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CA" w:rsidRDefault="00CA3BCA" w:rsidP="00CA3BCA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Vita urbana e mondo rurale</w:t>
      </w:r>
    </w:p>
    <w:p w:rsidR="00CA3BCA" w:rsidRDefault="00CA3BCA" w:rsidP="00CA3BCA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CA3BCA" w:rsidRDefault="00CA3BCA" w:rsidP="00CA3BCA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furono gli elementi che nella seconda metà del Seicento causarono la diversificazione del panorama agricolo europeo?</w:t>
      </w:r>
    </w:p>
    <w:p w:rsidR="00CA3BCA" w:rsidRDefault="00CA3BCA" w:rsidP="00CA3BCA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CA3BCA" w:rsidRDefault="00CA3BCA" w:rsidP="00CA3BCA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 era l’area del latifondo?</w:t>
      </w:r>
    </w:p>
    <w:p w:rsidR="00CA3BCA" w:rsidRDefault="00CA3BCA" w:rsidP="00CA3BCA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CA3BCA" w:rsidRDefault="00CA3BCA" w:rsidP="00CA3BCA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Quali sistemi agricoli </w:t>
      </w:r>
      <w:proofErr w:type="gramStart"/>
      <w:r>
        <w:rPr>
          <w:rFonts w:ascii="Times New Roman" w:hAnsi="Times New Roman" w:cs="Times New Roman"/>
        </w:rPr>
        <w:t>venivano</w:t>
      </w:r>
      <w:proofErr w:type="gramEnd"/>
      <w:r>
        <w:rPr>
          <w:rFonts w:ascii="Times New Roman" w:hAnsi="Times New Roman" w:cs="Times New Roman"/>
        </w:rPr>
        <w:t xml:space="preserve"> utilizzati nei Paesi Bassi?</w:t>
      </w:r>
    </w:p>
    <w:p w:rsidR="00CA3BCA" w:rsidRDefault="00CA3BCA" w:rsidP="00CA3BCA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CA3BCA" w:rsidRDefault="00CA3BCA" w:rsidP="00CA3BCA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Cosa rappresentarono</w:t>
      </w:r>
      <w:proofErr w:type="gramEnd"/>
      <w:r>
        <w:rPr>
          <w:rFonts w:ascii="Times New Roman" w:hAnsi="Times New Roman" w:cs="Times New Roman"/>
        </w:rPr>
        <w:t xml:space="preserve"> le enclosures per l’economia rurale inglese?</w:t>
      </w:r>
    </w:p>
    <w:p w:rsidR="00CA3BCA" w:rsidRDefault="00CA3BCA" w:rsidP="00CA3BCA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CA3BCA" w:rsidRDefault="00CA3BCA" w:rsidP="00CA3BCA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Quali nuovi prodotti e con quale sorte </w:t>
      </w:r>
      <w:proofErr w:type="gramStart"/>
      <w:r>
        <w:rPr>
          <w:rFonts w:ascii="Times New Roman" w:hAnsi="Times New Roman" w:cs="Times New Roman"/>
        </w:rPr>
        <w:t>vennero</w:t>
      </w:r>
      <w:proofErr w:type="gramEnd"/>
      <w:r>
        <w:rPr>
          <w:rFonts w:ascii="Times New Roman" w:hAnsi="Times New Roman" w:cs="Times New Roman"/>
        </w:rPr>
        <w:t xml:space="preserve"> introdotte in Eur</w:t>
      </w:r>
      <w:r w:rsidRPr="006652E6">
        <w:rPr>
          <w:rFonts w:ascii="Times New Roman" w:hAnsi="Times New Roman" w:cs="Times New Roman"/>
        </w:rPr>
        <w:t xml:space="preserve">opa nella seconda metà del XVII secolo? </w:t>
      </w:r>
    </w:p>
    <w:p w:rsidR="00CA3BCA" w:rsidRDefault="00CA3BCA" w:rsidP="00CA3BC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A3BCA" w:rsidRDefault="00CA3BCA" w:rsidP="00CA3BC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prodotti voluttuari si afferma</w:t>
      </w:r>
      <w:r>
        <w:rPr>
          <w:rFonts w:ascii="Times New Roman" w:hAnsi="Times New Roman" w:cs="Times New Roman"/>
        </w:rPr>
        <w:t>ro</w:t>
      </w:r>
      <w:r>
        <w:rPr>
          <w:rFonts w:ascii="Times New Roman" w:hAnsi="Times New Roman" w:cs="Times New Roman"/>
        </w:rPr>
        <w:t>no in età moderna?</w:t>
      </w:r>
    </w:p>
    <w:p w:rsidR="00CA3BCA" w:rsidRDefault="00CA3BCA" w:rsidP="00CA3BCA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CA3BCA" w:rsidRDefault="00CA3BCA" w:rsidP="00CA3BCA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cosa differivano l’industria domestica, l’</w:t>
      </w:r>
      <w:proofErr w:type="gramStart"/>
      <w:r>
        <w:rPr>
          <w:rFonts w:ascii="Times New Roman" w:hAnsi="Times New Roman" w:cs="Times New Roman"/>
        </w:rPr>
        <w:t>industria</w:t>
      </w:r>
      <w:proofErr w:type="gramEnd"/>
      <w:r>
        <w:rPr>
          <w:rFonts w:ascii="Times New Roman" w:hAnsi="Times New Roman" w:cs="Times New Roman"/>
        </w:rPr>
        <w:t xml:space="preserve"> artigianale e l’industria accentrata nell’Europa preindustriale?</w:t>
      </w:r>
    </w:p>
    <w:p w:rsidR="00CA3BCA" w:rsidRDefault="00CA3BCA" w:rsidP="00CA3BCA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CA3BCA" w:rsidRDefault="00CA3BCA" w:rsidP="00CA3BCA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Quali erano le fasi più importanti del processo produttivo che va sotto il nome di </w:t>
      </w:r>
      <w:proofErr w:type="spellStart"/>
      <w:r w:rsidRPr="006652E6">
        <w:rPr>
          <w:rFonts w:ascii="Times New Roman" w:hAnsi="Times New Roman" w:cs="Times New Roman"/>
          <w:i/>
        </w:rPr>
        <w:t>putting</w:t>
      </w:r>
      <w:proofErr w:type="spellEnd"/>
      <w:r w:rsidRPr="006652E6">
        <w:rPr>
          <w:rFonts w:ascii="Times New Roman" w:hAnsi="Times New Roman" w:cs="Times New Roman"/>
          <w:i/>
        </w:rPr>
        <w:t xml:space="preserve"> out </w:t>
      </w:r>
      <w:proofErr w:type="spellStart"/>
      <w:r w:rsidRPr="006652E6">
        <w:rPr>
          <w:rFonts w:ascii="Times New Roman" w:hAnsi="Times New Roman" w:cs="Times New Roman"/>
          <w:i/>
        </w:rPr>
        <w:t>system</w:t>
      </w:r>
      <w:proofErr w:type="spellEnd"/>
      <w:r>
        <w:rPr>
          <w:rFonts w:ascii="Times New Roman" w:hAnsi="Times New Roman" w:cs="Times New Roman"/>
        </w:rPr>
        <w:t>?</w:t>
      </w:r>
    </w:p>
    <w:p w:rsidR="00A44138" w:rsidRDefault="00A44138">
      <w:bookmarkStart w:id="0" w:name="_GoBack"/>
      <w:bookmarkEnd w:id="0"/>
    </w:p>
    <w:sectPr w:rsidR="00A44138" w:rsidSect="00201E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AF5"/>
    <w:multiLevelType w:val="hybridMultilevel"/>
    <w:tmpl w:val="CE8443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BCA"/>
    <w:rsid w:val="00201EB4"/>
    <w:rsid w:val="00A44138"/>
    <w:rsid w:val="00CA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A2DE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3BCA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3B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3BCA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3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Macintosh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Bazzano</dc:creator>
  <cp:keywords/>
  <dc:description/>
  <cp:lastModifiedBy>Nicoletta Bazzano</cp:lastModifiedBy>
  <cp:revision>1</cp:revision>
  <dcterms:created xsi:type="dcterms:W3CDTF">2015-04-21T12:51:00Z</dcterms:created>
  <dcterms:modified xsi:type="dcterms:W3CDTF">2015-04-21T12:52:00Z</dcterms:modified>
</cp:coreProperties>
</file>