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52" w:rsidRPr="00282BBD" w:rsidRDefault="00D01352" w:rsidP="00D01352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La rivoluzione francese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forze indebolirono progressivamente l’assolutismo monarchico dopo la morte di Luigi XIV?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 era John Law?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quale scacco andarono incontro il re Luigi XV e il suo ministro </w:t>
      </w:r>
      <w:proofErr w:type="spellStart"/>
      <w:r>
        <w:rPr>
          <w:rFonts w:ascii="Times New Roman" w:hAnsi="Times New Roman" w:cs="Times New Roman"/>
        </w:rPr>
        <w:t>Maupeou</w:t>
      </w:r>
      <w:proofErr w:type="spellEnd"/>
      <w:r>
        <w:rPr>
          <w:rFonts w:ascii="Times New Roman" w:hAnsi="Times New Roman" w:cs="Times New Roman"/>
        </w:rPr>
        <w:t>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giunse alla convocazione degli Stati generali?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Attraverso quali sviluppi gli Stati generali si trasformarono in Assemblea nazionale costituente?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fatti condussero alla presa della Bastiglia? Perché essa rappresentò una svolta di </w:t>
      </w:r>
      <w:proofErr w:type="gramStart"/>
      <w:r>
        <w:rPr>
          <w:rFonts w:ascii="Times New Roman" w:hAnsi="Times New Roman" w:cs="Times New Roman"/>
        </w:rPr>
        <w:t>determinante</w:t>
      </w:r>
      <w:proofErr w:type="gramEnd"/>
      <w:r>
        <w:rPr>
          <w:rFonts w:ascii="Times New Roman" w:hAnsi="Times New Roman" w:cs="Times New Roman"/>
        </w:rPr>
        <w:t xml:space="preserve"> importanza nelle vicende rivoluzionarie?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le principali cause della rivolta agraria del luglio-agosto 1789?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 è il contenuto della </w:t>
      </w:r>
      <w:r w:rsidRPr="009A2191">
        <w:rPr>
          <w:rFonts w:ascii="Times New Roman" w:hAnsi="Times New Roman" w:cs="Times New Roman"/>
          <w:i/>
        </w:rPr>
        <w:t xml:space="preserve">Dichiarazione dei diritti </w:t>
      </w:r>
      <w:proofErr w:type="gramStart"/>
      <w:r w:rsidRPr="009A2191">
        <w:rPr>
          <w:rFonts w:ascii="Times New Roman" w:hAnsi="Times New Roman" w:cs="Times New Roman"/>
          <w:i/>
        </w:rPr>
        <w:t>dell’</w:t>
      </w:r>
      <w:proofErr w:type="gramEnd"/>
      <w:r w:rsidRPr="009A2191">
        <w:rPr>
          <w:rFonts w:ascii="Times New Roman" w:hAnsi="Times New Roman" w:cs="Times New Roman"/>
          <w:i/>
        </w:rPr>
        <w:t>uomo e del cittadino</w:t>
      </w:r>
      <w:r>
        <w:rPr>
          <w:rFonts w:ascii="Times New Roman" w:hAnsi="Times New Roman" w:cs="Times New Roman"/>
        </w:rPr>
        <w:t>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Perché le </w:t>
      </w:r>
      <w:proofErr w:type="spellStart"/>
      <w:r w:rsidRPr="009A2191">
        <w:rPr>
          <w:rFonts w:ascii="Times New Roman" w:hAnsi="Times New Roman" w:cs="Times New Roman"/>
          <w:i/>
        </w:rPr>
        <w:t>journées</w:t>
      </w:r>
      <w:proofErr w:type="spellEnd"/>
      <w:r>
        <w:rPr>
          <w:rFonts w:ascii="Times New Roman" w:hAnsi="Times New Roman" w:cs="Times New Roman"/>
        </w:rPr>
        <w:t xml:space="preserve"> ebbero un’importanza decisiva nello sviluppo della Rivoluzione?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Cosa comportò la costituzione civile del clero?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iniziativa del sovrano affossò definitivamente i tentativi di una soluzione moderata del processo rivoluzionario?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i tratti essenziali della Costituzione nel 1791?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 base a</w:t>
      </w:r>
      <w:proofErr w:type="gramEnd"/>
      <w:r>
        <w:rPr>
          <w:rFonts w:ascii="Times New Roman" w:hAnsi="Times New Roman" w:cs="Times New Roman"/>
        </w:rPr>
        <w:t xml:space="preserve"> quali avvenimenti si giunse alla  proclamazione della Prima Repubblica?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quale ragione si può parlare, </w:t>
      </w:r>
      <w:proofErr w:type="gramStart"/>
      <w:r>
        <w:rPr>
          <w:rFonts w:ascii="Times New Roman" w:hAnsi="Times New Roman" w:cs="Times New Roman"/>
        </w:rPr>
        <w:t>a partire dall’</w:t>
      </w:r>
      <w:proofErr w:type="gramEnd"/>
      <w:r>
        <w:rPr>
          <w:rFonts w:ascii="Times New Roman" w:hAnsi="Times New Roman" w:cs="Times New Roman"/>
        </w:rPr>
        <w:t xml:space="preserve">agosto 1792, di «seconda rivoluzione»? Quali furono le conseguenze dell’assalto alle </w:t>
      </w:r>
      <w:proofErr w:type="spellStart"/>
      <w:r>
        <w:rPr>
          <w:rFonts w:ascii="Times New Roman" w:hAnsi="Times New Roman" w:cs="Times New Roman"/>
        </w:rPr>
        <w:t>Tuleries</w:t>
      </w:r>
      <w:proofErr w:type="spellEnd"/>
      <w:r>
        <w:rPr>
          <w:rFonts w:ascii="Times New Roman" w:hAnsi="Times New Roman" w:cs="Times New Roman"/>
        </w:rPr>
        <w:t>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Cosa prevedeva</w:t>
      </w:r>
      <w:proofErr w:type="gramEnd"/>
      <w:r>
        <w:rPr>
          <w:rFonts w:ascii="Times New Roman" w:hAnsi="Times New Roman" w:cs="Times New Roman"/>
        </w:rPr>
        <w:t xml:space="preserve"> la Costituzione dell’anno I?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fu</w:t>
      </w:r>
      <w:proofErr w:type="gramEnd"/>
      <w:r>
        <w:rPr>
          <w:rFonts w:ascii="Times New Roman" w:hAnsi="Times New Roman" w:cs="Times New Roman"/>
        </w:rPr>
        <w:t xml:space="preserve"> il Terrore?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cause furono all’origine del colpo di Stato </w:t>
      </w:r>
      <w:proofErr w:type="gramStart"/>
      <w:r>
        <w:rPr>
          <w:rFonts w:ascii="Times New Roman" w:hAnsi="Times New Roman" w:cs="Times New Roman"/>
        </w:rPr>
        <w:t>del</w:t>
      </w:r>
      <w:proofErr w:type="gramEnd"/>
      <w:r>
        <w:rPr>
          <w:rFonts w:ascii="Times New Roman" w:hAnsi="Times New Roman" w:cs="Times New Roman"/>
        </w:rPr>
        <w:t xml:space="preserve"> 9-10 termidoro che condusse alla caduta di Robespierre e alla fine della dittatura giacobina?</w:t>
      </w: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D01352" w:rsidRDefault="00D01352" w:rsidP="00D0135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Quali furono i caratteri essenziali della Costituzione dell’anno III?</w:t>
      </w:r>
    </w:p>
    <w:p w:rsidR="00A44138" w:rsidRDefault="00A44138"/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52"/>
    <w:rsid w:val="00201EB4"/>
    <w:rsid w:val="00A44138"/>
    <w:rsid w:val="00D0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35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1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35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Macintosh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2015-04-21T14:54:00Z</dcterms:created>
  <dcterms:modified xsi:type="dcterms:W3CDTF">2015-04-21T14:56:00Z</dcterms:modified>
</cp:coreProperties>
</file>