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249E1" w14:textId="77777777" w:rsidR="00363D59" w:rsidRDefault="00363D59" w:rsidP="008A5281">
      <w:bookmarkStart w:id="0" w:name="_GoBack"/>
      <w:bookmarkEnd w:id="0"/>
    </w:p>
    <w:p w14:paraId="1669171B" w14:textId="77777777" w:rsidR="00363D59" w:rsidRDefault="00363D59" w:rsidP="00363D59">
      <w:pPr>
        <w:jc w:val="center"/>
      </w:pPr>
      <w:r>
        <w:t>SCHEDATURA DELLE SENTENZE DELLA CORTE COSTITUZIONALE</w:t>
      </w:r>
    </w:p>
    <w:p w14:paraId="58A81C88" w14:textId="77777777" w:rsidR="00363D59" w:rsidRDefault="00363D59" w:rsidP="00363D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8104"/>
      </w:tblGrid>
      <w:tr w:rsidR="00363D59" w:rsidRPr="0025453E" w14:paraId="309E605E" w14:textId="77777777" w:rsidTr="001A5CE0">
        <w:trPr>
          <w:trHeight w:val="127"/>
        </w:trPr>
        <w:tc>
          <w:tcPr>
            <w:tcW w:w="1668" w:type="dxa"/>
            <w:shd w:val="clear" w:color="auto" w:fill="auto"/>
          </w:tcPr>
          <w:p w14:paraId="445B7050" w14:textId="77777777" w:rsidR="00363D59" w:rsidRDefault="00363D59" w:rsidP="001A5CE0">
            <w:r>
              <w:t xml:space="preserve">Tipo di </w:t>
            </w:r>
          </w:p>
          <w:p w14:paraId="02F07DEA" w14:textId="77777777" w:rsidR="00363D59" w:rsidRPr="0025453E" w:rsidRDefault="00363D59" w:rsidP="001A5CE0">
            <w:r w:rsidRPr="00363D59">
              <w:rPr>
                <w:b/>
              </w:rPr>
              <w:t>Giudizio</w:t>
            </w:r>
            <w:r>
              <w:t xml:space="preserve"> e parti</w:t>
            </w:r>
          </w:p>
        </w:tc>
        <w:tc>
          <w:tcPr>
            <w:tcW w:w="8104" w:type="dxa"/>
            <w:shd w:val="clear" w:color="auto" w:fill="auto"/>
          </w:tcPr>
          <w:p w14:paraId="5F1B2D1B" w14:textId="77777777" w:rsidR="00363D59" w:rsidRPr="0025453E" w:rsidRDefault="00363D59" w:rsidP="001A5CE0"/>
        </w:tc>
      </w:tr>
      <w:tr w:rsidR="00363D59" w:rsidRPr="0025453E" w14:paraId="43FF5D78" w14:textId="77777777" w:rsidTr="001A5CE0">
        <w:trPr>
          <w:trHeight w:val="127"/>
        </w:trPr>
        <w:tc>
          <w:tcPr>
            <w:tcW w:w="1668" w:type="dxa"/>
            <w:shd w:val="clear" w:color="auto" w:fill="auto"/>
          </w:tcPr>
          <w:p w14:paraId="2D66E64E" w14:textId="77777777" w:rsidR="00363D59" w:rsidRPr="0025453E" w:rsidRDefault="00363D59" w:rsidP="001A5CE0">
            <w:r w:rsidRPr="0025453E">
              <w:rPr>
                <w:b/>
              </w:rPr>
              <w:t>Oggetto</w:t>
            </w:r>
            <w:r w:rsidRPr="0025453E">
              <w:t xml:space="preserve"> della questione</w:t>
            </w:r>
            <w:r>
              <w:t xml:space="preserve"> (norme impugnate)</w:t>
            </w:r>
          </w:p>
        </w:tc>
        <w:tc>
          <w:tcPr>
            <w:tcW w:w="8104" w:type="dxa"/>
            <w:shd w:val="clear" w:color="auto" w:fill="auto"/>
          </w:tcPr>
          <w:p w14:paraId="5F9E1C85" w14:textId="77777777" w:rsidR="00363D59" w:rsidRDefault="00363D59" w:rsidP="001A5CE0"/>
          <w:p w14:paraId="4FB90085" w14:textId="77777777" w:rsidR="00363D59" w:rsidRDefault="00363D59" w:rsidP="001A5CE0"/>
          <w:p w14:paraId="0755BEDE" w14:textId="77777777" w:rsidR="00363D59" w:rsidRDefault="00363D59" w:rsidP="001A5CE0"/>
          <w:p w14:paraId="7F88083C" w14:textId="77777777" w:rsidR="00363D59" w:rsidRDefault="00363D59" w:rsidP="001A5CE0"/>
          <w:p w14:paraId="20B0F1D7" w14:textId="77777777" w:rsidR="00363D59" w:rsidRDefault="00363D59" w:rsidP="001A5CE0"/>
          <w:p w14:paraId="3F3A8B50" w14:textId="77777777" w:rsidR="00363D59" w:rsidRPr="0025453E" w:rsidRDefault="00363D59" w:rsidP="001A5CE0"/>
        </w:tc>
      </w:tr>
      <w:tr w:rsidR="00363D59" w:rsidRPr="0025453E" w14:paraId="0C3DEE45" w14:textId="77777777" w:rsidTr="001A5CE0">
        <w:tc>
          <w:tcPr>
            <w:tcW w:w="1668" w:type="dxa"/>
            <w:shd w:val="clear" w:color="auto" w:fill="auto"/>
          </w:tcPr>
          <w:p w14:paraId="57DB5133" w14:textId="77777777" w:rsidR="00363D59" w:rsidRPr="0025453E" w:rsidRDefault="00363D59" w:rsidP="001A5CE0">
            <w:r w:rsidRPr="00E4157C">
              <w:rPr>
                <w:b/>
              </w:rPr>
              <w:t>Parametro</w:t>
            </w:r>
            <w:r w:rsidRPr="0025453E">
              <w:t xml:space="preserve"> </w:t>
            </w:r>
            <w:r>
              <w:t>(norme costituzionali violate)</w:t>
            </w:r>
          </w:p>
        </w:tc>
        <w:tc>
          <w:tcPr>
            <w:tcW w:w="8104" w:type="dxa"/>
            <w:shd w:val="clear" w:color="auto" w:fill="auto"/>
          </w:tcPr>
          <w:p w14:paraId="13C70598" w14:textId="77777777" w:rsidR="00363D59" w:rsidRDefault="00363D59" w:rsidP="001A5CE0">
            <w:r>
              <w:t>Secondo il ricorrente:</w:t>
            </w:r>
          </w:p>
          <w:p w14:paraId="552E598E" w14:textId="77777777" w:rsidR="00363D59" w:rsidRDefault="00363D59" w:rsidP="001A5CE0"/>
          <w:p w14:paraId="6E2E8568" w14:textId="77777777" w:rsidR="00363D59" w:rsidRDefault="00363D59" w:rsidP="001A5CE0"/>
          <w:p w14:paraId="09C0EB68" w14:textId="77777777" w:rsidR="00363D59" w:rsidRDefault="00363D59" w:rsidP="001A5CE0">
            <w:r>
              <w:t>Secondo la Corte:</w:t>
            </w:r>
          </w:p>
          <w:p w14:paraId="4913BBBD" w14:textId="77777777" w:rsidR="00363D59" w:rsidRDefault="00363D59" w:rsidP="001A5CE0"/>
          <w:p w14:paraId="15161C07" w14:textId="77777777" w:rsidR="00363D59" w:rsidRPr="0025453E" w:rsidRDefault="00363D59" w:rsidP="001A5CE0"/>
        </w:tc>
      </w:tr>
      <w:tr w:rsidR="00363D59" w:rsidRPr="0025453E" w14:paraId="7E40B7FA" w14:textId="77777777" w:rsidTr="001A5CE0">
        <w:tc>
          <w:tcPr>
            <w:tcW w:w="1668" w:type="dxa"/>
            <w:shd w:val="clear" w:color="auto" w:fill="auto"/>
          </w:tcPr>
          <w:p w14:paraId="46ADF685" w14:textId="77777777" w:rsidR="00363D59" w:rsidRPr="0025453E" w:rsidRDefault="00363D59" w:rsidP="001A5CE0">
            <w:r w:rsidRPr="00363D59">
              <w:rPr>
                <w:b/>
              </w:rPr>
              <w:t>Difesa</w:t>
            </w:r>
            <w:r w:rsidRPr="0025453E">
              <w:t xml:space="preserve"> (argomenti in difesa della legge)</w:t>
            </w:r>
          </w:p>
        </w:tc>
        <w:tc>
          <w:tcPr>
            <w:tcW w:w="8104" w:type="dxa"/>
            <w:shd w:val="clear" w:color="auto" w:fill="auto"/>
          </w:tcPr>
          <w:p w14:paraId="1AD725C9" w14:textId="77777777" w:rsidR="00363D59" w:rsidRDefault="00363D59" w:rsidP="001A5CE0"/>
          <w:p w14:paraId="4AD13ED9" w14:textId="77777777" w:rsidR="00363D59" w:rsidRDefault="00363D59" w:rsidP="001A5CE0"/>
          <w:p w14:paraId="5864F8D3" w14:textId="77777777" w:rsidR="00363D59" w:rsidRDefault="00363D59" w:rsidP="001A5CE0"/>
          <w:p w14:paraId="34AAA95E" w14:textId="77777777" w:rsidR="00363D59" w:rsidRDefault="00363D59" w:rsidP="001A5CE0"/>
          <w:p w14:paraId="12305883" w14:textId="77777777" w:rsidR="00363D59" w:rsidRDefault="00363D59" w:rsidP="001A5CE0"/>
          <w:p w14:paraId="63C05980" w14:textId="77777777" w:rsidR="00363D59" w:rsidRDefault="00363D59" w:rsidP="001A5CE0"/>
          <w:p w14:paraId="65368161" w14:textId="77777777" w:rsidR="00363D59" w:rsidRDefault="00363D59" w:rsidP="001A5CE0"/>
          <w:p w14:paraId="770E4612" w14:textId="77777777" w:rsidR="00363D59" w:rsidRDefault="00363D59" w:rsidP="001A5CE0"/>
          <w:p w14:paraId="79A30697" w14:textId="77777777" w:rsidR="00363D59" w:rsidRPr="0025453E" w:rsidRDefault="00363D59" w:rsidP="001A5CE0"/>
        </w:tc>
      </w:tr>
      <w:tr w:rsidR="00363D59" w:rsidRPr="0025453E" w14:paraId="4FC57BEF" w14:textId="77777777" w:rsidTr="001A5CE0">
        <w:tc>
          <w:tcPr>
            <w:tcW w:w="1668" w:type="dxa"/>
            <w:shd w:val="clear" w:color="auto" w:fill="auto"/>
          </w:tcPr>
          <w:p w14:paraId="6A11AC45" w14:textId="77777777" w:rsidR="00363D59" w:rsidRPr="0025453E" w:rsidRDefault="00363D59" w:rsidP="001A5CE0">
            <w:r w:rsidRPr="00363D59">
              <w:rPr>
                <w:b/>
              </w:rPr>
              <w:t>Considerato in diritto</w:t>
            </w:r>
            <w:r w:rsidRPr="0025453E">
              <w:t xml:space="preserve"> (elencare gli </w:t>
            </w:r>
            <w:r w:rsidRPr="00E4157C">
              <w:rPr>
                <w:b/>
              </w:rPr>
              <w:t>argomenti</w:t>
            </w:r>
            <w:r w:rsidRPr="0025453E">
              <w:t xml:space="preserve"> della Corte)</w:t>
            </w:r>
          </w:p>
        </w:tc>
        <w:tc>
          <w:tcPr>
            <w:tcW w:w="8104" w:type="dxa"/>
            <w:shd w:val="clear" w:color="auto" w:fill="auto"/>
          </w:tcPr>
          <w:p w14:paraId="430ACA34" w14:textId="77777777" w:rsidR="00363D59" w:rsidRDefault="00363D59" w:rsidP="001A5CE0"/>
          <w:p w14:paraId="0FFBFF64" w14:textId="77777777" w:rsidR="00363D59" w:rsidRDefault="00363D59" w:rsidP="001A5CE0"/>
          <w:p w14:paraId="51815247" w14:textId="77777777" w:rsidR="00363D59" w:rsidRDefault="00363D59" w:rsidP="001A5CE0"/>
          <w:p w14:paraId="693E5B69" w14:textId="77777777" w:rsidR="00363D59" w:rsidRDefault="00363D59" w:rsidP="001A5CE0"/>
          <w:p w14:paraId="1845C162" w14:textId="77777777" w:rsidR="00363D59" w:rsidRDefault="00363D59" w:rsidP="001A5CE0"/>
          <w:p w14:paraId="47189834" w14:textId="77777777" w:rsidR="00363D59" w:rsidRDefault="00363D59" w:rsidP="001A5CE0"/>
          <w:p w14:paraId="1593E74C" w14:textId="77777777" w:rsidR="00363D59" w:rsidRDefault="00363D59" w:rsidP="001A5CE0"/>
          <w:p w14:paraId="661D115E" w14:textId="77777777" w:rsidR="00363D59" w:rsidRDefault="00363D59" w:rsidP="001A5CE0"/>
          <w:p w14:paraId="04303D49" w14:textId="77777777" w:rsidR="00363D59" w:rsidRDefault="00363D59" w:rsidP="001A5CE0"/>
          <w:p w14:paraId="5F515F65" w14:textId="77777777" w:rsidR="00363D59" w:rsidRPr="0025453E" w:rsidRDefault="00363D59" w:rsidP="001A5CE0"/>
        </w:tc>
      </w:tr>
      <w:tr w:rsidR="00363D59" w:rsidRPr="0025453E" w14:paraId="7B7EF542" w14:textId="77777777" w:rsidTr="001A5CE0">
        <w:tc>
          <w:tcPr>
            <w:tcW w:w="1668" w:type="dxa"/>
            <w:shd w:val="clear" w:color="auto" w:fill="auto"/>
          </w:tcPr>
          <w:p w14:paraId="66305C49" w14:textId="77777777" w:rsidR="00363D59" w:rsidRDefault="00363D59" w:rsidP="001A5CE0">
            <w:r w:rsidRPr="00363D59">
              <w:rPr>
                <w:b/>
              </w:rPr>
              <w:t>DISPOSITIVO</w:t>
            </w:r>
          </w:p>
          <w:p w14:paraId="68513BE7" w14:textId="77777777" w:rsidR="00363D59" w:rsidRPr="0025453E" w:rsidRDefault="00363D59" w:rsidP="001A5CE0">
            <w:r w:rsidRPr="0025453E">
              <w:t xml:space="preserve">Tipo di </w:t>
            </w:r>
            <w:r w:rsidRPr="0025453E">
              <w:rPr>
                <w:b/>
              </w:rPr>
              <w:t xml:space="preserve">decisione </w:t>
            </w:r>
            <w:r w:rsidRPr="0025453E">
              <w:t xml:space="preserve">(es. </w:t>
            </w:r>
            <w:proofErr w:type="spellStart"/>
            <w:r w:rsidRPr="0025453E">
              <w:t>sent</w:t>
            </w:r>
            <w:proofErr w:type="spellEnd"/>
            <w:r w:rsidRPr="0025453E">
              <w:t>. di accoglimento,</w:t>
            </w:r>
          </w:p>
          <w:p w14:paraId="0F73EF87" w14:textId="77777777" w:rsidR="00363D59" w:rsidRDefault="00363D59" w:rsidP="001A5CE0">
            <w:r>
              <w:t>rigetto, interpretativa,</w:t>
            </w:r>
          </w:p>
          <w:p w14:paraId="6DB8C304" w14:textId="77777777" w:rsidR="00363D59" w:rsidRPr="0025453E" w:rsidRDefault="00363D59" w:rsidP="001A5CE0">
            <w:r>
              <w:t>manipolativa)</w:t>
            </w:r>
          </w:p>
        </w:tc>
        <w:tc>
          <w:tcPr>
            <w:tcW w:w="8104" w:type="dxa"/>
            <w:shd w:val="clear" w:color="auto" w:fill="auto"/>
          </w:tcPr>
          <w:p w14:paraId="641E5A66" w14:textId="65773004" w:rsidR="00363D59" w:rsidRPr="0025453E" w:rsidRDefault="00363D59" w:rsidP="001A5CE0"/>
        </w:tc>
      </w:tr>
      <w:tr w:rsidR="00363D59" w:rsidRPr="0025453E" w14:paraId="1F6ED413" w14:textId="77777777" w:rsidTr="001A5CE0">
        <w:tc>
          <w:tcPr>
            <w:tcW w:w="1668" w:type="dxa"/>
            <w:shd w:val="clear" w:color="auto" w:fill="auto"/>
          </w:tcPr>
          <w:p w14:paraId="5093EEFE" w14:textId="77777777" w:rsidR="00363D59" w:rsidRDefault="00363D59" w:rsidP="001A5CE0">
            <w:r>
              <w:t>NOTE</w:t>
            </w:r>
          </w:p>
          <w:p w14:paraId="56447697" w14:textId="77777777" w:rsidR="00363D59" w:rsidRDefault="00363D59" w:rsidP="001A5CE0"/>
          <w:p w14:paraId="1B866369" w14:textId="77777777" w:rsidR="00363D59" w:rsidRDefault="00363D59" w:rsidP="001A5CE0"/>
          <w:p w14:paraId="0DA083D8" w14:textId="77777777" w:rsidR="00363D59" w:rsidRPr="0025453E" w:rsidRDefault="00363D59" w:rsidP="001A5CE0"/>
        </w:tc>
        <w:tc>
          <w:tcPr>
            <w:tcW w:w="8104" w:type="dxa"/>
            <w:shd w:val="clear" w:color="auto" w:fill="auto"/>
          </w:tcPr>
          <w:p w14:paraId="61EEC0FF" w14:textId="77777777" w:rsidR="00363D59" w:rsidRPr="0025453E" w:rsidRDefault="00363D59" w:rsidP="001A5CE0"/>
        </w:tc>
      </w:tr>
    </w:tbl>
    <w:p w14:paraId="3113A7CB" w14:textId="77777777" w:rsidR="00584AC0" w:rsidRDefault="00584AC0"/>
    <w:sectPr w:rsidR="00584AC0" w:rsidSect="00584AC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7C6"/>
    <w:rsid w:val="000317C6"/>
    <w:rsid w:val="00363D59"/>
    <w:rsid w:val="00584AC0"/>
    <w:rsid w:val="006B029D"/>
    <w:rsid w:val="008A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6E63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17C6"/>
    <w:rPr>
      <w:rFonts w:ascii="Cambria" w:eastAsia="ＭＳ 明朝" w:hAnsi="Cambria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17C6"/>
    <w:rPr>
      <w:rFonts w:ascii="Cambria" w:eastAsia="ＭＳ 明朝" w:hAnsi="Cambria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384</Characters>
  <Application>Microsoft Macintosh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 Ruggiu</dc:creator>
  <cp:keywords/>
  <dc:description/>
  <cp:lastModifiedBy>Ilenia Ruggiu</cp:lastModifiedBy>
  <cp:revision>4</cp:revision>
  <dcterms:created xsi:type="dcterms:W3CDTF">2015-03-04T08:51:00Z</dcterms:created>
  <dcterms:modified xsi:type="dcterms:W3CDTF">2015-12-09T14:35:00Z</dcterms:modified>
</cp:coreProperties>
</file>