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7C9547" w14:textId="77777777" w:rsidR="003925C7" w:rsidRPr="00092E40" w:rsidRDefault="003925C7" w:rsidP="00092E40">
      <w:pPr>
        <w:spacing w:line="360" w:lineRule="auto"/>
        <w:jc w:val="both"/>
        <w:rPr>
          <w:rFonts w:ascii="Times New Roman" w:hAnsi="Times New Roman" w:cs="Times New Roman"/>
        </w:rPr>
      </w:pPr>
      <w:r w:rsidRPr="00092E40">
        <w:rPr>
          <w:rFonts w:ascii="Times New Roman" w:hAnsi="Times New Roman" w:cs="Times New Roman"/>
        </w:rPr>
        <w:t xml:space="preserve">Solo la grazia salva: la Riforma </w:t>
      </w:r>
      <w:proofErr w:type="gramStart"/>
      <w:r w:rsidRPr="00092E40">
        <w:rPr>
          <w:rFonts w:ascii="Times New Roman" w:hAnsi="Times New Roman" w:cs="Times New Roman"/>
        </w:rPr>
        <w:t>protestante</w:t>
      </w:r>
      <w:proofErr w:type="gramEnd"/>
    </w:p>
    <w:p w14:paraId="1A77C3CD" w14:textId="77777777" w:rsidR="00092E40" w:rsidRPr="00092E40" w:rsidRDefault="00092E40" w:rsidP="00092E40">
      <w:pPr>
        <w:spacing w:line="360" w:lineRule="auto"/>
        <w:jc w:val="both"/>
        <w:rPr>
          <w:rFonts w:ascii="Times New Roman" w:hAnsi="Times New Roman" w:cs="Times New Roman"/>
        </w:rPr>
      </w:pPr>
    </w:p>
    <w:p w14:paraId="7F9F3E60" w14:textId="77777777" w:rsidR="003925C7" w:rsidRPr="00092E40" w:rsidRDefault="003925C7" w:rsidP="00092E40">
      <w:pPr>
        <w:spacing w:line="360" w:lineRule="auto"/>
        <w:jc w:val="both"/>
        <w:rPr>
          <w:rFonts w:ascii="Times New Roman" w:hAnsi="Times New Roman" w:cs="Times New Roman"/>
        </w:rPr>
      </w:pPr>
      <w:r w:rsidRPr="00092E40">
        <w:rPr>
          <w:rFonts w:ascii="Times New Roman" w:hAnsi="Times New Roman" w:cs="Times New Roman"/>
        </w:rPr>
        <w:t>Nell’opera di Erasmo da Rotterdam quali sono i contenuti ispirati all’esigenza di rinnovamento e di rigenerazione della Chiesa e della vita religiosa?</w:t>
      </w:r>
    </w:p>
    <w:p w14:paraId="1B28DDD7" w14:textId="77777777" w:rsidR="00092E40" w:rsidRPr="00092E40" w:rsidRDefault="00092E40" w:rsidP="00092E40">
      <w:pPr>
        <w:spacing w:line="360" w:lineRule="auto"/>
        <w:jc w:val="both"/>
        <w:rPr>
          <w:rFonts w:ascii="Times New Roman" w:hAnsi="Times New Roman" w:cs="Times New Roman"/>
        </w:rPr>
      </w:pPr>
    </w:p>
    <w:p w14:paraId="09D3496A" w14:textId="77777777" w:rsidR="003925C7" w:rsidRPr="00092E40" w:rsidRDefault="003925C7" w:rsidP="00092E40">
      <w:pPr>
        <w:spacing w:line="360" w:lineRule="auto"/>
        <w:jc w:val="both"/>
        <w:rPr>
          <w:rFonts w:ascii="Times New Roman" w:hAnsi="Times New Roman" w:cs="Times New Roman"/>
        </w:rPr>
      </w:pPr>
      <w:r w:rsidRPr="00092E40">
        <w:rPr>
          <w:rFonts w:ascii="Times New Roman" w:hAnsi="Times New Roman" w:cs="Times New Roman"/>
        </w:rPr>
        <w:t xml:space="preserve">In che senso la Riforma protestante approfondì lo scontro tra gli interessi del potere politico e quelli del potere </w:t>
      </w:r>
      <w:proofErr w:type="gramStart"/>
      <w:r w:rsidRPr="00092E40">
        <w:rPr>
          <w:rFonts w:ascii="Times New Roman" w:hAnsi="Times New Roman" w:cs="Times New Roman"/>
        </w:rPr>
        <w:t>papale</w:t>
      </w:r>
      <w:proofErr w:type="gramEnd"/>
      <w:r w:rsidRPr="00092E40">
        <w:rPr>
          <w:rFonts w:ascii="Times New Roman" w:hAnsi="Times New Roman" w:cs="Times New Roman"/>
        </w:rPr>
        <w:t>?</w:t>
      </w:r>
    </w:p>
    <w:p w14:paraId="09B425DA" w14:textId="77777777" w:rsidR="00092E40" w:rsidRPr="00092E40" w:rsidRDefault="00092E40" w:rsidP="00092E40">
      <w:pPr>
        <w:spacing w:line="360" w:lineRule="auto"/>
        <w:jc w:val="both"/>
        <w:rPr>
          <w:rFonts w:ascii="Times New Roman" w:hAnsi="Times New Roman" w:cs="Times New Roman"/>
        </w:rPr>
      </w:pPr>
    </w:p>
    <w:p w14:paraId="5F1CD477" w14:textId="77777777" w:rsidR="003925C7" w:rsidRPr="00092E40" w:rsidRDefault="003925C7" w:rsidP="00092E40">
      <w:pPr>
        <w:spacing w:line="360" w:lineRule="auto"/>
        <w:jc w:val="both"/>
        <w:rPr>
          <w:rFonts w:ascii="Times New Roman" w:hAnsi="Times New Roman" w:cs="Times New Roman"/>
        </w:rPr>
      </w:pPr>
      <w:r w:rsidRPr="00092E40">
        <w:rPr>
          <w:rFonts w:ascii="Times New Roman" w:hAnsi="Times New Roman" w:cs="Times New Roman"/>
        </w:rPr>
        <w:t xml:space="preserve">Perché non è casuale che la Riforma abbia fatto la sua prima apparizione proprio in Germania, e </w:t>
      </w:r>
      <w:proofErr w:type="gramStart"/>
      <w:r w:rsidRPr="00092E40">
        <w:rPr>
          <w:rFonts w:ascii="Times New Roman" w:hAnsi="Times New Roman" w:cs="Times New Roman"/>
        </w:rPr>
        <w:t>in relazione al</w:t>
      </w:r>
      <w:proofErr w:type="gramEnd"/>
      <w:r w:rsidRPr="00092E40">
        <w:rPr>
          <w:rFonts w:ascii="Times New Roman" w:hAnsi="Times New Roman" w:cs="Times New Roman"/>
        </w:rPr>
        <w:t xml:space="preserve"> tema della vendita delle indulgenze?</w:t>
      </w:r>
    </w:p>
    <w:p w14:paraId="700FC2E0" w14:textId="77777777" w:rsidR="00092E40" w:rsidRPr="00092E40" w:rsidRDefault="00092E40" w:rsidP="00092E40">
      <w:pPr>
        <w:spacing w:line="360" w:lineRule="auto"/>
        <w:jc w:val="both"/>
        <w:rPr>
          <w:rFonts w:ascii="Times New Roman" w:hAnsi="Times New Roman" w:cs="Times New Roman"/>
        </w:rPr>
      </w:pPr>
    </w:p>
    <w:p w14:paraId="27B40FED" w14:textId="77777777" w:rsidR="003925C7" w:rsidRPr="00092E40" w:rsidRDefault="003925C7" w:rsidP="00092E40">
      <w:pPr>
        <w:spacing w:line="360" w:lineRule="auto"/>
        <w:jc w:val="both"/>
        <w:rPr>
          <w:rFonts w:ascii="Times New Roman" w:hAnsi="Times New Roman" w:cs="Times New Roman"/>
        </w:rPr>
      </w:pPr>
      <w:r w:rsidRPr="00092E40">
        <w:rPr>
          <w:rFonts w:ascii="Times New Roman" w:hAnsi="Times New Roman" w:cs="Times New Roman"/>
        </w:rPr>
        <w:t xml:space="preserve">Qual è il contenuto essenziale delle </w:t>
      </w:r>
      <w:proofErr w:type="gramStart"/>
      <w:r w:rsidRPr="00092E40">
        <w:rPr>
          <w:rFonts w:ascii="Times New Roman" w:hAnsi="Times New Roman" w:cs="Times New Roman"/>
        </w:rPr>
        <w:t>«</w:t>
      </w:r>
      <w:proofErr w:type="gramEnd"/>
      <w:r w:rsidRPr="00092E40">
        <w:rPr>
          <w:rFonts w:ascii="Times New Roman" w:hAnsi="Times New Roman" w:cs="Times New Roman"/>
        </w:rPr>
        <w:t>95 tesi» di Lutero?</w:t>
      </w:r>
    </w:p>
    <w:p w14:paraId="41D3B703" w14:textId="77777777" w:rsidR="00092E40" w:rsidRPr="00092E40" w:rsidRDefault="00092E40" w:rsidP="00092E40">
      <w:pPr>
        <w:spacing w:line="360" w:lineRule="auto"/>
        <w:jc w:val="both"/>
        <w:rPr>
          <w:rFonts w:ascii="Times New Roman" w:hAnsi="Times New Roman" w:cs="Times New Roman"/>
        </w:rPr>
      </w:pPr>
    </w:p>
    <w:p w14:paraId="7220C59A" w14:textId="77777777" w:rsidR="003925C7" w:rsidRPr="00092E40" w:rsidRDefault="003925C7" w:rsidP="00092E40">
      <w:pPr>
        <w:spacing w:line="360" w:lineRule="auto"/>
        <w:jc w:val="both"/>
        <w:rPr>
          <w:rFonts w:ascii="Times New Roman" w:hAnsi="Times New Roman" w:cs="Times New Roman"/>
        </w:rPr>
      </w:pPr>
      <w:r w:rsidRPr="00092E40">
        <w:rPr>
          <w:rFonts w:ascii="Times New Roman" w:hAnsi="Times New Roman" w:cs="Times New Roman"/>
        </w:rPr>
        <w:t xml:space="preserve">Quali sono gli argomenti principali degli scritti di Lutero </w:t>
      </w:r>
      <w:r w:rsidRPr="00092E40">
        <w:rPr>
          <w:rFonts w:ascii="Times New Roman" w:hAnsi="Times New Roman" w:cs="Times New Roman"/>
          <w:i/>
        </w:rPr>
        <w:t>La cattività babilonese della Chiesa</w:t>
      </w:r>
      <w:r w:rsidRPr="00092E40">
        <w:rPr>
          <w:rFonts w:ascii="Times New Roman" w:hAnsi="Times New Roman" w:cs="Times New Roman"/>
        </w:rPr>
        <w:t xml:space="preserve"> e </w:t>
      </w:r>
      <w:r w:rsidRPr="00092E40">
        <w:rPr>
          <w:rFonts w:ascii="Times New Roman" w:hAnsi="Times New Roman" w:cs="Times New Roman"/>
          <w:i/>
        </w:rPr>
        <w:t>Alla nobiltà cristiana di nazione tedesca</w:t>
      </w:r>
      <w:r w:rsidRPr="00092E40">
        <w:rPr>
          <w:rFonts w:ascii="Times New Roman" w:hAnsi="Times New Roman" w:cs="Times New Roman"/>
        </w:rPr>
        <w:t>?</w:t>
      </w:r>
    </w:p>
    <w:p w14:paraId="6E49AB24" w14:textId="77777777" w:rsidR="00092E40" w:rsidRPr="00092E40" w:rsidRDefault="00092E40" w:rsidP="00092E40">
      <w:pPr>
        <w:spacing w:line="360" w:lineRule="auto"/>
        <w:jc w:val="both"/>
        <w:rPr>
          <w:rFonts w:ascii="Times New Roman" w:hAnsi="Times New Roman" w:cs="Times New Roman"/>
        </w:rPr>
      </w:pPr>
    </w:p>
    <w:p w14:paraId="1B376A35" w14:textId="77777777" w:rsidR="003925C7" w:rsidRPr="00092E40" w:rsidRDefault="003925C7" w:rsidP="00092E40">
      <w:pPr>
        <w:spacing w:line="360" w:lineRule="auto"/>
        <w:jc w:val="both"/>
        <w:rPr>
          <w:rFonts w:ascii="Times New Roman" w:hAnsi="Times New Roman" w:cs="Times New Roman"/>
        </w:rPr>
      </w:pPr>
      <w:r w:rsidRPr="00092E40">
        <w:rPr>
          <w:rFonts w:ascii="Times New Roman" w:hAnsi="Times New Roman" w:cs="Times New Roman"/>
        </w:rPr>
        <w:t xml:space="preserve">Attraverso quali fasi si consumò la rottura di Lutero con la Chiesa di Roma? In </w:t>
      </w:r>
      <w:proofErr w:type="gramStart"/>
      <w:r w:rsidRPr="00092E40">
        <w:rPr>
          <w:rFonts w:ascii="Times New Roman" w:hAnsi="Times New Roman" w:cs="Times New Roman"/>
        </w:rPr>
        <w:t>chi</w:t>
      </w:r>
      <w:proofErr w:type="gramEnd"/>
      <w:r w:rsidRPr="00092E40">
        <w:rPr>
          <w:rFonts w:ascii="Times New Roman" w:hAnsi="Times New Roman" w:cs="Times New Roman"/>
        </w:rPr>
        <w:t xml:space="preserve"> trovò un protettore Lutero?</w:t>
      </w:r>
    </w:p>
    <w:p w14:paraId="37F23CE9" w14:textId="77777777" w:rsidR="00092E40" w:rsidRPr="00092E40" w:rsidRDefault="00092E40" w:rsidP="00092E40">
      <w:pPr>
        <w:spacing w:line="360" w:lineRule="auto"/>
        <w:jc w:val="both"/>
        <w:rPr>
          <w:rFonts w:ascii="Times New Roman" w:hAnsi="Times New Roman" w:cs="Times New Roman"/>
        </w:rPr>
      </w:pPr>
    </w:p>
    <w:p w14:paraId="63177F53" w14:textId="77777777" w:rsidR="003925C7" w:rsidRPr="00092E40" w:rsidRDefault="003925C7" w:rsidP="00092E40">
      <w:pPr>
        <w:spacing w:line="360" w:lineRule="auto"/>
        <w:jc w:val="both"/>
        <w:rPr>
          <w:rFonts w:ascii="Times New Roman" w:hAnsi="Times New Roman" w:cs="Times New Roman"/>
        </w:rPr>
      </w:pPr>
      <w:r w:rsidRPr="00092E40">
        <w:rPr>
          <w:rFonts w:ascii="Times New Roman" w:hAnsi="Times New Roman" w:cs="Times New Roman"/>
        </w:rPr>
        <w:t>Quali interessi economici spinsero in Germania una parte dei principi e l</w:t>
      </w:r>
      <w:r w:rsidR="00092E40" w:rsidRPr="00092E40">
        <w:rPr>
          <w:rFonts w:ascii="Times New Roman" w:hAnsi="Times New Roman" w:cs="Times New Roman"/>
        </w:rPr>
        <w:t>a piccola nobiltà ad appoggiare</w:t>
      </w:r>
      <w:r w:rsidRPr="00092E40">
        <w:rPr>
          <w:rFonts w:ascii="Times New Roman" w:hAnsi="Times New Roman" w:cs="Times New Roman"/>
        </w:rPr>
        <w:t xml:space="preserve"> la Riforma?</w:t>
      </w:r>
    </w:p>
    <w:p w14:paraId="177C7456" w14:textId="77777777" w:rsidR="00092E40" w:rsidRPr="00092E40" w:rsidRDefault="00092E40" w:rsidP="00092E40">
      <w:pPr>
        <w:spacing w:line="360" w:lineRule="auto"/>
        <w:jc w:val="both"/>
        <w:rPr>
          <w:rFonts w:ascii="Times New Roman" w:hAnsi="Times New Roman" w:cs="Times New Roman"/>
        </w:rPr>
      </w:pPr>
    </w:p>
    <w:p w14:paraId="1C87D146" w14:textId="77777777" w:rsidR="003925C7" w:rsidRPr="00092E40" w:rsidRDefault="003925C7" w:rsidP="00092E40">
      <w:pPr>
        <w:spacing w:line="360" w:lineRule="auto"/>
        <w:jc w:val="both"/>
        <w:rPr>
          <w:rFonts w:ascii="Times New Roman" w:hAnsi="Times New Roman" w:cs="Times New Roman"/>
        </w:rPr>
      </w:pPr>
      <w:r w:rsidRPr="00092E40">
        <w:rPr>
          <w:rFonts w:ascii="Times New Roman" w:hAnsi="Times New Roman" w:cs="Times New Roman"/>
        </w:rPr>
        <w:t xml:space="preserve">Quali elementi di novità introdusse nel movimento riformatore Thomas </w:t>
      </w:r>
      <w:proofErr w:type="spellStart"/>
      <w:r w:rsidRPr="00092E40">
        <w:rPr>
          <w:rFonts w:ascii="Times New Roman" w:hAnsi="Times New Roman" w:cs="Times New Roman"/>
        </w:rPr>
        <w:t>Müntzer</w:t>
      </w:r>
      <w:proofErr w:type="spellEnd"/>
      <w:r w:rsidRPr="00092E40">
        <w:rPr>
          <w:rFonts w:ascii="Times New Roman" w:hAnsi="Times New Roman" w:cs="Times New Roman"/>
        </w:rPr>
        <w:t>? Perché la sua predicazione si legò strettamente alla rivolta antifeudale dei contadini tedeschi?</w:t>
      </w:r>
    </w:p>
    <w:p w14:paraId="21742F97" w14:textId="77777777" w:rsidR="00092E40" w:rsidRDefault="00092E40" w:rsidP="00092E40">
      <w:pPr>
        <w:spacing w:line="360" w:lineRule="auto"/>
        <w:jc w:val="both"/>
        <w:rPr>
          <w:rFonts w:ascii="Times New Roman" w:hAnsi="Times New Roman" w:cs="Times New Roman"/>
        </w:rPr>
      </w:pPr>
    </w:p>
    <w:p w14:paraId="01528070" w14:textId="77777777" w:rsidR="003925C7" w:rsidRPr="00092E40" w:rsidRDefault="003925C7" w:rsidP="00092E40">
      <w:pPr>
        <w:spacing w:line="360" w:lineRule="auto"/>
        <w:jc w:val="both"/>
        <w:rPr>
          <w:rFonts w:ascii="Times New Roman" w:hAnsi="Times New Roman" w:cs="Times New Roman"/>
        </w:rPr>
      </w:pPr>
      <w:r w:rsidRPr="00092E40">
        <w:rPr>
          <w:rFonts w:ascii="Times New Roman" w:hAnsi="Times New Roman" w:cs="Times New Roman"/>
        </w:rPr>
        <w:t xml:space="preserve">Quali esiti e quali conseguenze ebbe la </w:t>
      </w:r>
      <w:proofErr w:type="gramStart"/>
      <w:r w:rsidRPr="00092E40">
        <w:rPr>
          <w:rFonts w:ascii="Times New Roman" w:hAnsi="Times New Roman" w:cs="Times New Roman"/>
        </w:rPr>
        <w:t>«</w:t>
      </w:r>
      <w:proofErr w:type="gramEnd"/>
      <w:r w:rsidRPr="00092E40">
        <w:rPr>
          <w:rFonts w:ascii="Times New Roman" w:hAnsi="Times New Roman" w:cs="Times New Roman"/>
        </w:rPr>
        <w:t xml:space="preserve">guerra dei contadini»? Quale posizione assunse Lutero rispetto </w:t>
      </w:r>
      <w:proofErr w:type="gramStart"/>
      <w:r w:rsidRPr="00092E40">
        <w:rPr>
          <w:rFonts w:ascii="Times New Roman" w:hAnsi="Times New Roman" w:cs="Times New Roman"/>
        </w:rPr>
        <w:t>ad</w:t>
      </w:r>
      <w:proofErr w:type="gramEnd"/>
      <w:r w:rsidRPr="00092E40">
        <w:rPr>
          <w:rFonts w:ascii="Times New Roman" w:hAnsi="Times New Roman" w:cs="Times New Roman"/>
        </w:rPr>
        <w:t xml:space="preserve"> essa?</w:t>
      </w:r>
    </w:p>
    <w:p w14:paraId="5515EE3A" w14:textId="77777777" w:rsidR="00092E40" w:rsidRDefault="00092E40" w:rsidP="00092E40">
      <w:pPr>
        <w:spacing w:line="360" w:lineRule="auto"/>
        <w:jc w:val="both"/>
        <w:rPr>
          <w:rFonts w:ascii="Times New Roman" w:hAnsi="Times New Roman" w:cs="Times New Roman"/>
        </w:rPr>
      </w:pPr>
    </w:p>
    <w:p w14:paraId="456100FC" w14:textId="77777777" w:rsidR="003925C7" w:rsidRPr="00092E40" w:rsidRDefault="003925C7" w:rsidP="00092E40">
      <w:pPr>
        <w:spacing w:line="360" w:lineRule="auto"/>
        <w:jc w:val="both"/>
        <w:rPr>
          <w:rFonts w:ascii="Times New Roman" w:hAnsi="Times New Roman" w:cs="Times New Roman"/>
        </w:rPr>
      </w:pPr>
      <w:r w:rsidRPr="00092E40">
        <w:rPr>
          <w:rFonts w:ascii="Times New Roman" w:hAnsi="Times New Roman" w:cs="Times New Roman"/>
        </w:rPr>
        <w:t xml:space="preserve">Quale credo religioso e quale stile di vita </w:t>
      </w:r>
      <w:proofErr w:type="gramStart"/>
      <w:r w:rsidRPr="00092E40">
        <w:rPr>
          <w:rFonts w:ascii="Times New Roman" w:hAnsi="Times New Roman" w:cs="Times New Roman"/>
        </w:rPr>
        <w:t>caratterizzava</w:t>
      </w:r>
      <w:proofErr w:type="gramEnd"/>
      <w:r w:rsidRPr="00092E40">
        <w:rPr>
          <w:rFonts w:ascii="Times New Roman" w:hAnsi="Times New Roman" w:cs="Times New Roman"/>
        </w:rPr>
        <w:t xml:space="preserve"> gli anabattisti, un decennio dopo la morte di </w:t>
      </w:r>
      <w:proofErr w:type="spellStart"/>
      <w:r w:rsidRPr="00092E40">
        <w:rPr>
          <w:rFonts w:ascii="Times New Roman" w:hAnsi="Times New Roman" w:cs="Times New Roman"/>
        </w:rPr>
        <w:t>Müntzer</w:t>
      </w:r>
      <w:proofErr w:type="spellEnd"/>
      <w:r w:rsidRPr="00092E40">
        <w:rPr>
          <w:rFonts w:ascii="Times New Roman" w:hAnsi="Times New Roman" w:cs="Times New Roman"/>
        </w:rPr>
        <w:t xml:space="preserve">? Come reagirono luterani e cattolici al tentativo degli anabattisti di </w:t>
      </w:r>
      <w:proofErr w:type="gramStart"/>
      <w:r w:rsidRPr="00092E40">
        <w:rPr>
          <w:rFonts w:ascii="Times New Roman" w:hAnsi="Times New Roman" w:cs="Times New Roman"/>
        </w:rPr>
        <w:t>dare vita</w:t>
      </w:r>
      <w:proofErr w:type="gramEnd"/>
      <w:r w:rsidRPr="00092E40">
        <w:rPr>
          <w:rFonts w:ascii="Times New Roman" w:hAnsi="Times New Roman" w:cs="Times New Roman"/>
        </w:rPr>
        <w:t xml:space="preserve"> a una «nuova Gerusalemme»?</w:t>
      </w:r>
    </w:p>
    <w:p w14:paraId="356FA7A7" w14:textId="77777777" w:rsidR="00092E40" w:rsidRDefault="00092E40" w:rsidP="00092E40">
      <w:pPr>
        <w:spacing w:line="360" w:lineRule="auto"/>
        <w:jc w:val="both"/>
        <w:rPr>
          <w:rFonts w:ascii="Times New Roman" w:hAnsi="Times New Roman" w:cs="Times New Roman"/>
        </w:rPr>
      </w:pPr>
    </w:p>
    <w:p w14:paraId="177F7EEC" w14:textId="77777777" w:rsidR="003925C7" w:rsidRPr="00092E40" w:rsidRDefault="003925C7" w:rsidP="00092E40">
      <w:pPr>
        <w:spacing w:line="360" w:lineRule="auto"/>
        <w:jc w:val="both"/>
        <w:rPr>
          <w:rFonts w:ascii="Times New Roman" w:hAnsi="Times New Roman" w:cs="Times New Roman"/>
        </w:rPr>
      </w:pPr>
      <w:r w:rsidRPr="00092E40">
        <w:rPr>
          <w:rFonts w:ascii="Times New Roman" w:hAnsi="Times New Roman" w:cs="Times New Roman"/>
        </w:rPr>
        <w:t>Con quale scopo e da chi fu elaborata la Confessione augustana? Perché non ebbe esito positivo?</w:t>
      </w:r>
    </w:p>
    <w:p w14:paraId="1134E1A1" w14:textId="77777777" w:rsidR="00092E40" w:rsidRDefault="00092E40" w:rsidP="00092E40">
      <w:pPr>
        <w:spacing w:line="360" w:lineRule="auto"/>
        <w:jc w:val="both"/>
        <w:rPr>
          <w:rFonts w:ascii="Times New Roman" w:hAnsi="Times New Roman" w:cs="Times New Roman"/>
        </w:rPr>
      </w:pPr>
    </w:p>
    <w:p w14:paraId="34C09250" w14:textId="77777777" w:rsidR="003925C7" w:rsidRPr="00092E40" w:rsidRDefault="003925C7" w:rsidP="00092E40">
      <w:pPr>
        <w:spacing w:line="360" w:lineRule="auto"/>
        <w:jc w:val="both"/>
        <w:rPr>
          <w:rFonts w:ascii="Times New Roman" w:hAnsi="Times New Roman" w:cs="Times New Roman"/>
        </w:rPr>
      </w:pPr>
      <w:r w:rsidRPr="00092E40">
        <w:rPr>
          <w:rFonts w:ascii="Times New Roman" w:hAnsi="Times New Roman" w:cs="Times New Roman"/>
        </w:rPr>
        <w:lastRenderedPageBreak/>
        <w:t xml:space="preserve">Come si </w:t>
      </w:r>
      <w:proofErr w:type="gramStart"/>
      <w:r w:rsidRPr="00092E40">
        <w:rPr>
          <w:rFonts w:ascii="Times New Roman" w:hAnsi="Times New Roman" w:cs="Times New Roman"/>
        </w:rPr>
        <w:t>concluse</w:t>
      </w:r>
      <w:proofErr w:type="gramEnd"/>
      <w:r w:rsidRPr="00092E40">
        <w:rPr>
          <w:rFonts w:ascii="Times New Roman" w:hAnsi="Times New Roman" w:cs="Times New Roman"/>
        </w:rPr>
        <w:t xml:space="preserve"> la guerra di Smalcalda?</w:t>
      </w:r>
    </w:p>
    <w:p w14:paraId="5AB9E313" w14:textId="77777777" w:rsidR="00092E40" w:rsidRDefault="00092E40" w:rsidP="00092E40">
      <w:pPr>
        <w:spacing w:line="360" w:lineRule="auto"/>
        <w:jc w:val="both"/>
        <w:rPr>
          <w:rFonts w:ascii="Times New Roman" w:hAnsi="Times New Roman" w:cs="Times New Roman"/>
        </w:rPr>
      </w:pPr>
    </w:p>
    <w:p w14:paraId="28492BD7" w14:textId="77777777" w:rsidR="003925C7" w:rsidRPr="00092E40" w:rsidRDefault="003925C7" w:rsidP="00092E40">
      <w:pPr>
        <w:spacing w:line="360" w:lineRule="auto"/>
        <w:jc w:val="both"/>
        <w:rPr>
          <w:rFonts w:ascii="Times New Roman" w:hAnsi="Times New Roman" w:cs="Times New Roman"/>
        </w:rPr>
      </w:pPr>
      <w:r w:rsidRPr="00092E40">
        <w:rPr>
          <w:rFonts w:ascii="Times New Roman" w:hAnsi="Times New Roman" w:cs="Times New Roman"/>
        </w:rPr>
        <w:t xml:space="preserve">In che cosa consisteva il principio del </w:t>
      </w:r>
      <w:proofErr w:type="gramStart"/>
      <w:r w:rsidRPr="00092E40">
        <w:rPr>
          <w:rFonts w:ascii="Times New Roman" w:hAnsi="Times New Roman" w:cs="Times New Roman"/>
        </w:rPr>
        <w:t>«</w:t>
      </w:r>
      <w:proofErr w:type="spellStart"/>
      <w:proofErr w:type="gramEnd"/>
      <w:r w:rsidRPr="00092E40">
        <w:rPr>
          <w:rFonts w:ascii="Times New Roman" w:hAnsi="Times New Roman" w:cs="Times New Roman"/>
        </w:rPr>
        <w:t>cuius</w:t>
      </w:r>
      <w:proofErr w:type="spellEnd"/>
      <w:r w:rsidRPr="00092E40">
        <w:rPr>
          <w:rFonts w:ascii="Times New Roman" w:hAnsi="Times New Roman" w:cs="Times New Roman"/>
        </w:rPr>
        <w:t xml:space="preserve"> regio, </w:t>
      </w:r>
      <w:proofErr w:type="spellStart"/>
      <w:r w:rsidRPr="00092E40">
        <w:rPr>
          <w:rFonts w:ascii="Times New Roman" w:hAnsi="Times New Roman" w:cs="Times New Roman"/>
        </w:rPr>
        <w:t>eius</w:t>
      </w:r>
      <w:proofErr w:type="spellEnd"/>
      <w:r w:rsidRPr="00092E40">
        <w:rPr>
          <w:rFonts w:ascii="Times New Roman" w:hAnsi="Times New Roman" w:cs="Times New Roman"/>
        </w:rPr>
        <w:t xml:space="preserve"> et </w:t>
      </w:r>
      <w:proofErr w:type="spellStart"/>
      <w:r w:rsidRPr="00092E40">
        <w:rPr>
          <w:rFonts w:ascii="Times New Roman" w:hAnsi="Times New Roman" w:cs="Times New Roman"/>
        </w:rPr>
        <w:t>religio</w:t>
      </w:r>
      <w:proofErr w:type="spellEnd"/>
      <w:r w:rsidRPr="00092E40">
        <w:rPr>
          <w:rFonts w:ascii="Times New Roman" w:hAnsi="Times New Roman" w:cs="Times New Roman"/>
        </w:rPr>
        <w:t>» stabilito dalla pace di Augusta?</w:t>
      </w:r>
    </w:p>
    <w:p w14:paraId="1A23AC14" w14:textId="77777777" w:rsidR="00092E40" w:rsidRDefault="00092E40" w:rsidP="00092E40">
      <w:pPr>
        <w:spacing w:line="360" w:lineRule="auto"/>
        <w:jc w:val="both"/>
        <w:rPr>
          <w:rFonts w:ascii="Times New Roman" w:hAnsi="Times New Roman" w:cs="Times New Roman"/>
        </w:rPr>
      </w:pPr>
    </w:p>
    <w:p w14:paraId="658D2DFD" w14:textId="77777777" w:rsidR="003925C7" w:rsidRPr="00092E40" w:rsidRDefault="003925C7" w:rsidP="00092E40">
      <w:pPr>
        <w:spacing w:line="360" w:lineRule="auto"/>
        <w:jc w:val="both"/>
        <w:rPr>
          <w:rFonts w:ascii="Times New Roman" w:hAnsi="Times New Roman" w:cs="Times New Roman"/>
        </w:rPr>
      </w:pPr>
      <w:r w:rsidRPr="00092E40">
        <w:rPr>
          <w:rFonts w:ascii="Times New Roman" w:hAnsi="Times New Roman" w:cs="Times New Roman"/>
        </w:rPr>
        <w:t xml:space="preserve">Quali furono le principali caratteristiche della Riforma di </w:t>
      </w:r>
      <w:proofErr w:type="spellStart"/>
      <w:r w:rsidRPr="00092E40">
        <w:rPr>
          <w:rFonts w:ascii="Times New Roman" w:hAnsi="Times New Roman" w:cs="Times New Roman"/>
        </w:rPr>
        <w:t>Zwingli</w:t>
      </w:r>
      <w:proofErr w:type="spellEnd"/>
      <w:r w:rsidRPr="00092E40">
        <w:rPr>
          <w:rFonts w:ascii="Times New Roman" w:hAnsi="Times New Roman" w:cs="Times New Roman"/>
        </w:rPr>
        <w:t>?</w:t>
      </w:r>
    </w:p>
    <w:p w14:paraId="742A41FC" w14:textId="77777777" w:rsidR="00092E40" w:rsidRDefault="00092E40" w:rsidP="00092E40">
      <w:pPr>
        <w:spacing w:line="360" w:lineRule="auto"/>
        <w:jc w:val="both"/>
        <w:rPr>
          <w:rFonts w:ascii="Times New Roman" w:hAnsi="Times New Roman" w:cs="Times New Roman"/>
        </w:rPr>
      </w:pPr>
    </w:p>
    <w:p w14:paraId="14326326" w14:textId="77777777" w:rsidR="003925C7" w:rsidRPr="00092E40" w:rsidRDefault="003925C7" w:rsidP="00092E40">
      <w:pPr>
        <w:spacing w:line="360" w:lineRule="auto"/>
        <w:jc w:val="both"/>
        <w:rPr>
          <w:rFonts w:ascii="Times New Roman" w:hAnsi="Times New Roman" w:cs="Times New Roman"/>
        </w:rPr>
      </w:pPr>
      <w:r w:rsidRPr="00092E40">
        <w:rPr>
          <w:rFonts w:ascii="Times New Roman" w:hAnsi="Times New Roman" w:cs="Times New Roman"/>
        </w:rPr>
        <w:t>Dove e quando si affermò la Riforma calvinista?</w:t>
      </w:r>
    </w:p>
    <w:p w14:paraId="6C12735B" w14:textId="77777777" w:rsidR="00092E40" w:rsidRDefault="00092E40" w:rsidP="00092E40">
      <w:pPr>
        <w:spacing w:line="360" w:lineRule="auto"/>
        <w:jc w:val="both"/>
        <w:rPr>
          <w:rFonts w:ascii="Times New Roman" w:hAnsi="Times New Roman" w:cs="Times New Roman"/>
        </w:rPr>
      </w:pPr>
    </w:p>
    <w:p w14:paraId="1AE06000" w14:textId="77777777" w:rsidR="003925C7" w:rsidRPr="00092E40" w:rsidRDefault="003925C7" w:rsidP="00092E40">
      <w:pPr>
        <w:spacing w:line="360" w:lineRule="auto"/>
        <w:jc w:val="both"/>
        <w:rPr>
          <w:rFonts w:ascii="Times New Roman" w:hAnsi="Times New Roman" w:cs="Times New Roman"/>
        </w:rPr>
      </w:pPr>
      <w:r w:rsidRPr="00092E40">
        <w:rPr>
          <w:rFonts w:ascii="Times New Roman" w:hAnsi="Times New Roman" w:cs="Times New Roman"/>
        </w:rPr>
        <w:t>Qual è, e in che cosa consiste, il punto cardinale della dottrina calvinista? Come si concilia con l’esaltazione dell’attivismo e del ruolo dell’uomo nel mondo?</w:t>
      </w:r>
    </w:p>
    <w:p w14:paraId="2CCF8FE1" w14:textId="77777777" w:rsidR="00092E40" w:rsidRDefault="00092E40" w:rsidP="00092E40">
      <w:pPr>
        <w:spacing w:line="360" w:lineRule="auto"/>
        <w:jc w:val="both"/>
        <w:rPr>
          <w:rFonts w:ascii="Times New Roman" w:hAnsi="Times New Roman" w:cs="Times New Roman"/>
        </w:rPr>
      </w:pPr>
    </w:p>
    <w:p w14:paraId="31CF8733" w14:textId="77777777" w:rsidR="003925C7" w:rsidRPr="00092E40" w:rsidRDefault="003925C7" w:rsidP="00092E40">
      <w:pPr>
        <w:spacing w:line="360" w:lineRule="auto"/>
        <w:jc w:val="both"/>
        <w:rPr>
          <w:rFonts w:ascii="Times New Roman" w:hAnsi="Times New Roman" w:cs="Times New Roman"/>
        </w:rPr>
      </w:pPr>
      <w:r w:rsidRPr="00092E40">
        <w:rPr>
          <w:rFonts w:ascii="Times New Roman" w:hAnsi="Times New Roman" w:cs="Times New Roman"/>
        </w:rPr>
        <w:t>Per quali ragioni il calvinismo diventò una forza importante per lo sviluppo dello spirito borghese e l’evoluzione in senso capitalistico della vita economica?</w:t>
      </w:r>
    </w:p>
    <w:p w14:paraId="01828EEA" w14:textId="77777777" w:rsidR="00092E40" w:rsidRDefault="00092E40" w:rsidP="00092E40">
      <w:pPr>
        <w:spacing w:line="360" w:lineRule="auto"/>
        <w:jc w:val="both"/>
        <w:rPr>
          <w:rFonts w:ascii="Times New Roman" w:hAnsi="Times New Roman" w:cs="Times New Roman"/>
        </w:rPr>
      </w:pPr>
    </w:p>
    <w:p w14:paraId="08B16341" w14:textId="77777777" w:rsidR="003925C7" w:rsidRPr="00092E40" w:rsidRDefault="003925C7" w:rsidP="00092E40">
      <w:pPr>
        <w:spacing w:line="360" w:lineRule="auto"/>
        <w:jc w:val="both"/>
        <w:rPr>
          <w:rFonts w:ascii="Times New Roman" w:hAnsi="Times New Roman" w:cs="Times New Roman"/>
        </w:rPr>
      </w:pPr>
      <w:r w:rsidRPr="00092E40">
        <w:rPr>
          <w:rFonts w:ascii="Times New Roman" w:hAnsi="Times New Roman" w:cs="Times New Roman"/>
        </w:rPr>
        <w:t>Perché si può affermare che per Enrico VIII lo scisma da Roma fu in primo luogo un affare di Stato?</w:t>
      </w:r>
    </w:p>
    <w:p w14:paraId="18396997" w14:textId="77777777" w:rsidR="00092E40" w:rsidRDefault="00092E40" w:rsidP="00092E40">
      <w:pPr>
        <w:spacing w:line="360" w:lineRule="auto"/>
        <w:jc w:val="both"/>
        <w:rPr>
          <w:rFonts w:ascii="Times New Roman" w:hAnsi="Times New Roman" w:cs="Times New Roman"/>
        </w:rPr>
      </w:pPr>
    </w:p>
    <w:p w14:paraId="6D9494F1" w14:textId="77777777" w:rsidR="003925C7" w:rsidRPr="00092E40" w:rsidRDefault="003925C7" w:rsidP="00092E40">
      <w:pPr>
        <w:spacing w:line="360" w:lineRule="auto"/>
        <w:jc w:val="both"/>
        <w:rPr>
          <w:rFonts w:ascii="Times New Roman" w:hAnsi="Times New Roman" w:cs="Times New Roman"/>
        </w:rPr>
      </w:pPr>
      <w:r w:rsidRPr="00092E40">
        <w:rPr>
          <w:rFonts w:ascii="Times New Roman" w:hAnsi="Times New Roman" w:cs="Times New Roman"/>
        </w:rPr>
        <w:t>Quali vicende matrimoniali costituirono il pretesto per la rottura tra Enrico VIII e la Chiesa di Roma?</w:t>
      </w:r>
    </w:p>
    <w:p w14:paraId="7822C3E4" w14:textId="77777777" w:rsidR="00092E40" w:rsidRDefault="00092E40" w:rsidP="00092E40">
      <w:pPr>
        <w:spacing w:line="360" w:lineRule="auto"/>
        <w:jc w:val="both"/>
        <w:rPr>
          <w:rFonts w:ascii="Times New Roman" w:hAnsi="Times New Roman" w:cs="Times New Roman"/>
        </w:rPr>
      </w:pPr>
    </w:p>
    <w:p w14:paraId="68C1FE6F" w14:textId="77777777" w:rsidR="003925C7" w:rsidRPr="00732AB5" w:rsidRDefault="003925C7" w:rsidP="00732AB5">
      <w:pPr>
        <w:spacing w:line="360" w:lineRule="auto"/>
        <w:jc w:val="both"/>
        <w:rPr>
          <w:rFonts w:ascii="Times New Roman" w:hAnsi="Times New Roman" w:cs="Times New Roman"/>
        </w:rPr>
      </w:pPr>
      <w:r w:rsidRPr="00732AB5">
        <w:rPr>
          <w:rFonts w:ascii="Times New Roman" w:hAnsi="Times New Roman" w:cs="Times New Roman"/>
        </w:rPr>
        <w:t>Che cosa prevedeva l’Atto di supremazia del 1534?</w:t>
      </w:r>
    </w:p>
    <w:p w14:paraId="754AC4DC" w14:textId="77777777" w:rsidR="00092E40" w:rsidRPr="00732AB5" w:rsidRDefault="00092E40" w:rsidP="00732AB5">
      <w:pPr>
        <w:spacing w:line="360" w:lineRule="auto"/>
        <w:jc w:val="both"/>
        <w:rPr>
          <w:rFonts w:ascii="Times New Roman" w:hAnsi="Times New Roman" w:cs="Times New Roman"/>
        </w:rPr>
      </w:pPr>
    </w:p>
    <w:p w14:paraId="506F1246" w14:textId="77777777" w:rsidR="003925C7" w:rsidRPr="00732AB5" w:rsidRDefault="003925C7" w:rsidP="00732AB5">
      <w:pPr>
        <w:spacing w:line="360" w:lineRule="auto"/>
        <w:jc w:val="both"/>
        <w:rPr>
          <w:rFonts w:ascii="Times New Roman" w:hAnsi="Times New Roman" w:cs="Times New Roman"/>
        </w:rPr>
      </w:pPr>
      <w:r w:rsidRPr="00732AB5">
        <w:rPr>
          <w:rFonts w:ascii="Times New Roman" w:hAnsi="Times New Roman" w:cs="Times New Roman"/>
        </w:rPr>
        <w:t>Che importanza ebbe la confisca dei beni ecclesiastici attuata dalla Corona dopo il 1536?</w:t>
      </w:r>
    </w:p>
    <w:p w14:paraId="48F9ABB7" w14:textId="77777777" w:rsidR="00732AB5" w:rsidRPr="00732AB5" w:rsidRDefault="00732AB5" w:rsidP="00732AB5">
      <w:pPr>
        <w:spacing w:line="360" w:lineRule="auto"/>
        <w:jc w:val="both"/>
        <w:rPr>
          <w:rFonts w:ascii="Times New Roman" w:hAnsi="Times New Roman" w:cs="Times New Roman"/>
        </w:rPr>
      </w:pPr>
    </w:p>
    <w:p w14:paraId="267DCA98" w14:textId="77777777" w:rsidR="00732AB5" w:rsidRPr="00732AB5" w:rsidRDefault="00732AB5" w:rsidP="00732AB5">
      <w:pPr>
        <w:spacing w:line="360" w:lineRule="auto"/>
        <w:jc w:val="both"/>
        <w:rPr>
          <w:rFonts w:ascii="Times New Roman" w:hAnsi="Times New Roman" w:cs="Times New Roman"/>
        </w:rPr>
      </w:pPr>
      <w:r w:rsidRPr="00732AB5">
        <w:rPr>
          <w:rFonts w:ascii="Times New Roman" w:hAnsi="Times New Roman" w:cs="Times New Roman"/>
        </w:rPr>
        <w:t xml:space="preserve">Che cosa significò per l’Inghilterra l’adozione del Common </w:t>
      </w:r>
      <w:proofErr w:type="spellStart"/>
      <w:r w:rsidRPr="00732AB5">
        <w:rPr>
          <w:rFonts w:ascii="Times New Roman" w:hAnsi="Times New Roman" w:cs="Times New Roman"/>
        </w:rPr>
        <w:t>Prayer</w:t>
      </w:r>
      <w:proofErr w:type="spellEnd"/>
      <w:r w:rsidRPr="00732AB5">
        <w:rPr>
          <w:rFonts w:ascii="Times New Roman" w:hAnsi="Times New Roman" w:cs="Times New Roman"/>
        </w:rPr>
        <w:t xml:space="preserve"> Book durante il regno di Edoardo VI?</w:t>
      </w:r>
    </w:p>
    <w:p w14:paraId="2F31D9D0" w14:textId="77777777" w:rsidR="00732AB5" w:rsidRPr="00092E40" w:rsidRDefault="00732AB5" w:rsidP="00092E40">
      <w:pPr>
        <w:spacing w:line="360" w:lineRule="auto"/>
        <w:jc w:val="both"/>
        <w:rPr>
          <w:rFonts w:ascii="Times New Roman" w:hAnsi="Times New Roman" w:cs="Times New Roman"/>
        </w:rPr>
      </w:pPr>
    </w:p>
    <w:p w14:paraId="501CE610" w14:textId="77777777" w:rsidR="00371453" w:rsidRPr="00092E40" w:rsidRDefault="00371453" w:rsidP="00092E40">
      <w:pPr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371453" w:rsidRPr="00092E40" w:rsidSect="00201EB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24AF5"/>
    <w:multiLevelType w:val="hybridMultilevel"/>
    <w:tmpl w:val="CE8443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5C7"/>
    <w:rsid w:val="00092E40"/>
    <w:rsid w:val="00201EB4"/>
    <w:rsid w:val="00371453"/>
    <w:rsid w:val="003925C7"/>
    <w:rsid w:val="0073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BE6D6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25C7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925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25C7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92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381</Words>
  <Characters>2176</Characters>
  <Application>Microsoft Macintosh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Bazzano</dc:creator>
  <cp:keywords/>
  <dc:description/>
  <cp:lastModifiedBy>Nicoletta Bazzano</cp:lastModifiedBy>
  <cp:revision>3</cp:revision>
  <dcterms:created xsi:type="dcterms:W3CDTF">2015-04-16T10:24:00Z</dcterms:created>
  <dcterms:modified xsi:type="dcterms:W3CDTF">2015-04-19T09:42:00Z</dcterms:modified>
</cp:coreProperties>
</file>