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A9" w:rsidRPr="00282BBD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La rivolta dei Paesi Bassi e la nascita delle Province Unite</w:t>
      </w: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In che senso quella dei Paesi Bassi fu la prima grande rivoluzione dei tempi moderni?</w:t>
      </w: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quali fattori dovevano la loro </w:t>
      </w:r>
      <w:proofErr w:type="gramStart"/>
      <w:r>
        <w:rPr>
          <w:rFonts w:ascii="Times New Roman" w:hAnsi="Times New Roman" w:cs="Times New Roman"/>
        </w:rPr>
        <w:t>prosperità i</w:t>
      </w:r>
      <w:proofErr w:type="gramEnd"/>
      <w:r>
        <w:rPr>
          <w:rFonts w:ascii="Times New Roman" w:hAnsi="Times New Roman" w:cs="Times New Roman"/>
        </w:rPr>
        <w:t xml:space="preserve"> Paesi Bassi cinquecenteschi?</w:t>
      </w: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motivi furono alla radice del conflitto fra i Paesi Bassi e la Spagna nel secondo Cinquecento?</w:t>
      </w: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ruolo ebbe nell’alimentare la rivolta dei Paesi </w:t>
      </w:r>
      <w:proofErr w:type="gramStart"/>
      <w:r>
        <w:rPr>
          <w:rFonts w:ascii="Times New Roman" w:hAnsi="Times New Roman" w:cs="Times New Roman"/>
        </w:rPr>
        <w:t>Bassi il</w:t>
      </w:r>
      <w:proofErr w:type="gramEnd"/>
      <w:r>
        <w:rPr>
          <w:rFonts w:ascii="Times New Roman" w:hAnsi="Times New Roman" w:cs="Times New Roman"/>
        </w:rPr>
        <w:t xml:space="preserve"> duca d’Alba?</w:t>
      </w: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 sono i </w:t>
      </w:r>
      <w:proofErr w:type="gramStart"/>
      <w:r>
        <w:rPr>
          <w:rFonts w:ascii="Times New Roman" w:hAnsi="Times New Roman" w:cs="Times New Roman"/>
        </w:rPr>
        <w:t>«</w:t>
      </w:r>
      <w:r w:rsidRPr="00B06445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pezzenti del mare»?</w:t>
      </w: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differenze ci furono fra l’unione di Utrecht e l’</w:t>
      </w:r>
      <w:proofErr w:type="gramStart"/>
      <w:r>
        <w:rPr>
          <w:rFonts w:ascii="Times New Roman" w:hAnsi="Times New Roman" w:cs="Times New Roman"/>
        </w:rPr>
        <w:t>unione</w:t>
      </w:r>
      <w:proofErr w:type="gramEnd"/>
      <w:r>
        <w:rPr>
          <w:rFonts w:ascii="Times New Roman" w:hAnsi="Times New Roman" w:cs="Times New Roman"/>
        </w:rPr>
        <w:t xml:space="preserve"> di Arras?</w:t>
      </w: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0045A9" w:rsidRDefault="000045A9" w:rsidP="000045A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Quale soluzione istituzionale </w:t>
      </w:r>
      <w:proofErr w:type="gramStart"/>
      <w:r>
        <w:rPr>
          <w:rFonts w:ascii="Times New Roman" w:hAnsi="Times New Roman" w:cs="Times New Roman"/>
        </w:rPr>
        <w:t>reperirono</w:t>
      </w:r>
      <w:proofErr w:type="gramEnd"/>
      <w:r>
        <w:rPr>
          <w:rFonts w:ascii="Times New Roman" w:hAnsi="Times New Roman" w:cs="Times New Roman"/>
        </w:rPr>
        <w:t xml:space="preserve"> le Province Unite per il loro governo dopo la loro costituzione?</w:t>
      </w:r>
    </w:p>
    <w:p w:rsidR="00395DD0" w:rsidRDefault="00395DD0"/>
    <w:sectPr w:rsidR="00395DD0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A9"/>
    <w:rsid w:val="000045A9"/>
    <w:rsid w:val="00201EB4"/>
    <w:rsid w:val="003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4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Macintosh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2015-04-19T10:04:00Z</dcterms:created>
  <dcterms:modified xsi:type="dcterms:W3CDTF">2015-04-19T10:05:00Z</dcterms:modified>
</cp:coreProperties>
</file>