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70" w:rsidRDefault="00AE7670">
      <w:r>
        <w:t>ISTRUZIONI PER SKETCH ENGINE PER L’ANALISI QUANTITATIVA DEI TESTI</w:t>
      </w:r>
    </w:p>
    <w:p w:rsidR="00CE0B15" w:rsidRDefault="00AE7670" w:rsidP="00AE7670">
      <w:pPr>
        <w:pStyle w:val="Paragrafoelenco"/>
        <w:numPr>
          <w:ilvl w:val="0"/>
          <w:numId w:val="1"/>
        </w:numPr>
      </w:pPr>
      <w:hyperlink r:id="rId5" w:history="1">
        <w:r w:rsidRPr="000A0700">
          <w:rPr>
            <w:rStyle w:val="Collegamentoipertestuale"/>
          </w:rPr>
          <w:t>www.sketchengine.eu</w:t>
        </w:r>
      </w:hyperlink>
    </w:p>
    <w:p w:rsidR="00AE7670" w:rsidRDefault="00AE7670" w:rsidP="00AE7670">
      <w:pPr>
        <w:pStyle w:val="Paragrafoelenco"/>
        <w:numPr>
          <w:ilvl w:val="0"/>
          <w:numId w:val="1"/>
        </w:numPr>
      </w:pPr>
      <w:r>
        <w:t>login</w:t>
      </w:r>
    </w:p>
    <w:p w:rsidR="008E7AB1" w:rsidRDefault="00AE7670" w:rsidP="008E7AB1">
      <w:pPr>
        <w:pStyle w:val="Paragrafoelenco"/>
        <w:numPr>
          <w:ilvl w:val="0"/>
          <w:numId w:val="1"/>
        </w:numPr>
      </w:pPr>
      <w:proofErr w:type="spellStart"/>
      <w:r>
        <w:t>institutional</w:t>
      </w:r>
      <w:proofErr w:type="spellEnd"/>
      <w:r>
        <w:t xml:space="preserve"> login</w:t>
      </w:r>
    </w:p>
    <w:p w:rsidR="008E7AB1" w:rsidRDefault="00AE7670" w:rsidP="008E7AB1">
      <w:pPr>
        <w:pStyle w:val="Paragrafoelenco"/>
        <w:numPr>
          <w:ilvl w:val="0"/>
          <w:numId w:val="1"/>
        </w:numPr>
      </w:pPr>
      <w:r>
        <w:t xml:space="preserve">scegliere Cagliari State </w:t>
      </w:r>
      <w:proofErr w:type="spellStart"/>
      <w:r>
        <w:t>University</w:t>
      </w:r>
      <w:proofErr w:type="spellEnd"/>
    </w:p>
    <w:p w:rsidR="008E7AB1" w:rsidRDefault="008E7AB1" w:rsidP="008E7AB1">
      <w:pPr>
        <w:pStyle w:val="Paragrafoelenco"/>
        <w:numPr>
          <w:ilvl w:val="0"/>
          <w:numId w:val="1"/>
        </w:numPr>
      </w:pPr>
      <w:r>
        <w:t xml:space="preserve">credenziali di esse 3 </w:t>
      </w:r>
    </w:p>
    <w:p w:rsidR="008E7AB1" w:rsidRDefault="00AE7670" w:rsidP="008E7AB1">
      <w:pPr>
        <w:pStyle w:val="Paragrafoelenco"/>
        <w:numPr>
          <w:ilvl w:val="0"/>
          <w:numId w:val="1"/>
        </w:numPr>
      </w:pPr>
      <w:r>
        <w:t>accedi</w:t>
      </w:r>
    </w:p>
    <w:p w:rsidR="008E7AB1" w:rsidRDefault="00AE7670" w:rsidP="008E7AB1">
      <w:pPr>
        <w:pStyle w:val="Paragrafoelenco"/>
        <w:numPr>
          <w:ilvl w:val="0"/>
          <w:numId w:val="1"/>
        </w:numPr>
      </w:pPr>
      <w:r>
        <w:t>accetta  il trattamento dei dati personali</w:t>
      </w:r>
    </w:p>
    <w:p w:rsidR="00AE7670" w:rsidRDefault="00AE7670" w:rsidP="008E7AB1">
      <w:pPr>
        <w:pStyle w:val="Paragrafoelenco"/>
        <w:numPr>
          <w:ilvl w:val="0"/>
          <w:numId w:val="1"/>
        </w:numPr>
      </w:pPr>
      <w:r>
        <w:t xml:space="preserve">segui il </w:t>
      </w:r>
      <w:r w:rsidR="008E7AB1">
        <w:t>QUICK START TUTORIAL</w:t>
      </w:r>
    </w:p>
    <w:p w:rsidR="008E7AB1" w:rsidRDefault="008E7AB1" w:rsidP="008E7AB1">
      <w:pPr>
        <w:pStyle w:val="Paragrafoelenco"/>
        <w:numPr>
          <w:ilvl w:val="0"/>
          <w:numId w:val="1"/>
        </w:numPr>
      </w:pPr>
      <w:r>
        <w:t>vai su MY CO</w:t>
      </w:r>
      <w:r w:rsidR="00B633CF">
        <w:t>RPORA</w:t>
      </w:r>
    </w:p>
    <w:p w:rsidR="008E7AB1" w:rsidRDefault="008E7AB1" w:rsidP="008E7AB1">
      <w:pPr>
        <w:pStyle w:val="Paragrafoelenco"/>
        <w:numPr>
          <w:ilvl w:val="0"/>
          <w:numId w:val="1"/>
        </w:numPr>
      </w:pPr>
      <w:r>
        <w:t xml:space="preserve">seleziona NEW CORPUS in alto a </w:t>
      </w:r>
      <w:proofErr w:type="spellStart"/>
      <w:r>
        <w:t>destra</w:t>
      </w:r>
      <w:proofErr w:type="spellEnd"/>
    </w:p>
    <w:p w:rsidR="00AE7670" w:rsidRDefault="008E7AB1" w:rsidP="008E7AB1">
      <w:pPr>
        <w:pStyle w:val="Paragrafoelenco"/>
        <w:numPr>
          <w:ilvl w:val="0"/>
          <w:numId w:val="1"/>
        </w:numPr>
      </w:pPr>
      <w:r>
        <w:t xml:space="preserve">i file devono essere caricati in formato </w:t>
      </w:r>
      <w:proofErr w:type="spellStart"/>
      <w:r>
        <w:t>txt</w:t>
      </w:r>
      <w:proofErr w:type="spellEnd"/>
    </w:p>
    <w:p w:rsidR="008E7AB1" w:rsidRDefault="008E7AB1" w:rsidP="008E7AB1">
      <w:pPr>
        <w:pStyle w:val="Paragrafoelenco"/>
        <w:numPr>
          <w:ilvl w:val="0"/>
          <w:numId w:val="1"/>
        </w:numPr>
      </w:pPr>
      <w:r>
        <w:t>CREAT E CORPUS-ADD FILES-COMPILE</w:t>
      </w:r>
    </w:p>
    <w:p w:rsidR="008E7AB1" w:rsidRDefault="008E7AB1" w:rsidP="008E7AB1">
      <w:pPr>
        <w:pStyle w:val="Paragrafoelenco"/>
        <w:numPr>
          <w:ilvl w:val="0"/>
          <w:numId w:val="1"/>
        </w:numPr>
      </w:pPr>
      <w:r>
        <w:t>Si è pronti per l’analisi quantitativa</w:t>
      </w:r>
    </w:p>
    <w:p w:rsidR="00295E4C" w:rsidRDefault="00295E4C" w:rsidP="008E7AB1">
      <w:pPr>
        <w:pStyle w:val="Paragrafoelenco"/>
        <w:numPr>
          <w:ilvl w:val="0"/>
          <w:numId w:val="1"/>
        </w:numPr>
      </w:pPr>
      <w:r>
        <w:t>ENTRARE NELLA DASHBOARD  e scegliere la funzione che si vuole utilizzare</w:t>
      </w:r>
      <w:r w:rsidR="007A11F0">
        <w:t xml:space="preserve"> (questo sotto è un esempio tratto dalla mia pagina di Sketch </w:t>
      </w:r>
      <w:proofErr w:type="spellStart"/>
      <w:r w:rsidR="007A11F0">
        <w:t>Engine</w:t>
      </w:r>
      <w:proofErr w:type="spellEnd"/>
      <w:r w:rsidR="007A11F0">
        <w:t>)</w:t>
      </w:r>
    </w:p>
    <w:p w:rsidR="00AE7670" w:rsidRDefault="00295E4C">
      <w:r>
        <w:rPr>
          <w:noProof/>
          <w:lang w:eastAsia="it-IT"/>
        </w:rPr>
        <w:drawing>
          <wp:inline distT="0" distB="0" distL="0" distR="0">
            <wp:extent cx="6124575" cy="2905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202" b="8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670" w:rsidSect="00CE0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A762C"/>
    <w:multiLevelType w:val="hybridMultilevel"/>
    <w:tmpl w:val="B044CF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7670"/>
    <w:rsid w:val="00295E4C"/>
    <w:rsid w:val="007A11F0"/>
    <w:rsid w:val="008E7AB1"/>
    <w:rsid w:val="00AE7670"/>
    <w:rsid w:val="00B633CF"/>
    <w:rsid w:val="00CE0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767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76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ketchengi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Nichy</dc:creator>
  <cp:lastModifiedBy>Nicola Nichy</cp:lastModifiedBy>
  <cp:revision>7</cp:revision>
  <dcterms:created xsi:type="dcterms:W3CDTF">2020-10-27T09:43:00Z</dcterms:created>
  <dcterms:modified xsi:type="dcterms:W3CDTF">2020-10-27T09:54:00Z</dcterms:modified>
</cp:coreProperties>
</file>