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5E48" w:rsidRDefault="00555E48" w:rsidP="00555E48">
      <w:pPr>
        <w:pStyle w:val="Titolo1"/>
        <w:jc w:val="center"/>
      </w:pPr>
      <w:r>
        <w:t>FAQ Consultazione preliminare</w:t>
      </w:r>
      <w:r w:rsidR="00E007A7">
        <w:t xml:space="preserve"> di mercato</w:t>
      </w:r>
    </w:p>
    <w:p w:rsidR="00DE49E4" w:rsidRPr="00DE49E4" w:rsidRDefault="00DE49E4" w:rsidP="00DE49E4">
      <w:pPr>
        <w:jc w:val="center"/>
        <w:rPr>
          <w:rFonts w:asciiTheme="majorHAnsi" w:eastAsiaTheme="majorEastAsia" w:hAnsiTheme="majorHAnsi" w:cstheme="majorBidi"/>
          <w:b/>
          <w:color w:val="2E74B5" w:themeColor="accent1" w:themeShade="BF"/>
          <w:sz w:val="24"/>
          <w:szCs w:val="24"/>
        </w:rPr>
      </w:pPr>
      <w:r w:rsidRPr="00DE49E4">
        <w:rPr>
          <w:rFonts w:asciiTheme="majorHAnsi" w:eastAsiaTheme="majorEastAsia" w:hAnsiTheme="majorHAnsi" w:cstheme="majorBidi"/>
          <w:b/>
          <w:color w:val="2E74B5" w:themeColor="accent1" w:themeShade="BF"/>
          <w:sz w:val="24"/>
          <w:szCs w:val="24"/>
        </w:rPr>
        <w:t>Aggiornamento al 10/04/2018</w:t>
      </w:r>
    </w:p>
    <w:p w:rsidR="00555E48" w:rsidRDefault="00555E48" w:rsidP="00555E48">
      <w:pPr>
        <w:pStyle w:val="Titolo2"/>
        <w:ind w:left="360"/>
      </w:pPr>
    </w:p>
    <w:p w:rsidR="00046DF3" w:rsidRDefault="00A52677" w:rsidP="00D707A8">
      <w:pPr>
        <w:pStyle w:val="Titolo2"/>
        <w:numPr>
          <w:ilvl w:val="0"/>
          <w:numId w:val="1"/>
        </w:numPr>
      </w:pPr>
      <w:r w:rsidRPr="00A52677">
        <w:t xml:space="preserve">È necessario effettuare l’iscrizione on-line </w:t>
      </w:r>
      <w:r w:rsidR="008616EE">
        <w:t xml:space="preserve">o via posta elettronica certificata </w:t>
      </w:r>
      <w:r w:rsidRPr="00A52677">
        <w:t xml:space="preserve">per partecipare alla consultazione preliminare venerdì 6 Aprile 2018? </w:t>
      </w:r>
    </w:p>
    <w:p w:rsidR="00A52677" w:rsidRDefault="00A52677" w:rsidP="00653024">
      <w:pPr>
        <w:jc w:val="both"/>
        <w:rPr>
          <w:i/>
        </w:rPr>
      </w:pPr>
      <w:r>
        <w:t xml:space="preserve">No. Come </w:t>
      </w:r>
      <w:r w:rsidRPr="00A52677">
        <w:t>indicato nell’</w:t>
      </w:r>
      <w:r w:rsidR="00653024">
        <w:t>avviso pubblicato sul</w:t>
      </w:r>
      <w:r w:rsidRPr="00A52677">
        <w:t xml:space="preserve"> sito </w:t>
      </w:r>
      <w:r w:rsidR="00653024">
        <w:t xml:space="preserve">di </w:t>
      </w:r>
      <w:hyperlink r:id="rId5" w:history="1">
        <w:r w:rsidR="00653024" w:rsidRPr="00945757">
          <w:rPr>
            <w:rStyle w:val="Collegamentoipertestuale"/>
          </w:rPr>
          <w:t>www.unica.it</w:t>
        </w:r>
      </w:hyperlink>
      <w:r w:rsidR="00E533CE">
        <w:t xml:space="preserve"> </w:t>
      </w:r>
      <w:r w:rsidR="00653024">
        <w:t>in data</w:t>
      </w:r>
      <w:r w:rsidRPr="00A52677">
        <w:t xml:space="preserve"> 21 Marzo 2018: </w:t>
      </w:r>
      <w:r w:rsidRPr="00A52677">
        <w:tab/>
      </w:r>
      <w:r w:rsidRPr="00A52677">
        <w:rPr>
          <w:i/>
        </w:rPr>
        <w:t>Gli operatori economici saranno attesi da un referente dell’Ateneo nell’ingresso di via Ospedale n. 121 dalle 11:30 per la registrazione e verranno poi accompagnati nella sala ex Teatro Anatomico</w:t>
      </w:r>
      <w:r>
        <w:rPr>
          <w:i/>
        </w:rPr>
        <w:t xml:space="preserve">. </w:t>
      </w:r>
    </w:p>
    <w:p w:rsidR="00A52677" w:rsidRDefault="00A52677" w:rsidP="00653024">
      <w:pPr>
        <w:jc w:val="both"/>
        <w:rPr>
          <w:i/>
        </w:rPr>
      </w:pPr>
    </w:p>
    <w:p w:rsidR="00A52677" w:rsidRPr="00D707A8" w:rsidRDefault="00A52677" w:rsidP="00D707A8">
      <w:pPr>
        <w:pStyle w:val="Titolo2"/>
        <w:numPr>
          <w:ilvl w:val="0"/>
          <w:numId w:val="1"/>
        </w:numPr>
      </w:pPr>
      <w:r w:rsidRPr="00D707A8">
        <w:t>Le Aziende che non partecipano alla consultazione preliminare saranno escluse dal futuro pa</w:t>
      </w:r>
      <w:r w:rsidR="00E533CE" w:rsidRPr="00D707A8">
        <w:t>rte</w:t>
      </w:r>
      <w:r w:rsidRPr="00D707A8">
        <w:t xml:space="preserve">nariato? </w:t>
      </w:r>
    </w:p>
    <w:p w:rsidR="00A52677" w:rsidRDefault="00653024" w:rsidP="00653024">
      <w:pPr>
        <w:jc w:val="both"/>
        <w:rPr>
          <w:i/>
        </w:rPr>
      </w:pPr>
      <w:r>
        <w:t xml:space="preserve">No. Come </w:t>
      </w:r>
      <w:r w:rsidRPr="00A52677">
        <w:t>indicato nell’</w:t>
      </w:r>
      <w:r>
        <w:t>avviso pubblicato sul</w:t>
      </w:r>
      <w:r w:rsidRPr="00A52677">
        <w:t xml:space="preserve"> sito </w:t>
      </w:r>
      <w:r>
        <w:t xml:space="preserve">di </w:t>
      </w:r>
      <w:hyperlink r:id="rId6" w:history="1">
        <w:r w:rsidRPr="00945757">
          <w:rPr>
            <w:rStyle w:val="Collegamentoipertestuale"/>
          </w:rPr>
          <w:t>www.unica.it</w:t>
        </w:r>
      </w:hyperlink>
      <w:r w:rsidR="004D743B">
        <w:t xml:space="preserve"> </w:t>
      </w:r>
      <w:r>
        <w:t>in data</w:t>
      </w:r>
      <w:r w:rsidRPr="00A52677">
        <w:t xml:space="preserve"> 21 Marzo 2018</w:t>
      </w:r>
      <w:r w:rsidR="00A52677" w:rsidRPr="00A52677">
        <w:t xml:space="preserve">: </w:t>
      </w:r>
      <w:r w:rsidR="00A52677" w:rsidRPr="00A52677">
        <w:tab/>
      </w:r>
      <w:r w:rsidR="00A52677" w:rsidRPr="00A52677">
        <w:rPr>
          <w:i/>
        </w:rPr>
        <w:t>La mancata partecipazione alla consultazione non è preclusiva rispetto alla partecipazione alla futura procedura di gara, non ne costituisce condizioni di accesso, né impegno alcuno circa il prosieguo della gara stessa.</w:t>
      </w:r>
    </w:p>
    <w:p w:rsidR="00A52677" w:rsidRDefault="00A52677" w:rsidP="00653024">
      <w:pPr>
        <w:jc w:val="both"/>
        <w:rPr>
          <w:i/>
        </w:rPr>
      </w:pPr>
    </w:p>
    <w:p w:rsidR="00A52677" w:rsidRPr="00D707A8" w:rsidRDefault="00A52677" w:rsidP="00D707A8">
      <w:pPr>
        <w:pStyle w:val="Titolo2"/>
        <w:numPr>
          <w:ilvl w:val="0"/>
          <w:numId w:val="1"/>
        </w:numPr>
      </w:pPr>
      <w:r w:rsidRPr="00D707A8">
        <w:t xml:space="preserve">E’ possibile partecipare in videoconferenza alla consultazione preliminare? </w:t>
      </w:r>
    </w:p>
    <w:p w:rsidR="00A52677" w:rsidRDefault="00653024" w:rsidP="00653024">
      <w:pPr>
        <w:jc w:val="both"/>
        <w:rPr>
          <w:i/>
        </w:rPr>
      </w:pPr>
      <w:r>
        <w:t xml:space="preserve">No. Come </w:t>
      </w:r>
      <w:r w:rsidRPr="00A52677">
        <w:t>indicato nell’</w:t>
      </w:r>
      <w:r>
        <w:t>avviso pubblicato sul</w:t>
      </w:r>
      <w:r w:rsidRPr="00A52677">
        <w:t xml:space="preserve"> sito </w:t>
      </w:r>
      <w:r>
        <w:t xml:space="preserve">di </w:t>
      </w:r>
      <w:hyperlink r:id="rId7" w:history="1">
        <w:r w:rsidRPr="00945757">
          <w:rPr>
            <w:rStyle w:val="Collegamentoipertestuale"/>
          </w:rPr>
          <w:t>www.unica.it</w:t>
        </w:r>
      </w:hyperlink>
      <w:r w:rsidR="00E533CE">
        <w:t xml:space="preserve"> </w:t>
      </w:r>
      <w:r>
        <w:t>in data</w:t>
      </w:r>
      <w:r w:rsidRPr="00A52677">
        <w:t xml:space="preserve"> 21 Marzo 2018</w:t>
      </w:r>
      <w:r w:rsidR="00A52677" w:rsidRPr="00A52677">
        <w:t xml:space="preserve">: </w:t>
      </w:r>
      <w:r w:rsidR="00A52677" w:rsidRPr="00A52677">
        <w:tab/>
      </w:r>
      <w:r w:rsidR="00A52677" w:rsidRPr="00A52677">
        <w:rPr>
          <w:i/>
        </w:rPr>
        <w:t xml:space="preserve">La consultazione di mercato si svolgerà esclusivamente attraverso un evento pubblico (audizione collettiva) trasmesso attraverso registrazioni audio/video con successiva pubblicazione sul sito </w:t>
      </w:r>
      <w:hyperlink r:id="rId8" w:history="1">
        <w:r w:rsidRPr="00945757">
          <w:rPr>
            <w:rStyle w:val="Collegamentoipertestuale"/>
            <w:i/>
          </w:rPr>
          <w:t>www.unica.it</w:t>
        </w:r>
      </w:hyperlink>
      <w:r>
        <w:rPr>
          <w:i/>
        </w:rPr>
        <w:t xml:space="preserve">. </w:t>
      </w:r>
    </w:p>
    <w:p w:rsidR="00653024" w:rsidRDefault="00653024" w:rsidP="00653024">
      <w:pPr>
        <w:jc w:val="both"/>
      </w:pPr>
      <w:r>
        <w:t xml:space="preserve">Per coloro che non potranno partecipare fisicamente all’audizione sarà sempre possibile formulare osservazioni, domande, suggerimenti che dovranno essere inviate all’amministrazione esclusivamente attraverso l’indirizzo di posta certificata: </w:t>
      </w:r>
      <w:hyperlink r:id="rId9" w:history="1">
        <w:r w:rsidR="008616EE" w:rsidRPr="005326E5">
          <w:rPr>
            <w:rStyle w:val="Collegamentoipertestuale"/>
          </w:rPr>
          <w:t>protocollo@pec.unica.it</w:t>
        </w:r>
      </w:hyperlink>
      <w:r w:rsidR="00176B6B">
        <w:t xml:space="preserve">. Tali osservazioni, domande e suggerimenti, se ritenute di interesse collettivo da parte dell’amministrazione, saranno pubblicati nella sezione del sito web dedicata alle FAQ. </w:t>
      </w:r>
    </w:p>
    <w:p w:rsidR="001552A9" w:rsidRDefault="001552A9" w:rsidP="00543D81">
      <w:pPr>
        <w:pStyle w:val="Titolo2"/>
        <w:numPr>
          <w:ilvl w:val="0"/>
          <w:numId w:val="1"/>
        </w:numPr>
        <w:jc w:val="both"/>
      </w:pPr>
      <w:r>
        <w:t>Da quanto sarà disponibile la registrazione della consultazione preliminare?</w:t>
      </w:r>
    </w:p>
    <w:p w:rsidR="001552A9" w:rsidRDefault="001552A9" w:rsidP="00543D81">
      <w:pPr>
        <w:jc w:val="both"/>
      </w:pPr>
      <w:r>
        <w:t>Da martedì 10 Aprile 2018</w:t>
      </w:r>
      <w:r w:rsidR="00543D81">
        <w:t>.</w:t>
      </w:r>
    </w:p>
    <w:p w:rsidR="00543D81" w:rsidRDefault="00543D81" w:rsidP="00543D81">
      <w:pPr>
        <w:jc w:val="both"/>
      </w:pPr>
    </w:p>
    <w:p w:rsidR="001552A9" w:rsidRDefault="001552A9" w:rsidP="00543D81">
      <w:pPr>
        <w:pStyle w:val="Titolo2"/>
        <w:numPr>
          <w:ilvl w:val="0"/>
          <w:numId w:val="1"/>
        </w:numPr>
        <w:jc w:val="both"/>
      </w:pPr>
      <w:r>
        <w:t>Saranno disponibili le slide presentate durante la consultazione?</w:t>
      </w:r>
    </w:p>
    <w:p w:rsidR="001552A9" w:rsidRDefault="001552A9" w:rsidP="00543D81">
      <w:pPr>
        <w:jc w:val="both"/>
      </w:pPr>
      <w:r>
        <w:t>Saranno visibile nel</w:t>
      </w:r>
      <w:r w:rsidR="00936B8B">
        <w:t>la</w:t>
      </w:r>
      <w:r>
        <w:t xml:space="preserve"> registrazione, ma saranno anche disponibili, in formato pdf, sul sito </w:t>
      </w:r>
      <w:hyperlink r:id="rId10" w:history="1">
        <w:r w:rsidRPr="00BB049E">
          <w:rPr>
            <w:rStyle w:val="Collegamentoipertestuale"/>
          </w:rPr>
          <w:t>www.unica.it</w:t>
        </w:r>
      </w:hyperlink>
      <w:r>
        <w:t xml:space="preserve"> nella pagina dedicata al progetto. </w:t>
      </w:r>
    </w:p>
    <w:p w:rsidR="00543D81" w:rsidRDefault="00543D81" w:rsidP="00543D81">
      <w:pPr>
        <w:jc w:val="both"/>
      </w:pPr>
    </w:p>
    <w:p w:rsidR="00936B8B" w:rsidRDefault="00936B8B" w:rsidP="00543D81">
      <w:pPr>
        <w:pStyle w:val="Titolo2"/>
        <w:numPr>
          <w:ilvl w:val="0"/>
          <w:numId w:val="1"/>
        </w:numPr>
        <w:jc w:val="both"/>
      </w:pPr>
      <w:r>
        <w:t>Quante fasi sono previste alla conclusione del progetto?</w:t>
      </w:r>
    </w:p>
    <w:p w:rsidR="00936B8B" w:rsidRDefault="00936B8B" w:rsidP="00543D81">
      <w:pPr>
        <w:jc w:val="both"/>
      </w:pPr>
      <w:r>
        <w:t>Saranno dettagliate nel bando di gara</w:t>
      </w:r>
    </w:p>
    <w:p w:rsidR="00543D81" w:rsidRDefault="00543D81" w:rsidP="00543D81">
      <w:pPr>
        <w:jc w:val="both"/>
      </w:pPr>
    </w:p>
    <w:p w:rsidR="00936B8B" w:rsidRPr="00543D81" w:rsidRDefault="00936B8B" w:rsidP="00543D81">
      <w:pPr>
        <w:pStyle w:val="Titolo2"/>
        <w:numPr>
          <w:ilvl w:val="0"/>
          <w:numId w:val="1"/>
        </w:numPr>
        <w:jc w:val="both"/>
      </w:pPr>
      <w:r w:rsidRPr="00543D81">
        <w:t>L’ipotesi di esclusione degli operatori economici è definitiva? Oppure è possibile un reinserimento degli stessi</w:t>
      </w:r>
      <w:r>
        <w:t xml:space="preserve"> </w:t>
      </w:r>
      <w:r w:rsidRPr="00543D81">
        <w:t>nelle fasi successive?</w:t>
      </w:r>
    </w:p>
    <w:p w:rsidR="00936B8B" w:rsidRDefault="00936B8B" w:rsidP="00543D81">
      <w:pPr>
        <w:jc w:val="both"/>
      </w:pPr>
      <w:r>
        <w:t xml:space="preserve">Ogni fase avrà un suo obiettivo predefinito, gli operatori che non superano tale obiettivo, non posso accedere alla fase successiva, verranno quindi esclusi. Non è prevista nessuna possibilità di </w:t>
      </w:r>
      <w:r w:rsidR="00BB33FD">
        <w:t>reinserimento</w:t>
      </w:r>
      <w:r>
        <w:t xml:space="preserve">. </w:t>
      </w:r>
    </w:p>
    <w:p w:rsidR="00BB33FD" w:rsidRDefault="00BB33FD" w:rsidP="00543D81">
      <w:pPr>
        <w:pStyle w:val="Titolo2"/>
        <w:numPr>
          <w:ilvl w:val="0"/>
          <w:numId w:val="1"/>
        </w:numPr>
        <w:jc w:val="both"/>
      </w:pPr>
      <w:r>
        <w:lastRenderedPageBreak/>
        <w:t>Il sistema informativo che si vuole studiare deve avere accesso a diversi sistemi informativi di PA e imprese che spesso non sono facilmente fruibili da soggetti esterni per motivi tanto tecnologici quanto di proprietà e riservatezza dei dati. Questo potrebbe rallentare il pro</w:t>
      </w:r>
      <w:r w:rsidR="00C46510">
        <w:t xml:space="preserve">getto o addirittura bloccarlo. È </w:t>
      </w:r>
      <w:r>
        <w:t xml:space="preserve">stato valutato questo aspetto? </w:t>
      </w:r>
    </w:p>
    <w:p w:rsidR="00BB33FD" w:rsidRDefault="00BB33FD" w:rsidP="00543D81">
      <w:pPr>
        <w:jc w:val="both"/>
      </w:pPr>
      <w:r>
        <w:t xml:space="preserve">Sì! Per quanto concerne gli aspetti lato Università disponiamo di un sistema informativo </w:t>
      </w:r>
      <w:r w:rsidR="00DE49E4">
        <w:t xml:space="preserve">adeguatamente </w:t>
      </w:r>
      <w:r>
        <w:t>popolato.</w:t>
      </w:r>
      <w:r w:rsidR="00543D81">
        <w:t xml:space="preserve"> L’università </w:t>
      </w:r>
      <w:r w:rsidR="00DE49E4">
        <w:t xml:space="preserve">ha inoltre </w:t>
      </w:r>
      <w:bookmarkStart w:id="0" w:name="_GoBack"/>
      <w:bookmarkEnd w:id="0"/>
      <w:r w:rsidR="00DE49E4">
        <w:t>stipulato</w:t>
      </w:r>
      <w:r w:rsidR="00543D81">
        <w:t xml:space="preserve"> delle convenzioni con alcuni istituti per l’accesso alle banche dati aziendali. </w:t>
      </w:r>
      <w:r>
        <w:t xml:space="preserve">Si stanno prendendo accordi con alcune associazioni di categoria per integrare </w:t>
      </w:r>
      <w:r w:rsidR="00543D81">
        <w:t xml:space="preserve">le informazioni mancanti. </w:t>
      </w:r>
    </w:p>
    <w:p w:rsidR="001552A9" w:rsidRPr="00A52677" w:rsidRDefault="001552A9" w:rsidP="00653024">
      <w:pPr>
        <w:jc w:val="both"/>
        <w:rPr>
          <w:i/>
        </w:rPr>
      </w:pPr>
    </w:p>
    <w:sectPr w:rsidR="001552A9" w:rsidRPr="00A5267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A83166"/>
    <w:multiLevelType w:val="hybridMultilevel"/>
    <w:tmpl w:val="A600D8E6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45A2"/>
    <w:rsid w:val="00046DF3"/>
    <w:rsid w:val="001552A9"/>
    <w:rsid w:val="00176B6B"/>
    <w:rsid w:val="004D743B"/>
    <w:rsid w:val="00543D81"/>
    <w:rsid w:val="00555E48"/>
    <w:rsid w:val="00653024"/>
    <w:rsid w:val="008616EE"/>
    <w:rsid w:val="00936B8B"/>
    <w:rsid w:val="00A52677"/>
    <w:rsid w:val="00BB33FD"/>
    <w:rsid w:val="00BD5E24"/>
    <w:rsid w:val="00C46510"/>
    <w:rsid w:val="00D245A2"/>
    <w:rsid w:val="00D707A8"/>
    <w:rsid w:val="00DE49E4"/>
    <w:rsid w:val="00E007A7"/>
    <w:rsid w:val="00E53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1CAAD9-D744-447E-B613-CDFA74F229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555E4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D707A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653024"/>
    <w:rPr>
      <w:color w:val="0563C1" w:themeColor="hyperlink"/>
      <w:u w:val="single"/>
    </w:rPr>
  </w:style>
  <w:style w:type="character" w:customStyle="1" w:styleId="Titolo2Carattere">
    <w:name w:val="Titolo 2 Carattere"/>
    <w:basedOn w:val="Carpredefinitoparagrafo"/>
    <w:link w:val="Titolo2"/>
    <w:uiPriority w:val="9"/>
    <w:rsid w:val="00D707A8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itolo1Carattere">
    <w:name w:val="Titolo 1 Carattere"/>
    <w:basedOn w:val="Carpredefinitoparagrafo"/>
    <w:link w:val="Titolo1"/>
    <w:uiPriority w:val="9"/>
    <w:rsid w:val="00555E4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175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nica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nica.it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unica.it" TargetMode="External"/><Relationship Id="rId10" Type="http://schemas.openxmlformats.org/officeDocument/2006/relationships/hyperlink" Target="http://www.unica.i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protocollo@pec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508</Words>
  <Characters>2897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Cristina</dc:creator>
  <cp:keywords/>
  <dc:description/>
  <cp:lastModifiedBy>Anna Rita Etzi</cp:lastModifiedBy>
  <cp:revision>15</cp:revision>
  <dcterms:created xsi:type="dcterms:W3CDTF">2018-04-03T12:53:00Z</dcterms:created>
  <dcterms:modified xsi:type="dcterms:W3CDTF">2018-04-10T10:18:00Z</dcterms:modified>
</cp:coreProperties>
</file>