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7936901"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49E7B925" w:rsidR="00E53FAB" w:rsidRDefault="00E53FAB" w:rsidP="00844AF8">
      <w:pPr>
        <w:pStyle w:val="Intestazione"/>
        <w:spacing w:line="360" w:lineRule="auto"/>
        <w:jc w:val="center"/>
        <w:rPr>
          <w:b/>
          <w:bCs/>
        </w:rPr>
      </w:pPr>
      <w:r>
        <w:rPr>
          <w:b/>
          <w:bCs/>
        </w:rPr>
        <w:t>BANDO</w:t>
      </w:r>
      <w:r w:rsidR="00EB7F18">
        <w:rPr>
          <w:b/>
          <w:bCs/>
        </w:rPr>
        <w:t xml:space="preserve"> N. </w:t>
      </w:r>
      <w:r w:rsidR="00FE1474">
        <w:rPr>
          <w:b/>
          <w:bCs/>
        </w:rPr>
        <w:t>0</w:t>
      </w:r>
      <w:r w:rsidR="0004057A">
        <w:rPr>
          <w:b/>
          <w:bCs/>
        </w:rPr>
        <w:t>3</w:t>
      </w:r>
      <w:r w:rsidR="00864894">
        <w:rPr>
          <w:b/>
          <w:bCs/>
        </w:rPr>
        <w:t xml:space="preserve"> del </w:t>
      </w:r>
      <w:r w:rsidR="00FE1474">
        <w:rPr>
          <w:b/>
          <w:bCs/>
        </w:rPr>
        <w:t>02</w:t>
      </w:r>
      <w:r w:rsidR="00864894" w:rsidRPr="00E536B1">
        <w:rPr>
          <w:b/>
          <w:bCs/>
        </w:rPr>
        <w:t>/</w:t>
      </w:r>
      <w:r w:rsidR="00FE1474">
        <w:rPr>
          <w:b/>
          <w:bCs/>
        </w:rPr>
        <w:t>0</w:t>
      </w:r>
      <w:r w:rsidR="00330B63">
        <w:rPr>
          <w:b/>
          <w:bCs/>
        </w:rPr>
        <w:t>1</w:t>
      </w:r>
      <w:r w:rsidR="009D1137" w:rsidRPr="00E536B1">
        <w:rPr>
          <w:b/>
          <w:bCs/>
        </w:rPr>
        <w:t>/201</w:t>
      </w:r>
      <w:r w:rsidR="00FE1474">
        <w:rPr>
          <w:b/>
          <w:bCs/>
        </w:rPr>
        <w:t>9</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483F847F" w14:textId="77777777" w:rsidR="0004057A" w:rsidRPr="0004057A" w:rsidRDefault="00E53FAB" w:rsidP="0004057A">
      <w:pPr>
        <w:pBdr>
          <w:top w:val="single" w:sz="4" w:space="1" w:color="auto"/>
          <w:left w:val="single" w:sz="4" w:space="4" w:color="auto"/>
          <w:bottom w:val="single" w:sz="4" w:space="1" w:color="auto"/>
          <w:right w:val="single" w:sz="4" w:space="4" w:color="auto"/>
        </w:pBdr>
        <w:jc w:val="center"/>
        <w:rPr>
          <w:sz w:val="22"/>
          <w:szCs w:val="22"/>
        </w:rPr>
      </w:pPr>
      <w:r w:rsidRPr="00330B63">
        <w:rPr>
          <w:sz w:val="22"/>
          <w:szCs w:val="22"/>
        </w:rPr>
        <w:t>“</w:t>
      </w:r>
      <w:r w:rsidR="0004057A" w:rsidRPr="0004057A">
        <w:rPr>
          <w:sz w:val="22"/>
          <w:szCs w:val="22"/>
        </w:rPr>
        <w:t>Messa a punto di nuove tecniche di campionamento passivo ed analisi di contaminanti emergenti in</w:t>
      </w:r>
    </w:p>
    <w:p w14:paraId="17F3E30A" w14:textId="47CAC74A" w:rsidR="00E53FAB" w:rsidRPr="003930F9" w:rsidRDefault="0004057A" w:rsidP="0004057A">
      <w:pPr>
        <w:pBdr>
          <w:top w:val="single" w:sz="4" w:space="1" w:color="auto"/>
          <w:left w:val="single" w:sz="4" w:space="4" w:color="auto"/>
          <w:bottom w:val="single" w:sz="4" w:space="1" w:color="auto"/>
          <w:right w:val="single" w:sz="4" w:space="4" w:color="auto"/>
        </w:pBdr>
        <w:jc w:val="center"/>
        <w:rPr>
          <w:sz w:val="22"/>
          <w:szCs w:val="22"/>
        </w:rPr>
      </w:pPr>
      <w:r w:rsidRPr="0004057A">
        <w:rPr>
          <w:sz w:val="22"/>
          <w:szCs w:val="22"/>
        </w:rPr>
        <w:t>ecosistemi acquatici</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7EFF9DF" w:rsidR="00E53FAB" w:rsidRPr="00920EC7" w:rsidRDefault="00FC08FA" w:rsidP="004A2FEF">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Pr>
          <w:rFonts w:ascii="Times New Roman" w:hAnsi="Times New Roman" w:cs="Times New Roman"/>
          <w:bCs/>
          <w:sz w:val="22"/>
          <w:szCs w:val="22"/>
        </w:rPr>
        <w:t xml:space="preserve">il progetto di ricerca </w:t>
      </w:r>
      <w:r w:rsidR="0004057A">
        <w:rPr>
          <w:rFonts w:ascii="Times New Roman" w:hAnsi="Times New Roman" w:cs="Times New Roman"/>
          <w:bCs/>
          <w:sz w:val="22"/>
          <w:szCs w:val="22"/>
        </w:rPr>
        <w:t>SEDRIPORT</w:t>
      </w:r>
      <w:r>
        <w:rPr>
          <w:rFonts w:ascii="Times New Roman" w:hAnsi="Times New Roman" w:cs="Times New Roman"/>
          <w:bCs/>
          <w:sz w:val="22"/>
          <w:szCs w:val="22"/>
        </w:rPr>
        <w:t xml:space="preserve"> finanziato dalla Regione Autonoma della Sardegna con fondi </w:t>
      </w:r>
      <w:r w:rsidR="0004057A" w:rsidRPr="0004057A">
        <w:rPr>
          <w:rFonts w:ascii="Times New Roman" w:hAnsi="Times New Roman" w:cs="Times New Roman"/>
          <w:bCs/>
          <w:sz w:val="22"/>
          <w:szCs w:val="22"/>
        </w:rPr>
        <w:t>Progetto Marittimo Italia-Francia</w:t>
      </w:r>
      <w:r w:rsidR="0004057A">
        <w:rPr>
          <w:rFonts w:ascii="Times New Roman" w:hAnsi="Times New Roman" w:cs="Times New Roman"/>
          <w:bCs/>
          <w:sz w:val="22"/>
          <w:szCs w:val="22"/>
        </w:rPr>
        <w:t xml:space="preserve"> 2017/2020</w:t>
      </w:r>
      <w:r w:rsidR="000F73F9">
        <w:rPr>
          <w:rFonts w:ascii="Times New Roman" w:hAnsi="Times New Roman" w:cs="Times New Roman"/>
          <w:bCs/>
          <w:sz w:val="22"/>
          <w:szCs w:val="22"/>
        </w:rPr>
        <w:t>,</w:t>
      </w:r>
      <w:r w:rsidR="0004057A">
        <w:rPr>
          <w:rFonts w:ascii="Times New Roman" w:hAnsi="Times New Roman" w:cs="Times New Roman"/>
          <w:bCs/>
          <w:sz w:val="22"/>
          <w:szCs w:val="22"/>
        </w:rPr>
        <w:t xml:space="preserve"> CUP </w:t>
      </w:r>
      <w:r w:rsidR="0004057A" w:rsidRPr="0004057A">
        <w:rPr>
          <w:rFonts w:ascii="Times New Roman" w:hAnsi="Times New Roman" w:cs="Times New Roman"/>
          <w:bCs/>
          <w:sz w:val="22"/>
          <w:szCs w:val="22"/>
        </w:rPr>
        <w:t>F22I16000070005</w:t>
      </w:r>
      <w:r w:rsidR="0004057A">
        <w:rPr>
          <w:rFonts w:ascii="Times New Roman" w:hAnsi="Times New Roman" w:cs="Times New Roman"/>
          <w:bCs/>
          <w:sz w:val="22"/>
          <w:szCs w:val="22"/>
        </w:rPr>
        <w:t>,</w:t>
      </w:r>
      <w:r>
        <w:rPr>
          <w:rFonts w:ascii="Times New Roman" w:hAnsi="Times New Roman" w:cs="Times New Roman"/>
          <w:bCs/>
          <w:sz w:val="22"/>
          <w:szCs w:val="22"/>
        </w:rPr>
        <w:t xml:space="preserve"> Responsabile Scientifico prof. </w:t>
      </w:r>
      <w:r w:rsidR="0004057A">
        <w:rPr>
          <w:rFonts w:ascii="Times New Roman" w:hAnsi="Times New Roman" w:cs="Times New Roman"/>
          <w:bCs/>
          <w:sz w:val="22"/>
          <w:szCs w:val="22"/>
        </w:rPr>
        <w:t xml:space="preserve">Marco </w:t>
      </w:r>
      <w:proofErr w:type="spellStart"/>
      <w:r w:rsidR="0004057A">
        <w:rPr>
          <w:rFonts w:ascii="Times New Roman" w:hAnsi="Times New Roman" w:cs="Times New Roman"/>
          <w:bCs/>
          <w:sz w:val="22"/>
          <w:szCs w:val="22"/>
        </w:rPr>
        <w:t>Schintu</w:t>
      </w:r>
      <w:proofErr w:type="spellEnd"/>
      <w:r>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sidR="0004057A">
        <w:rPr>
          <w:rFonts w:ascii="Times New Roman" w:hAnsi="Times New Roman" w:cs="Times New Roman"/>
          <w:bCs/>
          <w:sz w:val="22"/>
          <w:szCs w:val="22"/>
        </w:rPr>
        <w:t>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45D3C1F1" w:rsidR="000F73F9" w:rsidRPr="00FC08FA" w:rsidRDefault="000F73F9" w:rsidP="00AE16BF">
      <w:pPr>
        <w:pStyle w:val="Testonormale"/>
        <w:tabs>
          <w:tab w:val="left" w:pos="-1440"/>
          <w:tab w:val="left" w:pos="720"/>
        </w:tabs>
        <w:ind w:left="840" w:hanging="840"/>
        <w:jc w:val="both"/>
        <w:rPr>
          <w:rFonts w:ascii="Times New Roman" w:hAnsi="Times New Roman" w:cs="Times New Roman"/>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di avvio dell</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procedur</w:t>
      </w:r>
      <w:r w:rsidR="00FE1474">
        <w:rPr>
          <w:rFonts w:ascii="Times New Roman" w:hAnsi="Times New Roman" w:cs="Times New Roman"/>
          <w:sz w:val="22"/>
          <w:szCs w:val="22"/>
        </w:rPr>
        <w:t>a</w:t>
      </w:r>
      <w:r w:rsidRPr="00920EC7">
        <w:rPr>
          <w:rFonts w:ascii="Times New Roman" w:hAnsi="Times New Roman" w:cs="Times New Roman"/>
          <w:sz w:val="22"/>
          <w:szCs w:val="22"/>
        </w:rPr>
        <w:t xml:space="preserv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w:t>
      </w:r>
      <w:bookmarkStart w:id="0" w:name="_GoBack"/>
      <w:bookmarkEnd w:id="0"/>
      <w:r w:rsidRPr="009E7F27">
        <w:rPr>
          <w:rFonts w:ascii="Times New Roman" w:hAnsi="Times New Roman" w:cs="Times New Roman"/>
          <w:sz w:val="22"/>
          <w:szCs w:val="22"/>
        </w:rPr>
        <w:t xml:space="preserve">di MESI </w:t>
      </w:r>
      <w:r w:rsidR="00AE16BF" w:rsidRPr="009E7F27">
        <w:rPr>
          <w:rFonts w:ascii="Times New Roman" w:hAnsi="Times New Roman" w:cs="Times New Roman"/>
          <w:sz w:val="22"/>
          <w:szCs w:val="22"/>
        </w:rPr>
        <w:t>7</w:t>
      </w:r>
      <w:r w:rsidRPr="009E7F27">
        <w:rPr>
          <w:rFonts w:ascii="Times New Roman" w:hAnsi="Times New Roman" w:cs="Times New Roman"/>
          <w:sz w:val="22"/>
          <w:szCs w:val="22"/>
        </w:rPr>
        <w:t xml:space="preserve"> e dell’importo di € </w:t>
      </w:r>
      <w:r w:rsidR="00AE16BF" w:rsidRPr="009E7F27">
        <w:rPr>
          <w:rFonts w:ascii="Times New Roman" w:hAnsi="Times New Roman" w:cs="Times New Roman"/>
          <w:sz w:val="22"/>
          <w:szCs w:val="22"/>
        </w:rPr>
        <w:t>11.295</w:t>
      </w:r>
      <w:r w:rsidRPr="009E7F27">
        <w:rPr>
          <w:rFonts w:ascii="Times New Roman" w:hAnsi="Times New Roman" w:cs="Times New Roman"/>
          <w:sz w:val="22"/>
          <w:szCs w:val="22"/>
        </w:rPr>
        <w:t>,</w:t>
      </w:r>
      <w:r w:rsidR="00FE1474" w:rsidRPr="009E7F27">
        <w:rPr>
          <w:rFonts w:ascii="Times New Roman" w:hAnsi="Times New Roman" w:cs="Times New Roman"/>
          <w:sz w:val="22"/>
          <w:szCs w:val="22"/>
        </w:rPr>
        <w:t>00</w:t>
      </w:r>
      <w:r w:rsidRPr="009E7F27">
        <w:rPr>
          <w:rFonts w:ascii="Times New Roman" w:hAnsi="Times New Roman" w:cs="Times New Roman"/>
          <w:sz w:val="22"/>
          <w:szCs w:val="22"/>
        </w:rPr>
        <w:t xml:space="preserve"> lordi</w:t>
      </w:r>
      <w:r w:rsidRPr="00920EC7">
        <w:rPr>
          <w:rFonts w:ascii="Times New Roman" w:hAnsi="Times New Roman" w:cs="Times New Roman"/>
          <w:sz w:val="22"/>
          <w:szCs w:val="22"/>
        </w:rPr>
        <w:t xml:space="preserve"> comprensivi degli eventuali oneri a carico dell’Ateneo, dal titolo “</w:t>
      </w:r>
      <w:r w:rsidR="00AE16BF" w:rsidRPr="00AE16BF">
        <w:rPr>
          <w:rFonts w:ascii="Times New Roman" w:hAnsi="Times New Roman" w:cs="Times New Roman"/>
          <w:sz w:val="22"/>
          <w:szCs w:val="22"/>
        </w:rPr>
        <w:t>Messa a punto di nuove tecniche di campionamento passivo ed anali</w:t>
      </w:r>
      <w:r w:rsidR="00AE16BF">
        <w:rPr>
          <w:rFonts w:ascii="Times New Roman" w:hAnsi="Times New Roman" w:cs="Times New Roman"/>
          <w:sz w:val="22"/>
          <w:szCs w:val="22"/>
        </w:rPr>
        <w:t xml:space="preserve">si di contaminanti emergenti in </w:t>
      </w:r>
      <w:r w:rsidR="00AE16BF" w:rsidRPr="00AE16BF">
        <w:rPr>
          <w:rFonts w:ascii="Times New Roman" w:hAnsi="Times New Roman" w:cs="Times New Roman"/>
          <w:sz w:val="22"/>
          <w:szCs w:val="22"/>
        </w:rPr>
        <w:t>ecosistemi acquatici</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2EDA0605"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FE1474">
        <w:rPr>
          <w:rFonts w:ascii="Times New Roman" w:hAnsi="Times New Roman" w:cs="Times New Roman"/>
          <w:sz w:val="22"/>
          <w:szCs w:val="22"/>
        </w:rPr>
        <w:t xml:space="preserve">delibera del </w:t>
      </w:r>
      <w:proofErr w:type="spellStart"/>
      <w:r w:rsidR="00FE1474">
        <w:rPr>
          <w:rFonts w:ascii="Times New Roman" w:hAnsi="Times New Roman" w:cs="Times New Roman"/>
          <w:sz w:val="22"/>
          <w:szCs w:val="22"/>
        </w:rPr>
        <w:t>C</w:t>
      </w:r>
      <w:r w:rsidR="006C479A">
        <w:rPr>
          <w:rFonts w:ascii="Times New Roman" w:hAnsi="Times New Roman" w:cs="Times New Roman"/>
          <w:sz w:val="22"/>
          <w:szCs w:val="22"/>
        </w:rPr>
        <w:t>.d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FC08FA">
        <w:rPr>
          <w:rFonts w:ascii="Times New Roman" w:hAnsi="Times New Roman"/>
          <w:sz w:val="22"/>
          <w:szCs w:val="22"/>
        </w:rPr>
        <w:t>20</w:t>
      </w:r>
      <w:r w:rsidR="00624C12" w:rsidRPr="00654FEF">
        <w:rPr>
          <w:rFonts w:ascii="Times New Roman" w:hAnsi="Times New Roman"/>
          <w:sz w:val="22"/>
          <w:szCs w:val="22"/>
        </w:rPr>
        <w:t>/</w:t>
      </w:r>
      <w:r w:rsidR="00FC08FA">
        <w:rPr>
          <w:rFonts w:ascii="Times New Roman" w:hAnsi="Times New Roman"/>
          <w:sz w:val="22"/>
          <w:szCs w:val="22"/>
        </w:rPr>
        <w:t>12</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39A6BB97"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A021BD">
        <w:rPr>
          <w:rFonts w:ascii="Times New Roman" w:hAnsi="Times New Roman" w:cs="Times New Roman"/>
          <w:sz w:val="22"/>
          <w:szCs w:val="22"/>
        </w:rPr>
        <w:t xml:space="preserve"> </w:t>
      </w:r>
      <w:r w:rsidR="006D54E7" w:rsidRPr="006D54E7">
        <w:rPr>
          <w:rFonts w:ascii="Times New Roman" w:hAnsi="Times New Roman" w:cs="Times New Roman"/>
          <w:sz w:val="22"/>
          <w:szCs w:val="22"/>
        </w:rPr>
        <w:t>BR03/2019_RICALTRO_CTC_2017_</w:t>
      </w:r>
      <w:r w:rsidR="006D54E7" w:rsidRPr="00A021BD">
        <w:rPr>
          <w:rFonts w:ascii="Times New Roman" w:hAnsi="Times New Roman" w:cs="Times New Roman"/>
          <w:sz w:val="22"/>
          <w:szCs w:val="22"/>
        </w:rPr>
        <w:t>SCHINTU</w:t>
      </w:r>
      <w:r w:rsidR="00B84B84" w:rsidRPr="00A021BD">
        <w:rPr>
          <w:rFonts w:ascii="Times New Roman" w:hAnsi="Times New Roman" w:cs="Times New Roman"/>
          <w:sz w:val="22"/>
          <w:szCs w:val="22"/>
        </w:rPr>
        <w:t xml:space="preserve">, voce COAN: </w:t>
      </w:r>
      <w:r w:rsidR="00391F74" w:rsidRPr="00A021BD">
        <w:rPr>
          <w:rFonts w:ascii="Times New Roman" w:hAnsi="Times New Roman"/>
          <w:sz w:val="22"/>
          <w:szCs w:val="22"/>
        </w:rPr>
        <w:t>UA.00.38/</w:t>
      </w:r>
      <w:r w:rsidR="00A021BD" w:rsidRPr="00A021BD">
        <w:rPr>
          <w:rFonts w:ascii="Times New Roman" w:hAnsi="Times New Roman"/>
          <w:sz w:val="22"/>
          <w:szCs w:val="22"/>
        </w:rPr>
        <w:t>A.15.01.04.01.01.01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85AF01E"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D0597A">
        <w:rPr>
          <w:rFonts w:ascii="Times New Roman" w:hAnsi="Times New Roman" w:cs="Times New Roman"/>
          <w:bCs/>
          <w:sz w:val="22"/>
          <w:szCs w:val="22"/>
        </w:rPr>
        <w:t xml:space="preserve">Regione Autonoma </w:t>
      </w:r>
      <w:r w:rsidR="00A021BD">
        <w:rPr>
          <w:rFonts w:ascii="Times New Roman" w:hAnsi="Times New Roman" w:cs="Times New Roman"/>
          <w:bCs/>
          <w:sz w:val="22"/>
          <w:szCs w:val="22"/>
        </w:rPr>
        <w:t>della Sardegna</w:t>
      </w:r>
    </w:p>
    <w:p w14:paraId="1067C192" w14:textId="7D4443A7" w:rsidR="00241BC2" w:rsidRDefault="00241BC2" w:rsidP="005A04EC">
      <w:pPr>
        <w:pStyle w:val="Testonormale"/>
        <w:tabs>
          <w:tab w:val="left" w:pos="-1440"/>
        </w:tabs>
        <w:spacing w:after="120"/>
        <w:jc w:val="both"/>
        <w:rPr>
          <w:rFonts w:ascii="Times New Roman" w:hAnsi="Times New Roman" w:cs="Times New Roman"/>
          <w:bCs/>
          <w:sz w:val="22"/>
          <w:szCs w:val="22"/>
        </w:rPr>
      </w:pPr>
      <w:r w:rsidRPr="001F55C2">
        <w:rPr>
          <w:rFonts w:ascii="Times New Roman" w:hAnsi="Times New Roman" w:cs="Times New Roman"/>
          <w:b/>
          <w:sz w:val="22"/>
          <w:szCs w:val="22"/>
        </w:rPr>
        <w:t>Progetto:</w:t>
      </w:r>
      <w:r w:rsidR="004969DF" w:rsidRPr="001F55C2">
        <w:rPr>
          <w:rFonts w:ascii="Times New Roman" w:hAnsi="Times New Roman" w:cs="Times New Roman"/>
          <w:b/>
          <w:sz w:val="22"/>
          <w:szCs w:val="22"/>
        </w:rPr>
        <w:t xml:space="preserve"> </w:t>
      </w:r>
      <w:r w:rsidR="00A021BD">
        <w:rPr>
          <w:rFonts w:ascii="Times New Roman" w:hAnsi="Times New Roman" w:cs="Times New Roman"/>
          <w:bCs/>
          <w:sz w:val="22"/>
          <w:szCs w:val="22"/>
        </w:rPr>
        <w:t>SEDRIPORT</w:t>
      </w:r>
    </w:p>
    <w:p w14:paraId="4B38EF61" w14:textId="008970DB" w:rsidR="00A021BD" w:rsidRPr="001F55C2" w:rsidRDefault="00A021BD" w:rsidP="005A04EC">
      <w:pPr>
        <w:pStyle w:val="Testonormale"/>
        <w:tabs>
          <w:tab w:val="left" w:pos="-1440"/>
        </w:tabs>
        <w:spacing w:after="120"/>
        <w:jc w:val="both"/>
        <w:rPr>
          <w:rFonts w:ascii="Times New Roman" w:hAnsi="Times New Roman" w:cs="Times New Roman"/>
          <w:b/>
          <w:sz w:val="22"/>
          <w:szCs w:val="22"/>
        </w:rPr>
      </w:pPr>
      <w:r w:rsidRPr="00A021BD">
        <w:rPr>
          <w:rFonts w:ascii="Times New Roman" w:hAnsi="Times New Roman" w:cs="Times New Roman"/>
          <w:b/>
          <w:bCs/>
          <w:sz w:val="22"/>
          <w:szCs w:val="22"/>
        </w:rPr>
        <w:t>CUP:</w:t>
      </w:r>
      <w:r>
        <w:rPr>
          <w:rFonts w:ascii="Times New Roman" w:hAnsi="Times New Roman" w:cs="Times New Roman"/>
          <w:bCs/>
          <w:sz w:val="22"/>
          <w:szCs w:val="22"/>
        </w:rPr>
        <w:t xml:space="preserve"> </w:t>
      </w:r>
      <w:r w:rsidRPr="0004057A">
        <w:rPr>
          <w:rFonts w:ascii="Times New Roman" w:hAnsi="Times New Roman" w:cs="Times New Roman"/>
          <w:bCs/>
          <w:sz w:val="22"/>
          <w:szCs w:val="22"/>
        </w:rPr>
        <w:t>F22I16000070005</w:t>
      </w:r>
    </w:p>
    <w:p w14:paraId="7779B1AA" w14:textId="4F522113"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A021BD">
        <w:rPr>
          <w:rFonts w:ascii="Times New Roman" w:hAnsi="Times New Roman" w:cs="Times New Roman"/>
          <w:sz w:val="22"/>
          <w:szCs w:val="22"/>
        </w:rPr>
        <w:t>01</w:t>
      </w:r>
      <w:r w:rsidR="00AD67D3" w:rsidRPr="00AD67D3">
        <w:rPr>
          <w:rFonts w:ascii="Times New Roman" w:hAnsi="Times New Roman" w:cs="Times New Roman"/>
          <w:sz w:val="22"/>
          <w:szCs w:val="22"/>
        </w:rPr>
        <w:t>/</w:t>
      </w:r>
      <w:r w:rsidR="00A021BD">
        <w:rPr>
          <w:rFonts w:ascii="Times New Roman" w:hAnsi="Times New Roman" w:cs="Times New Roman"/>
          <w:sz w:val="22"/>
          <w:szCs w:val="22"/>
        </w:rPr>
        <w:t>01</w:t>
      </w:r>
      <w:r w:rsidR="00AD67D3" w:rsidRPr="00AD67D3">
        <w:rPr>
          <w:rFonts w:ascii="Times New Roman" w:hAnsi="Times New Roman" w:cs="Times New Roman"/>
          <w:sz w:val="22"/>
          <w:szCs w:val="22"/>
        </w:rPr>
        <w:t>/20</w:t>
      </w:r>
      <w:r w:rsidR="00643B9D">
        <w:rPr>
          <w:rFonts w:ascii="Times New Roman" w:hAnsi="Times New Roman" w:cs="Times New Roman"/>
          <w:sz w:val="22"/>
          <w:szCs w:val="22"/>
        </w:rPr>
        <w:t>2</w:t>
      </w:r>
      <w:r w:rsidR="00A021BD">
        <w:rPr>
          <w:rFonts w:ascii="Times New Roman" w:hAnsi="Times New Roman" w:cs="Times New Roman"/>
          <w:sz w:val="22"/>
          <w:szCs w:val="22"/>
        </w:rPr>
        <w:t>0</w:t>
      </w:r>
      <w:r w:rsidR="0078571C" w:rsidRPr="00AD67D3">
        <w:rPr>
          <w:rFonts w:ascii="Times New Roman" w:hAnsi="Times New Roman" w:cs="Times New Roman"/>
          <w:sz w:val="22"/>
          <w:szCs w:val="22"/>
        </w:rPr>
        <w:t>.</w:t>
      </w:r>
    </w:p>
    <w:p w14:paraId="12A1BD5F" w14:textId="4F5B0417"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D0597A">
        <w:rPr>
          <w:sz w:val="22"/>
          <w:szCs w:val="22"/>
        </w:rPr>
        <w:t>.</w:t>
      </w:r>
    </w:p>
    <w:p w14:paraId="61EAADAA" w14:textId="5D7ACDE0"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643B9D">
        <w:rPr>
          <w:rFonts w:ascii="Times New Roman" w:hAnsi="Times New Roman" w:cs="Times New Roman"/>
          <w:bCs/>
          <w:sz w:val="22"/>
          <w:szCs w:val="22"/>
        </w:rPr>
        <w:t xml:space="preserve">prof. </w:t>
      </w:r>
      <w:r w:rsidR="00A021BD">
        <w:rPr>
          <w:rFonts w:ascii="Times New Roman" w:hAnsi="Times New Roman" w:cs="Times New Roman"/>
          <w:bCs/>
          <w:sz w:val="22"/>
          <w:szCs w:val="22"/>
        </w:rPr>
        <w:t xml:space="preserve">Marco </w:t>
      </w:r>
      <w:proofErr w:type="spellStart"/>
      <w:r w:rsidR="00A021BD">
        <w:rPr>
          <w:rFonts w:ascii="Times New Roman" w:hAnsi="Times New Roman" w:cs="Times New Roman"/>
          <w:bCs/>
          <w:sz w:val="22"/>
          <w:szCs w:val="22"/>
        </w:rPr>
        <w:t>Schintu</w:t>
      </w:r>
      <w:proofErr w:type="spellEnd"/>
    </w:p>
    <w:p w14:paraId="03154FE4" w14:textId="7FFD11EC"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194EE6">
        <w:rPr>
          <w:rFonts w:ascii="Times New Roman" w:hAnsi="Times New Roman" w:cs="Times New Roman"/>
          <w:b/>
          <w:sz w:val="22"/>
          <w:szCs w:val="22"/>
        </w:rPr>
        <w:t>7</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72488B37"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194EE6">
        <w:rPr>
          <w:rFonts w:ascii="Times New Roman" w:hAnsi="Times New Roman" w:cs="Times New Roman"/>
          <w:sz w:val="22"/>
          <w:szCs w:val="22"/>
        </w:rPr>
        <w:t>11.295</w:t>
      </w:r>
      <w:r w:rsidR="001F55C2">
        <w:rPr>
          <w:rFonts w:ascii="Times New Roman" w:hAnsi="Times New Roman" w:cs="Times New Roman"/>
          <w:sz w:val="22"/>
          <w:szCs w:val="22"/>
        </w:rPr>
        <w:t>,</w:t>
      </w:r>
      <w:r w:rsidR="006B10EA">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194EE6">
        <w:rPr>
          <w:rFonts w:ascii="Times New Roman" w:hAnsi="Times New Roman" w:cs="Times New Roman"/>
          <w:sz w:val="22"/>
          <w:szCs w:val="22"/>
        </w:rPr>
        <w:t>undicimiladuecentonovantacinque</w:t>
      </w:r>
      <w:proofErr w:type="spellEnd"/>
      <w:r w:rsidR="00DD6BB1" w:rsidRPr="00983EB9">
        <w:rPr>
          <w:rFonts w:ascii="Times New Roman" w:hAnsi="Times New Roman" w:cs="Times New Roman"/>
          <w:sz w:val="22"/>
          <w:szCs w:val="22"/>
        </w:rPr>
        <w:t>/</w:t>
      </w:r>
      <w:r w:rsidR="00D0597A">
        <w:rPr>
          <w:rFonts w:ascii="Times New Roman" w:hAnsi="Times New Roman" w:cs="Times New Roman"/>
          <w:sz w:val="22"/>
          <w:szCs w:val="22"/>
        </w:rPr>
        <w:t>00)</w:t>
      </w:r>
    </w:p>
    <w:p w14:paraId="46A0FE7D" w14:textId="42084DB1" w:rsidR="004D6DBC" w:rsidRDefault="005A04EC" w:rsidP="00194EE6">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194EE6" w:rsidRPr="00194EE6">
        <w:rPr>
          <w:rFonts w:ascii="Times New Roman" w:hAnsi="Times New Roman" w:cs="Times New Roman"/>
          <w:bCs/>
          <w:sz w:val="22"/>
          <w:szCs w:val="22"/>
        </w:rPr>
        <w:t>Messa a punto di nuove tecniche di campionamento passivo ed analisi di contaminanti emergenti in</w:t>
      </w:r>
      <w:r w:rsidR="00194EE6">
        <w:rPr>
          <w:rFonts w:ascii="Times New Roman" w:hAnsi="Times New Roman" w:cs="Times New Roman"/>
          <w:bCs/>
          <w:sz w:val="22"/>
          <w:szCs w:val="22"/>
        </w:rPr>
        <w:t xml:space="preserve"> </w:t>
      </w:r>
      <w:r w:rsidR="00194EE6" w:rsidRPr="00194EE6">
        <w:rPr>
          <w:rFonts w:ascii="Times New Roman" w:hAnsi="Times New Roman" w:cs="Times New Roman"/>
          <w:bCs/>
          <w:sz w:val="22"/>
          <w:szCs w:val="22"/>
        </w:rPr>
        <w:t>ecosistemi acquatici</w:t>
      </w:r>
      <w:r w:rsidR="004A01C3">
        <w:rPr>
          <w:rFonts w:ascii="Times New Roman" w:hAnsi="Times New Roman" w:cs="Times New Roman"/>
          <w:sz w:val="22"/>
          <w:szCs w:val="22"/>
        </w:rPr>
        <w:t>.</w:t>
      </w:r>
    </w:p>
    <w:p w14:paraId="7ADEC12C" w14:textId="4F21929A" w:rsidR="008146D8" w:rsidRPr="00D0597A" w:rsidRDefault="008D06E5" w:rsidP="00194EE6">
      <w:pPr>
        <w:numPr>
          <w:ilvl w:val="0"/>
          <w:numId w:val="12"/>
        </w:numPr>
        <w:suppressAutoHyphens/>
        <w:jc w:val="both"/>
        <w:rPr>
          <w:sz w:val="22"/>
          <w:szCs w:val="22"/>
        </w:rPr>
      </w:pPr>
      <w:r w:rsidRPr="00D0597A">
        <w:rPr>
          <w:b/>
          <w:sz w:val="22"/>
          <w:szCs w:val="22"/>
        </w:rPr>
        <w:t xml:space="preserve">Oggetto del programma e/o della specifica ricerca (Italiano): </w:t>
      </w:r>
      <w:r w:rsidR="00194EE6" w:rsidRPr="00194EE6">
        <w:rPr>
          <w:sz w:val="22"/>
          <w:szCs w:val="22"/>
        </w:rPr>
        <w:t>Sviluppo di tecniche di campionamento passivo di contaminanti chimici organici e inorganici  in acque marine e più in particolare portuali.</w:t>
      </w:r>
    </w:p>
    <w:p w14:paraId="0C81EBCF" w14:textId="77777777" w:rsidR="00983EB9" w:rsidRPr="00D50FCE" w:rsidRDefault="00983EB9" w:rsidP="00F010C0">
      <w:pPr>
        <w:jc w:val="both"/>
        <w:rPr>
          <w:b/>
          <w:sz w:val="22"/>
          <w:szCs w:val="22"/>
        </w:rPr>
      </w:pPr>
    </w:p>
    <w:p w14:paraId="321F713D" w14:textId="11AD3E00" w:rsidR="00276C66" w:rsidRPr="00255664" w:rsidRDefault="008F3385" w:rsidP="00194EE6">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r w:rsidR="00194EE6" w:rsidRPr="00194EE6">
        <w:rPr>
          <w:sz w:val="22"/>
          <w:szCs w:val="22"/>
          <w:lang w:val="en-US"/>
        </w:rPr>
        <w:t>Development of new techniques for passive sampling and analysis of emerging</w:t>
      </w:r>
      <w:r w:rsidR="00194EE6">
        <w:rPr>
          <w:sz w:val="22"/>
          <w:szCs w:val="22"/>
          <w:lang w:val="en-US"/>
        </w:rPr>
        <w:t xml:space="preserve"> </w:t>
      </w:r>
      <w:r w:rsidR="00194EE6" w:rsidRPr="00194EE6">
        <w:rPr>
          <w:sz w:val="22"/>
          <w:szCs w:val="22"/>
          <w:lang w:val="en-US"/>
        </w:rPr>
        <w:t>pollutants in aquatic ecosystems</w:t>
      </w:r>
      <w:r w:rsidR="001F55C2">
        <w:rPr>
          <w:sz w:val="22"/>
          <w:szCs w:val="22"/>
          <w:lang w:val="en-US"/>
        </w:rPr>
        <w:t>.</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04F5ECF6" w14:textId="187C1F6D" w:rsidR="00E536B1" w:rsidRPr="00255664" w:rsidRDefault="00241BC2" w:rsidP="00D0597A">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194EE6" w:rsidRPr="00194EE6">
        <w:rPr>
          <w:sz w:val="22"/>
          <w:szCs w:val="22"/>
          <w:lang w:val="en-US"/>
        </w:rPr>
        <w:t xml:space="preserve">Development of passive sampling of organic and inorganic contaminants  seawater, focusing on </w:t>
      </w:r>
      <w:proofErr w:type="spellStart"/>
      <w:r w:rsidR="00194EE6" w:rsidRPr="00194EE6">
        <w:rPr>
          <w:sz w:val="22"/>
          <w:szCs w:val="22"/>
          <w:lang w:val="en-US"/>
        </w:rPr>
        <w:t>harbours</w:t>
      </w:r>
      <w:proofErr w:type="spellEnd"/>
      <w:r w:rsidR="00D0597A" w:rsidRPr="00D0597A">
        <w:rPr>
          <w:sz w:val="22"/>
          <w:szCs w:val="22"/>
          <w:lang w:val="en-US"/>
        </w:rPr>
        <w:t>.</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3083BC16" w:rsidR="005A53F4" w:rsidRPr="00194EE6" w:rsidRDefault="005A53F4" w:rsidP="00E02CD3">
      <w:pPr>
        <w:pStyle w:val="Paragrafoelenco"/>
        <w:numPr>
          <w:ilvl w:val="0"/>
          <w:numId w:val="10"/>
        </w:numPr>
        <w:spacing w:after="120"/>
        <w:jc w:val="both"/>
        <w:rPr>
          <w:sz w:val="22"/>
          <w:szCs w:val="22"/>
        </w:rPr>
      </w:pPr>
      <w:r w:rsidRPr="00194EE6">
        <w:rPr>
          <w:sz w:val="22"/>
          <w:szCs w:val="22"/>
        </w:rPr>
        <w:t xml:space="preserve">Laurea </w:t>
      </w:r>
      <w:r w:rsidR="00D71D2D" w:rsidRPr="00194EE6">
        <w:rPr>
          <w:sz w:val="22"/>
          <w:szCs w:val="22"/>
        </w:rPr>
        <w:t>specialistica/magistrale in:</w:t>
      </w:r>
      <w:r w:rsidR="00E02CD3" w:rsidRPr="00194EE6">
        <w:rPr>
          <w:sz w:val="22"/>
          <w:szCs w:val="22"/>
        </w:rPr>
        <w:t xml:space="preserve"> </w:t>
      </w:r>
      <w:r w:rsidR="00194EE6" w:rsidRPr="00194EE6">
        <w:rPr>
          <w:sz w:val="22"/>
          <w:szCs w:val="22"/>
        </w:rPr>
        <w:t>Chimica o Scienze Biologiche</w:t>
      </w:r>
      <w:r w:rsidR="00E02CD3" w:rsidRPr="00194EE6">
        <w:rPr>
          <w:sz w:val="22"/>
          <w:szCs w:val="22"/>
        </w:rPr>
        <w:t>;</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229E1E0B"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to</w:t>
      </w:r>
      <w:r w:rsidR="00006DD9">
        <w:rPr>
          <w:color w:val="000000"/>
          <w:sz w:val="22"/>
          <w:szCs w:val="22"/>
        </w:rPr>
        <w:t>nomo, anche parasubordinato,</w:t>
      </w:r>
      <w:r w:rsidR="006D63F1" w:rsidRPr="002C2C5D">
        <w:rPr>
          <w:color w:val="000000"/>
          <w:sz w:val="22"/>
          <w:szCs w:val="22"/>
        </w:rPr>
        <w:t xml:space="preserve">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62FF931B" w14:textId="119D8154" w:rsidR="002C2C5D" w:rsidRPr="002C2C5D" w:rsidRDefault="002C2C5D" w:rsidP="002C2C5D">
      <w:pPr>
        <w:autoSpaceDE w:val="0"/>
        <w:autoSpaceDN w:val="0"/>
        <w:adjustRightInd w:val="0"/>
        <w:rPr>
          <w:color w:val="000000"/>
          <w:sz w:val="22"/>
          <w:szCs w:val="22"/>
        </w:rPr>
      </w:pPr>
      <w:r w:rsidRPr="002C2C5D">
        <w:rPr>
          <w:color w:val="000000"/>
          <w:sz w:val="22"/>
          <w:szCs w:val="22"/>
        </w:rPr>
        <w:t xml:space="preserve">a) tale attività sia dichiarata dal </w:t>
      </w:r>
      <w:r w:rsidR="00AD67AB">
        <w:rPr>
          <w:color w:val="000000"/>
          <w:sz w:val="22"/>
          <w:szCs w:val="22"/>
        </w:rPr>
        <w:t>Responsabile Scientifico</w:t>
      </w:r>
      <w:r w:rsidRPr="002C2C5D">
        <w:rPr>
          <w:color w:val="000000"/>
          <w:sz w:val="22"/>
          <w:szCs w:val="22"/>
        </w:rPr>
        <w:t xml:space="preserve"> compatibile con l’esercizio dell’attività di formazione</w:t>
      </w:r>
      <w:r w:rsidR="00AD67AB">
        <w:rPr>
          <w:color w:val="000000"/>
          <w:sz w:val="22"/>
          <w:szCs w:val="22"/>
        </w:rPr>
        <w:t xml:space="preserve"> </w:t>
      </w: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44D15E2" w:rsidR="00C63FCD" w:rsidRPr="00920EC7" w:rsidRDefault="00C63FCD" w:rsidP="00C63FCD">
      <w:pPr>
        <w:autoSpaceDE w:val="0"/>
        <w:autoSpaceDN w:val="0"/>
        <w:adjustRightInd w:val="0"/>
        <w:spacing w:after="120"/>
        <w:jc w:val="both"/>
        <w:rPr>
          <w:bCs/>
          <w:sz w:val="22"/>
          <w:szCs w:val="22"/>
        </w:rPr>
      </w:pPr>
      <w:r w:rsidRPr="00194EE6">
        <w:rPr>
          <w:b/>
          <w:bCs/>
          <w:sz w:val="22"/>
          <w:szCs w:val="22"/>
          <w:u w:val="single"/>
        </w:rPr>
        <w:t xml:space="preserve">improrogabilmente entro </w:t>
      </w:r>
      <w:r w:rsidR="003D4BAB" w:rsidRPr="00194EE6">
        <w:rPr>
          <w:b/>
          <w:bCs/>
          <w:sz w:val="22"/>
          <w:szCs w:val="22"/>
          <w:u w:val="single"/>
        </w:rPr>
        <w:t>il</w:t>
      </w:r>
      <w:r w:rsidRPr="00194EE6">
        <w:rPr>
          <w:b/>
          <w:bCs/>
          <w:sz w:val="22"/>
          <w:szCs w:val="22"/>
          <w:u w:val="single"/>
        </w:rPr>
        <w:t xml:space="preserve"> </w:t>
      </w:r>
      <w:r w:rsidR="00AF128A" w:rsidRPr="00194EE6">
        <w:rPr>
          <w:b/>
          <w:bCs/>
          <w:sz w:val="22"/>
          <w:szCs w:val="22"/>
          <w:u w:val="single"/>
        </w:rPr>
        <w:t>22</w:t>
      </w:r>
      <w:r w:rsidR="009573F6" w:rsidRPr="00194EE6">
        <w:rPr>
          <w:b/>
          <w:bCs/>
          <w:sz w:val="22"/>
          <w:szCs w:val="22"/>
          <w:u w:val="single"/>
        </w:rPr>
        <w:t>/</w:t>
      </w:r>
      <w:r w:rsidR="00AF128A" w:rsidRPr="00194EE6">
        <w:rPr>
          <w:b/>
          <w:bCs/>
          <w:sz w:val="22"/>
          <w:szCs w:val="22"/>
          <w:u w:val="single"/>
        </w:rPr>
        <w:t>01</w:t>
      </w:r>
      <w:r w:rsidR="009573F6" w:rsidRPr="00194EE6">
        <w:rPr>
          <w:b/>
          <w:bCs/>
          <w:sz w:val="22"/>
          <w:szCs w:val="22"/>
          <w:u w:val="single"/>
        </w:rPr>
        <w:t>/201</w:t>
      </w:r>
      <w:r w:rsidR="00AF128A" w:rsidRPr="00194EE6">
        <w:rPr>
          <w:b/>
          <w:bCs/>
          <w:sz w:val="22"/>
          <w:szCs w:val="22"/>
          <w:u w:val="single"/>
        </w:rPr>
        <w:t>9</w:t>
      </w:r>
      <w:r w:rsidR="00B65E44" w:rsidRPr="00194EE6">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 xml:space="preserve">e alla </w:t>
      </w:r>
      <w:r w:rsidR="004961FA" w:rsidRPr="00920EC7">
        <w:rPr>
          <w:b/>
          <w:sz w:val="22"/>
          <w:szCs w:val="22"/>
        </w:rPr>
        <w:lastRenderedPageBreak/>
        <w:t>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5C0968CE"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AF128A">
        <w:rPr>
          <w:b/>
          <w:sz w:val="22"/>
          <w:szCs w:val="22"/>
        </w:rPr>
        <w:t>0</w:t>
      </w:r>
      <w:r w:rsidR="00194EE6">
        <w:rPr>
          <w:b/>
          <w:sz w:val="22"/>
          <w:szCs w:val="22"/>
        </w:rPr>
        <w:t>3</w:t>
      </w:r>
      <w:r w:rsidR="00902699" w:rsidRPr="00920EC7">
        <w:rPr>
          <w:b/>
          <w:sz w:val="22"/>
          <w:szCs w:val="22"/>
        </w:rPr>
        <w:t>-201</w:t>
      </w:r>
      <w:r w:rsidR="00AF128A">
        <w:rPr>
          <w:b/>
          <w:sz w:val="22"/>
          <w:szCs w:val="22"/>
        </w:rPr>
        <w:t>9</w:t>
      </w:r>
    </w:p>
    <w:p w14:paraId="04C7E3C2" w14:textId="05C8FD7D"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BC1CA5">
        <w:rPr>
          <w:sz w:val="22"/>
          <w:szCs w:val="22"/>
        </w:rPr>
        <w:t xml:space="preserve">prof. </w:t>
      </w:r>
      <w:r w:rsidR="00194EE6">
        <w:rPr>
          <w:sz w:val="22"/>
          <w:szCs w:val="22"/>
        </w:rPr>
        <w:t xml:space="preserve">Marco </w:t>
      </w:r>
      <w:proofErr w:type="spellStart"/>
      <w:r w:rsidR="00194EE6">
        <w:rPr>
          <w:sz w:val="22"/>
          <w:szCs w:val="22"/>
        </w:rPr>
        <w:t>Schintu</w:t>
      </w:r>
      <w:proofErr w:type="spellEnd"/>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EAE5BF3" w14:textId="366EE29C" w:rsidR="00BC1CA5" w:rsidRDefault="00BC1CA5" w:rsidP="00F11FFF">
      <w:pPr>
        <w:pStyle w:val="Default"/>
        <w:numPr>
          <w:ilvl w:val="0"/>
          <w:numId w:val="8"/>
        </w:numPr>
        <w:rPr>
          <w:rFonts w:eastAsia="Times New Roman"/>
          <w:sz w:val="22"/>
          <w:szCs w:val="22"/>
          <w:lang w:eastAsia="it-IT"/>
        </w:rPr>
      </w:pPr>
      <w:r>
        <w:rPr>
          <w:rFonts w:eastAsia="Times New Roman"/>
          <w:sz w:val="22"/>
          <w:szCs w:val="22"/>
          <w:lang w:eastAsia="it-IT"/>
        </w:rPr>
        <w:t xml:space="preserve">Voto di laurea: fino a </w:t>
      </w:r>
      <w:r w:rsidR="00194EE6">
        <w:rPr>
          <w:rFonts w:eastAsia="Times New Roman"/>
          <w:sz w:val="22"/>
          <w:szCs w:val="22"/>
          <w:lang w:eastAsia="it-IT"/>
        </w:rPr>
        <w:t>20 punti;</w:t>
      </w:r>
    </w:p>
    <w:p w14:paraId="0AB15B1D" w14:textId="56F839FC" w:rsidR="00194EE6" w:rsidRPr="00194EE6" w:rsidRDefault="00194EE6" w:rsidP="00194EE6">
      <w:pPr>
        <w:pStyle w:val="Default"/>
        <w:numPr>
          <w:ilvl w:val="0"/>
          <w:numId w:val="8"/>
        </w:numPr>
        <w:rPr>
          <w:rFonts w:eastAsia="Times New Roman"/>
          <w:sz w:val="22"/>
          <w:szCs w:val="22"/>
          <w:lang w:eastAsia="it-IT"/>
        </w:rPr>
      </w:pPr>
      <w:r w:rsidRPr="00194EE6">
        <w:rPr>
          <w:rFonts w:eastAsia="Times New Roman"/>
          <w:sz w:val="22"/>
          <w:szCs w:val="22"/>
          <w:lang w:eastAsia="it-IT"/>
        </w:rPr>
        <w:t xml:space="preserve">Documentata esperienza nell’utilizzo di campionatori passivi di contaminanti chimici con tecniche SPMD, </w:t>
      </w:r>
      <w:proofErr w:type="spellStart"/>
      <w:r w:rsidRPr="00194EE6">
        <w:rPr>
          <w:rFonts w:eastAsia="Times New Roman"/>
          <w:sz w:val="22"/>
          <w:szCs w:val="22"/>
          <w:lang w:eastAsia="it-IT"/>
        </w:rPr>
        <w:t>silicon</w:t>
      </w:r>
      <w:proofErr w:type="spellEnd"/>
      <w:r w:rsidRPr="00194EE6">
        <w:rPr>
          <w:rFonts w:eastAsia="Times New Roman"/>
          <w:sz w:val="22"/>
          <w:szCs w:val="22"/>
          <w:lang w:eastAsia="it-IT"/>
        </w:rPr>
        <w:t xml:space="preserve"> </w:t>
      </w:r>
      <w:proofErr w:type="spellStart"/>
      <w:r w:rsidRPr="00194EE6">
        <w:rPr>
          <w:rFonts w:eastAsia="Times New Roman"/>
          <w:sz w:val="22"/>
          <w:szCs w:val="22"/>
          <w:lang w:eastAsia="it-IT"/>
        </w:rPr>
        <w:t>ru</w:t>
      </w:r>
      <w:r>
        <w:rPr>
          <w:rFonts w:eastAsia="Times New Roman"/>
          <w:sz w:val="22"/>
          <w:szCs w:val="22"/>
          <w:lang w:eastAsia="it-IT"/>
        </w:rPr>
        <w:t>bber</w:t>
      </w:r>
      <w:proofErr w:type="spellEnd"/>
      <w:r>
        <w:rPr>
          <w:rFonts w:eastAsia="Times New Roman"/>
          <w:sz w:val="22"/>
          <w:szCs w:val="22"/>
          <w:lang w:eastAsia="it-IT"/>
        </w:rPr>
        <w:t xml:space="preserve"> e POCIS in ambiente marino: fino a 20 punti;</w:t>
      </w:r>
    </w:p>
    <w:p w14:paraId="47796B89" w14:textId="55F3E167" w:rsidR="0061209F" w:rsidRDefault="00AF128A" w:rsidP="002D1A67">
      <w:pPr>
        <w:pStyle w:val="Default"/>
        <w:numPr>
          <w:ilvl w:val="0"/>
          <w:numId w:val="8"/>
        </w:numPr>
        <w:rPr>
          <w:rFonts w:eastAsia="Times New Roman"/>
          <w:sz w:val="22"/>
          <w:szCs w:val="22"/>
          <w:lang w:eastAsia="it-IT"/>
        </w:rPr>
      </w:pPr>
      <w:r w:rsidRPr="00AA3397">
        <w:rPr>
          <w:sz w:val="22"/>
          <w:szCs w:val="22"/>
        </w:rPr>
        <w:t>Pubblicazioni scientifiche attinenti</w:t>
      </w:r>
      <w:r w:rsidR="00F11FFF" w:rsidRPr="00AA3397">
        <w:rPr>
          <w:sz w:val="22"/>
          <w:szCs w:val="22"/>
        </w:rPr>
        <w:t xml:space="preserve">: fino a </w:t>
      </w:r>
      <w:r w:rsidR="00194EE6">
        <w:rPr>
          <w:sz w:val="22"/>
          <w:szCs w:val="22"/>
        </w:rPr>
        <w:t>2</w:t>
      </w:r>
      <w:r w:rsidR="00F11FFF" w:rsidRPr="00AA3397">
        <w:rPr>
          <w:sz w:val="22"/>
          <w:szCs w:val="22"/>
        </w:rPr>
        <w:t>0 punti</w:t>
      </w:r>
      <w:r w:rsidR="00194EE6">
        <w:rPr>
          <w:sz w:val="22"/>
          <w:szCs w:val="22"/>
        </w:rPr>
        <w:t>.</w:t>
      </w:r>
    </w:p>
    <w:p w14:paraId="565E407B" w14:textId="77777777" w:rsidR="00AA3397" w:rsidRPr="00AA3397" w:rsidRDefault="00AA3397" w:rsidP="00AA3397">
      <w:pPr>
        <w:pStyle w:val="Default"/>
        <w:ind w:left="720"/>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7B1F602E" w:rsidR="00E260E5" w:rsidRDefault="00915C32" w:rsidP="00E260E5">
      <w:pPr>
        <w:pStyle w:val="Default"/>
        <w:rPr>
          <w:rFonts w:eastAsia="Times New Roman"/>
          <w:b/>
          <w:sz w:val="22"/>
          <w:szCs w:val="22"/>
          <w:u w:val="single"/>
          <w:lang w:eastAsia="it-IT"/>
        </w:rPr>
      </w:pPr>
      <w:r>
        <w:rPr>
          <w:rFonts w:eastAsia="Times New Roman"/>
          <w:b/>
          <w:sz w:val="22"/>
          <w:szCs w:val="22"/>
          <w:u w:val="single"/>
          <w:lang w:eastAsia="it-IT"/>
        </w:rPr>
        <w:t>Data e luogo del colloquio specialistico sarà comunicata sul sito web del Dipartimento</w:t>
      </w:r>
      <w:r w:rsidR="00525F5C" w:rsidRPr="009573F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lastRenderedPageBreak/>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46A72D4" w14:textId="77777777" w:rsidR="00F4786C" w:rsidRDefault="00F4786C" w:rsidP="00443717">
      <w:pPr>
        <w:snapToGrid w:val="0"/>
        <w:jc w:val="center"/>
        <w:rPr>
          <w:b/>
          <w:bCs/>
          <w:sz w:val="22"/>
          <w:szCs w:val="22"/>
        </w:rPr>
      </w:pP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Default="003A0CCA" w:rsidP="0083747B">
      <w:pPr>
        <w:snapToGrid w:val="0"/>
        <w:jc w:val="both"/>
        <w:rPr>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6725890B" w14:textId="77777777" w:rsidR="00AF128A" w:rsidRPr="00920EC7" w:rsidRDefault="00AF128A" w:rsidP="0083747B">
      <w:pPr>
        <w:snapToGrid w:val="0"/>
        <w:jc w:val="both"/>
        <w:rPr>
          <w:color w:val="000000"/>
          <w:sz w:val="22"/>
          <w:szCs w:val="22"/>
        </w:rPr>
      </w:pP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E0C874B" w:rsidR="00E53FAB" w:rsidRPr="00920EC7" w:rsidRDefault="00566B49" w:rsidP="00B17A9E">
      <w:pPr>
        <w:spacing w:after="120"/>
        <w:ind w:left="-180" w:firstLine="60"/>
        <w:jc w:val="center"/>
        <w:rPr>
          <w:bCs/>
          <w:sz w:val="22"/>
          <w:szCs w:val="22"/>
        </w:rPr>
      </w:pPr>
      <w:r w:rsidRPr="00920EC7">
        <w:rPr>
          <w:bCs/>
          <w:sz w:val="22"/>
          <w:szCs w:val="22"/>
        </w:rPr>
        <w:t>(Trattamento dei dati personali</w:t>
      </w:r>
      <w:r w:rsidR="008C728B">
        <w:rPr>
          <w:bCs/>
          <w:sz w:val="22"/>
          <w:szCs w:val="22"/>
        </w:rPr>
        <w:t xml:space="preserve"> e diritto di accesso agli atti</w:t>
      </w:r>
      <w:r w:rsidRPr="00920EC7">
        <w:rPr>
          <w:bCs/>
          <w:sz w:val="22"/>
          <w:szCs w:val="22"/>
        </w:rPr>
        <w:t>)</w:t>
      </w:r>
    </w:p>
    <w:p w14:paraId="1B2BE568" w14:textId="260763DB" w:rsidR="008C728B" w:rsidRDefault="008C728B" w:rsidP="00983595">
      <w:pPr>
        <w:spacing w:after="120"/>
        <w:jc w:val="both"/>
        <w:rPr>
          <w:sz w:val="22"/>
          <w:szCs w:val="22"/>
        </w:rPr>
      </w:pPr>
      <w:r w:rsidRPr="008C728B">
        <w:rPr>
          <w:sz w:val="22"/>
          <w:szCs w:val="22"/>
        </w:rPr>
        <w:t>L'Università degli Studi di Cagliari è titolare del trattamento dei dati personali ai sensi delle norme del regolamento (UE) 2016/679 del Parlamento europeo e del Consiglio, del 27 aprile 2016, e del Codice in materia di protezione dei dati personali D.</w:t>
      </w:r>
      <w:r>
        <w:rPr>
          <w:sz w:val="22"/>
          <w:szCs w:val="22"/>
        </w:rPr>
        <w:t xml:space="preserve"> </w:t>
      </w:r>
      <w:proofErr w:type="spellStart"/>
      <w:r w:rsidRPr="008C728B">
        <w:rPr>
          <w:sz w:val="22"/>
          <w:szCs w:val="22"/>
        </w:rPr>
        <w:t>Lgs</w:t>
      </w:r>
      <w:proofErr w:type="spellEnd"/>
      <w:r w:rsidRPr="008C728B">
        <w:rPr>
          <w:sz w:val="22"/>
          <w:szCs w:val="22"/>
        </w:rPr>
        <w:t xml:space="preserve">. 196/2003, nel rispetto della dignità umana, dei diritti e delle libertà fondamentali della persona. L’informativa sul trattamento dati per la categoria di interessato </w:t>
      </w:r>
      <w:r>
        <w:rPr>
          <w:sz w:val="22"/>
          <w:szCs w:val="22"/>
        </w:rPr>
        <w:t xml:space="preserve">“Cittadini” </w:t>
      </w:r>
      <w:r w:rsidRPr="008C728B">
        <w:rPr>
          <w:sz w:val="22"/>
          <w:szCs w:val="22"/>
        </w:rPr>
        <w:t>è pubblicata sul sito https://www.unica.it/unica/it/utility_privacy.page</w:t>
      </w:r>
    </w:p>
    <w:p w14:paraId="62930BD5" w14:textId="0194C805" w:rsidR="002D3166" w:rsidRDefault="00566B49" w:rsidP="00983595">
      <w:pPr>
        <w:spacing w:after="120"/>
        <w:jc w:val="both"/>
        <w:rPr>
          <w:sz w:val="22"/>
          <w:szCs w:val="22"/>
        </w:rPr>
      </w:pP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1B484664" w14:textId="5BB2ABF2" w:rsidR="006B3604"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048EA1E1" w14:textId="77777777" w:rsidR="00AF128A" w:rsidRDefault="00AF128A"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0B667037" w14:textId="77777777" w:rsidR="001C1224" w:rsidRPr="0004057A" w:rsidRDefault="001C1224" w:rsidP="001C1224">
      <w:pPr>
        <w:pBdr>
          <w:top w:val="single" w:sz="4" w:space="1" w:color="auto"/>
          <w:left w:val="single" w:sz="4" w:space="4" w:color="auto"/>
          <w:bottom w:val="single" w:sz="4" w:space="1" w:color="auto"/>
          <w:right w:val="single" w:sz="4" w:space="4" w:color="auto"/>
        </w:pBdr>
        <w:rPr>
          <w:sz w:val="22"/>
          <w:szCs w:val="22"/>
        </w:rPr>
      </w:pPr>
      <w:r w:rsidRPr="0004057A">
        <w:rPr>
          <w:sz w:val="22"/>
          <w:szCs w:val="22"/>
        </w:rPr>
        <w:t>Messa a punto di nuove tecniche di campionamento passivo ed analisi di contaminanti emergenti in</w:t>
      </w:r>
    </w:p>
    <w:p w14:paraId="373D9CD2" w14:textId="73EBA7E6" w:rsidR="00C8375F" w:rsidRDefault="001C1224" w:rsidP="001C1224">
      <w:pPr>
        <w:pBdr>
          <w:top w:val="single" w:sz="4" w:space="1" w:color="auto"/>
          <w:left w:val="single" w:sz="4" w:space="4" w:color="auto"/>
          <w:bottom w:val="single" w:sz="4" w:space="1" w:color="auto"/>
          <w:right w:val="single" w:sz="4" w:space="4" w:color="auto"/>
        </w:pBdr>
        <w:jc w:val="both"/>
        <w:rPr>
          <w:sz w:val="22"/>
          <w:szCs w:val="22"/>
        </w:rPr>
      </w:pPr>
      <w:r w:rsidRPr="0004057A">
        <w:rPr>
          <w:sz w:val="22"/>
          <w:szCs w:val="22"/>
        </w:rPr>
        <w:t>ecosistemi acquatici</w:t>
      </w:r>
    </w:p>
    <w:p w14:paraId="32950C0E" w14:textId="77777777" w:rsidR="001C1224" w:rsidRPr="00920EC7" w:rsidRDefault="001C1224" w:rsidP="001C1224">
      <w:pPr>
        <w:pBdr>
          <w:top w:val="single" w:sz="4" w:space="1" w:color="auto"/>
          <w:left w:val="single" w:sz="4" w:space="4" w:color="auto"/>
          <w:bottom w:val="single" w:sz="4" w:space="1" w:color="auto"/>
          <w:right w:val="single" w:sz="4" w:space="4" w:color="auto"/>
        </w:pBdr>
        <w:jc w:val="both"/>
        <w:rPr>
          <w:b/>
          <w:bCs/>
          <w:sz w:val="20"/>
          <w:szCs w:val="20"/>
        </w:rPr>
      </w:pPr>
    </w:p>
    <w:p w14:paraId="51B60552" w14:textId="2CD18BF4"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AF128A">
        <w:rPr>
          <w:bCs/>
          <w:sz w:val="20"/>
          <w:szCs w:val="20"/>
        </w:rPr>
        <w:t xml:space="preserve">prof. </w:t>
      </w:r>
      <w:r w:rsidR="001C1224">
        <w:rPr>
          <w:bCs/>
          <w:sz w:val="20"/>
          <w:szCs w:val="20"/>
        </w:rPr>
        <w:t xml:space="preserve">Marco </w:t>
      </w:r>
      <w:proofErr w:type="spellStart"/>
      <w:r w:rsidR="001C1224">
        <w:rPr>
          <w:bCs/>
          <w:sz w:val="20"/>
          <w:szCs w:val="20"/>
        </w:rPr>
        <w:t>Schintu</w:t>
      </w:r>
      <w:proofErr w:type="spellEnd"/>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Default="00C8375F" w:rsidP="00C8375F">
      <w:pPr>
        <w:spacing w:line="360" w:lineRule="auto"/>
        <w:jc w:val="both"/>
        <w:rPr>
          <w:rFonts w:ascii="Arial" w:hAnsi="Arial" w:cs="Arial"/>
          <w:sz w:val="20"/>
          <w:szCs w:val="20"/>
        </w:rPr>
      </w:pPr>
    </w:p>
    <w:p w14:paraId="4F8E3B42" w14:textId="74FB532E"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1E843416" w14:textId="77777777" w:rsidR="004E0CB6" w:rsidRPr="00920EC7" w:rsidRDefault="004E0CB6"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915C32">
          <w:footerReference w:type="default" r:id="rId11"/>
          <w:pgSz w:w="11906" w:h="16838" w:code="9"/>
          <w:pgMar w:top="567" w:right="1134" w:bottom="142"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7FF987B" w14:textId="68B2F8E1"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50C90074" w14:textId="77777777" w:rsidR="004E0CB6" w:rsidRDefault="004E0CB6" w:rsidP="00C8375F">
      <w:pPr>
        <w:spacing w:line="360" w:lineRule="auto"/>
        <w:rPr>
          <w:rFonts w:ascii="Arial" w:hAnsi="Arial" w:cs="Arial"/>
          <w:sz w:val="20"/>
          <w:szCs w:val="20"/>
        </w:rPr>
      </w:pPr>
    </w:p>
    <w:p w14:paraId="4A2351A2" w14:textId="77777777" w:rsidR="004E0CB6" w:rsidRPr="00920EC7" w:rsidRDefault="004E0CB6"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2"/>
          <w:footerReference w:type="default" r:id="rId13"/>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1B125857" w14:textId="3502C29B" w:rsidR="004E0CB6" w:rsidRDefault="004E0CB6" w:rsidP="004E0CB6">
      <w:pPr>
        <w:spacing w:line="360" w:lineRule="auto"/>
        <w:jc w:val="both"/>
        <w:rPr>
          <w:rFonts w:ascii="Arial" w:hAnsi="Arial" w:cs="Arial"/>
          <w:sz w:val="20"/>
          <w:szCs w:val="20"/>
        </w:rPr>
      </w:pPr>
      <w:r w:rsidRPr="004E0CB6">
        <w:rPr>
          <w:rFonts w:ascii="Arial" w:hAnsi="Arial" w:cs="Arial"/>
          <w:sz w:val="20"/>
          <w:szCs w:val="20"/>
        </w:rPr>
        <w:t>Dichiaro di aver preso visione dell’informativa sul trattamento dati per la categoria di interessato ‘Cittadini’</w:t>
      </w:r>
      <w:r>
        <w:rPr>
          <w:rFonts w:ascii="Arial" w:hAnsi="Arial" w:cs="Arial"/>
          <w:sz w:val="20"/>
          <w:szCs w:val="20"/>
        </w:rPr>
        <w:t xml:space="preserve"> </w:t>
      </w:r>
      <w:r w:rsidRPr="004E0CB6">
        <w:rPr>
          <w:rFonts w:ascii="Arial" w:hAnsi="Arial" w:cs="Arial"/>
          <w:sz w:val="20"/>
          <w:szCs w:val="20"/>
        </w:rPr>
        <w:t>disponibile al link https://www.unica.it/unica/it/utility_privacy.page.”</w:t>
      </w:r>
    </w:p>
    <w:p w14:paraId="3CC10A1A" w14:textId="77777777" w:rsidR="004E0CB6" w:rsidRDefault="004E0CB6" w:rsidP="00C8375F">
      <w:pPr>
        <w:spacing w:line="360" w:lineRule="auto"/>
        <w:rPr>
          <w:rFonts w:ascii="Arial" w:hAnsi="Arial" w:cs="Arial"/>
          <w:sz w:val="20"/>
          <w:szCs w:val="20"/>
        </w:rPr>
      </w:pPr>
    </w:p>
    <w:p w14:paraId="54AD6541" w14:textId="77777777" w:rsidR="004E0CB6" w:rsidRPr="0092328B" w:rsidRDefault="004E0CB6"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D3B3BF" w14:textId="77777777" w:rsidR="00690FAA" w:rsidRDefault="00690FAA">
      <w:r>
        <w:separator/>
      </w:r>
    </w:p>
  </w:endnote>
  <w:endnote w:type="continuationSeparator" w:id="0">
    <w:p w14:paraId="01A59E47" w14:textId="77777777" w:rsidR="00690FAA" w:rsidRDefault="00690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EBA9DA" w14:textId="77777777" w:rsidR="00690FAA" w:rsidRDefault="00690FAA">
      <w:r>
        <w:separator/>
      </w:r>
    </w:p>
  </w:footnote>
  <w:footnote w:type="continuationSeparator" w:id="0">
    <w:p w14:paraId="27056E3D" w14:textId="77777777" w:rsidR="00690FAA" w:rsidRDefault="00690F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DD9"/>
    <w:rsid w:val="0001383B"/>
    <w:rsid w:val="000206A5"/>
    <w:rsid w:val="000208CD"/>
    <w:rsid w:val="00020D81"/>
    <w:rsid w:val="00022D8D"/>
    <w:rsid w:val="00023E09"/>
    <w:rsid w:val="000259FA"/>
    <w:rsid w:val="0004057A"/>
    <w:rsid w:val="00040F89"/>
    <w:rsid w:val="00044D37"/>
    <w:rsid w:val="00045613"/>
    <w:rsid w:val="00045DD5"/>
    <w:rsid w:val="00046280"/>
    <w:rsid w:val="000517F0"/>
    <w:rsid w:val="000519EF"/>
    <w:rsid w:val="000520EE"/>
    <w:rsid w:val="0005256C"/>
    <w:rsid w:val="00052CED"/>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4EE6"/>
    <w:rsid w:val="001956AA"/>
    <w:rsid w:val="001A13F1"/>
    <w:rsid w:val="001A7254"/>
    <w:rsid w:val="001B074B"/>
    <w:rsid w:val="001B1F34"/>
    <w:rsid w:val="001B5C03"/>
    <w:rsid w:val="001C01AA"/>
    <w:rsid w:val="001C1224"/>
    <w:rsid w:val="001C2285"/>
    <w:rsid w:val="001C2D2B"/>
    <w:rsid w:val="001C4187"/>
    <w:rsid w:val="001C4894"/>
    <w:rsid w:val="001D3937"/>
    <w:rsid w:val="001D6799"/>
    <w:rsid w:val="001D7F7A"/>
    <w:rsid w:val="001E26EE"/>
    <w:rsid w:val="001E7625"/>
    <w:rsid w:val="001F26ED"/>
    <w:rsid w:val="001F37C7"/>
    <w:rsid w:val="001F55C2"/>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3189"/>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0B63"/>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E0CB6"/>
    <w:rsid w:val="004F0C95"/>
    <w:rsid w:val="004F0E52"/>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21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43B9D"/>
    <w:rsid w:val="00651011"/>
    <w:rsid w:val="00653AA6"/>
    <w:rsid w:val="00653EC7"/>
    <w:rsid w:val="00654FEF"/>
    <w:rsid w:val="00662BEB"/>
    <w:rsid w:val="00664533"/>
    <w:rsid w:val="00673A3D"/>
    <w:rsid w:val="0067548B"/>
    <w:rsid w:val="00675C58"/>
    <w:rsid w:val="00680E05"/>
    <w:rsid w:val="00690962"/>
    <w:rsid w:val="00690FAA"/>
    <w:rsid w:val="006978B6"/>
    <w:rsid w:val="00697A68"/>
    <w:rsid w:val="006A18C4"/>
    <w:rsid w:val="006A2716"/>
    <w:rsid w:val="006A6CCA"/>
    <w:rsid w:val="006A79E8"/>
    <w:rsid w:val="006B05F8"/>
    <w:rsid w:val="006B10EA"/>
    <w:rsid w:val="006B317C"/>
    <w:rsid w:val="006B3604"/>
    <w:rsid w:val="006B561E"/>
    <w:rsid w:val="006C479A"/>
    <w:rsid w:val="006C5E6C"/>
    <w:rsid w:val="006D5012"/>
    <w:rsid w:val="006D54E7"/>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C728B"/>
    <w:rsid w:val="008D06E5"/>
    <w:rsid w:val="008D20E3"/>
    <w:rsid w:val="008D2237"/>
    <w:rsid w:val="008D58D1"/>
    <w:rsid w:val="008D6411"/>
    <w:rsid w:val="008E067A"/>
    <w:rsid w:val="008E521E"/>
    <w:rsid w:val="008E6C5A"/>
    <w:rsid w:val="008F089E"/>
    <w:rsid w:val="008F25C9"/>
    <w:rsid w:val="008F2D0B"/>
    <w:rsid w:val="008F3385"/>
    <w:rsid w:val="008F5D27"/>
    <w:rsid w:val="00902699"/>
    <w:rsid w:val="0091065A"/>
    <w:rsid w:val="009126B2"/>
    <w:rsid w:val="00914BE4"/>
    <w:rsid w:val="00915C32"/>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E7F27"/>
    <w:rsid w:val="009F1A25"/>
    <w:rsid w:val="009F2CE8"/>
    <w:rsid w:val="009F530A"/>
    <w:rsid w:val="009F6A48"/>
    <w:rsid w:val="009F6CF3"/>
    <w:rsid w:val="00A01006"/>
    <w:rsid w:val="00A021BD"/>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3391"/>
    <w:rsid w:val="00AA3397"/>
    <w:rsid w:val="00AA49AF"/>
    <w:rsid w:val="00AB0C82"/>
    <w:rsid w:val="00AB277C"/>
    <w:rsid w:val="00AB31A3"/>
    <w:rsid w:val="00AB6990"/>
    <w:rsid w:val="00AC0C87"/>
    <w:rsid w:val="00AC1786"/>
    <w:rsid w:val="00AC299A"/>
    <w:rsid w:val="00AC5C1E"/>
    <w:rsid w:val="00AD05BB"/>
    <w:rsid w:val="00AD07CC"/>
    <w:rsid w:val="00AD2630"/>
    <w:rsid w:val="00AD5780"/>
    <w:rsid w:val="00AD67AB"/>
    <w:rsid w:val="00AD67D3"/>
    <w:rsid w:val="00AE16BF"/>
    <w:rsid w:val="00AE4EF1"/>
    <w:rsid w:val="00AE726A"/>
    <w:rsid w:val="00AF128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4C53"/>
    <w:rsid w:val="00B86529"/>
    <w:rsid w:val="00B87518"/>
    <w:rsid w:val="00B94982"/>
    <w:rsid w:val="00BA1A36"/>
    <w:rsid w:val="00BA45DE"/>
    <w:rsid w:val="00BB06C1"/>
    <w:rsid w:val="00BB2225"/>
    <w:rsid w:val="00BB3C8A"/>
    <w:rsid w:val="00BB7D32"/>
    <w:rsid w:val="00BC182D"/>
    <w:rsid w:val="00BC1CA5"/>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597A"/>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41C5"/>
    <w:rsid w:val="00D65268"/>
    <w:rsid w:val="00D65CFB"/>
    <w:rsid w:val="00D71D2D"/>
    <w:rsid w:val="00D71FD3"/>
    <w:rsid w:val="00D72E34"/>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2CD3"/>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4786C"/>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08FA"/>
    <w:rsid w:val="00FC1D11"/>
    <w:rsid w:val="00FC27CE"/>
    <w:rsid w:val="00FC6F11"/>
    <w:rsid w:val="00FD0B21"/>
    <w:rsid w:val="00FD1517"/>
    <w:rsid w:val="00FD1D0E"/>
    <w:rsid w:val="00FD3414"/>
    <w:rsid w:val="00FD3F2F"/>
    <w:rsid w:val="00FD7EB4"/>
    <w:rsid w:val="00FE08A2"/>
    <w:rsid w:val="00FE1474"/>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090080226">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1F789E-5EDF-404A-82EE-45BE0EBE6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TotalTime>
  <Pages>8</Pages>
  <Words>3225</Words>
  <Characters>18389</Characters>
  <Application>Microsoft Office Word</Application>
  <DocSecurity>0</DocSecurity>
  <Lines>153</Lines>
  <Paragraphs>43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21571</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60</cp:revision>
  <cp:lastPrinted>2018-09-28T09:52:00Z</cp:lastPrinted>
  <dcterms:created xsi:type="dcterms:W3CDTF">2017-10-10T07:46:00Z</dcterms:created>
  <dcterms:modified xsi:type="dcterms:W3CDTF">2019-01-02T11:22:00Z</dcterms:modified>
</cp:coreProperties>
</file>