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4F0E52" w:rsidP="008479BA">
      <w:pPr>
        <w:pStyle w:val="Intestazione"/>
        <w:jc w:val="center"/>
        <w:rPr>
          <w:sz w:val="20"/>
          <w:szCs w:val="20"/>
        </w:rPr>
      </w:pPr>
      <w:r w:rsidRPr="00DD6865">
        <w:rPr>
          <w:noProof/>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54.95pt;height:54.95pt;mso-width-percent:0;mso-height-percent:0;mso-width-percent:0;mso-height-percent:0" o:ole="" fillcolor="window">
            <v:imagedata r:id="rId9" o:title=""/>
          </v:shape>
          <o:OLEObject Type="Embed" ProgID="MSDraw" ShapeID="_x0000_i1025" DrawAspect="Content" ObjectID="_1609162425"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7F09AC0E" w:rsidR="00E53FAB" w:rsidRDefault="00E53FAB" w:rsidP="00844AF8">
      <w:pPr>
        <w:pStyle w:val="Intestazione"/>
        <w:spacing w:line="360" w:lineRule="auto"/>
        <w:jc w:val="center"/>
        <w:rPr>
          <w:b/>
          <w:bCs/>
        </w:rPr>
      </w:pPr>
      <w:r>
        <w:rPr>
          <w:b/>
          <w:bCs/>
        </w:rPr>
        <w:t>BANDO</w:t>
      </w:r>
      <w:r w:rsidR="00EB7F18">
        <w:rPr>
          <w:b/>
          <w:bCs/>
        </w:rPr>
        <w:t xml:space="preserve"> N. </w:t>
      </w:r>
      <w:r w:rsidR="00FE1474">
        <w:rPr>
          <w:b/>
          <w:bCs/>
        </w:rPr>
        <w:t>0</w:t>
      </w:r>
      <w:r w:rsidR="000C775F">
        <w:rPr>
          <w:b/>
          <w:bCs/>
        </w:rPr>
        <w:t>4</w:t>
      </w:r>
      <w:r w:rsidR="00864894">
        <w:rPr>
          <w:b/>
          <w:bCs/>
        </w:rPr>
        <w:t xml:space="preserve"> del </w:t>
      </w:r>
      <w:r w:rsidR="000C775F">
        <w:rPr>
          <w:b/>
          <w:bCs/>
        </w:rPr>
        <w:t>16</w:t>
      </w:r>
      <w:r w:rsidR="00864894" w:rsidRPr="00E536B1">
        <w:rPr>
          <w:b/>
          <w:bCs/>
        </w:rPr>
        <w:t>/</w:t>
      </w:r>
      <w:r w:rsidR="00FE1474">
        <w:rPr>
          <w:b/>
          <w:bCs/>
        </w:rPr>
        <w:t>0</w:t>
      </w:r>
      <w:r w:rsidR="00330B63">
        <w:rPr>
          <w:b/>
          <w:bCs/>
        </w:rPr>
        <w:t>1</w:t>
      </w:r>
      <w:r w:rsidR="009D1137" w:rsidRPr="00E536B1">
        <w:rPr>
          <w:b/>
          <w:bCs/>
        </w:rPr>
        <w:t>/201</w:t>
      </w:r>
      <w:r w:rsidR="00FE1474">
        <w:rPr>
          <w:b/>
          <w:bCs/>
        </w:rPr>
        <w:t>9</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17F3E30A" w14:textId="7E20E70A" w:rsidR="00E53FAB" w:rsidRPr="003930F9" w:rsidRDefault="00E53FAB" w:rsidP="000C775F">
      <w:pPr>
        <w:pBdr>
          <w:top w:val="single" w:sz="4" w:space="1" w:color="auto"/>
          <w:left w:val="single" w:sz="4" w:space="4" w:color="auto"/>
          <w:bottom w:val="single" w:sz="4" w:space="1" w:color="auto"/>
          <w:right w:val="single" w:sz="4" w:space="4" w:color="auto"/>
        </w:pBdr>
        <w:jc w:val="center"/>
        <w:rPr>
          <w:sz w:val="22"/>
          <w:szCs w:val="22"/>
        </w:rPr>
      </w:pPr>
      <w:r w:rsidRPr="00330B63">
        <w:rPr>
          <w:sz w:val="22"/>
          <w:szCs w:val="22"/>
        </w:rPr>
        <w:t>“</w:t>
      </w:r>
      <w:r w:rsidR="000C775F">
        <w:rPr>
          <w:sz w:val="22"/>
          <w:szCs w:val="22"/>
        </w:rPr>
        <w:t>Caratterizzazione funzionale della microflora casearia di latte ovino e caprino per l’ottenimento di formaggi ovini e caprini di elevata qualità</w:t>
      </w:r>
      <w:r w:rsidR="00812EFD" w:rsidRPr="003930F9">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73DDBD82" w:rsidR="00E53FAB" w:rsidRPr="00920EC7" w:rsidRDefault="00FC08FA" w:rsidP="004A2FEF">
      <w:pPr>
        <w:pStyle w:val="Testonormale"/>
        <w:tabs>
          <w:tab w:val="left" w:pos="-1440"/>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sidR="000A12D7" w:rsidRPr="00F33E3B">
        <w:rPr>
          <w:rFonts w:ascii="Times New Roman" w:hAnsi="Times New Roman" w:cs="Times New Roman"/>
          <w:b/>
          <w:bCs/>
          <w:sz w:val="22"/>
          <w:szCs w:val="22"/>
        </w:rPr>
        <w:tab/>
      </w:r>
      <w:r>
        <w:rPr>
          <w:rFonts w:ascii="Times New Roman" w:hAnsi="Times New Roman" w:cs="Times New Roman"/>
          <w:bCs/>
          <w:sz w:val="22"/>
          <w:szCs w:val="22"/>
        </w:rPr>
        <w:t xml:space="preserve">il progetto di ricerca </w:t>
      </w:r>
      <w:r w:rsidR="000C775F">
        <w:rPr>
          <w:rFonts w:ascii="Times New Roman" w:hAnsi="Times New Roman" w:cs="Times New Roman"/>
          <w:bCs/>
          <w:sz w:val="22"/>
          <w:szCs w:val="22"/>
        </w:rPr>
        <w:t>TALLYFORM</w:t>
      </w:r>
      <w:r>
        <w:rPr>
          <w:rFonts w:ascii="Times New Roman" w:hAnsi="Times New Roman" w:cs="Times New Roman"/>
          <w:bCs/>
          <w:sz w:val="22"/>
          <w:szCs w:val="22"/>
        </w:rPr>
        <w:t xml:space="preserve"> finanziato da</w:t>
      </w:r>
      <w:r w:rsidR="000C775F">
        <w:rPr>
          <w:rFonts w:ascii="Times New Roman" w:hAnsi="Times New Roman" w:cs="Times New Roman"/>
          <w:bCs/>
          <w:sz w:val="22"/>
          <w:szCs w:val="22"/>
        </w:rPr>
        <w:t xml:space="preserve"> Sardegna Ricerche</w:t>
      </w:r>
      <w:r>
        <w:rPr>
          <w:rFonts w:ascii="Times New Roman" w:hAnsi="Times New Roman" w:cs="Times New Roman"/>
          <w:bCs/>
          <w:sz w:val="22"/>
          <w:szCs w:val="22"/>
        </w:rPr>
        <w:t xml:space="preserve"> con fondi</w:t>
      </w:r>
      <w:r w:rsidR="000C775F">
        <w:rPr>
          <w:rFonts w:ascii="Times New Roman" w:hAnsi="Times New Roman" w:cs="Times New Roman"/>
          <w:bCs/>
          <w:sz w:val="22"/>
          <w:szCs w:val="22"/>
        </w:rPr>
        <w:t xml:space="preserve"> europei</w:t>
      </w:r>
      <w:r>
        <w:rPr>
          <w:rFonts w:ascii="Times New Roman" w:hAnsi="Times New Roman" w:cs="Times New Roman"/>
          <w:bCs/>
          <w:sz w:val="22"/>
          <w:szCs w:val="22"/>
        </w:rPr>
        <w:t xml:space="preserve"> </w:t>
      </w:r>
      <w:r w:rsidR="000C775F">
        <w:rPr>
          <w:rFonts w:ascii="Times New Roman" w:hAnsi="Times New Roman" w:cs="Times New Roman"/>
          <w:bCs/>
          <w:sz w:val="22"/>
          <w:szCs w:val="22"/>
        </w:rPr>
        <w:t>POR FESR Sardegna 2014-2020 Asse 1 Azione 1.1.3</w:t>
      </w:r>
      <w:r w:rsidR="000F73F9">
        <w:rPr>
          <w:rFonts w:ascii="Times New Roman" w:hAnsi="Times New Roman" w:cs="Times New Roman"/>
          <w:bCs/>
          <w:sz w:val="22"/>
          <w:szCs w:val="22"/>
        </w:rPr>
        <w:t>,</w:t>
      </w:r>
      <w:r w:rsidR="0004057A">
        <w:rPr>
          <w:rFonts w:ascii="Times New Roman" w:hAnsi="Times New Roman" w:cs="Times New Roman"/>
          <w:bCs/>
          <w:sz w:val="22"/>
          <w:szCs w:val="22"/>
        </w:rPr>
        <w:t xml:space="preserve"> CUP </w:t>
      </w:r>
      <w:r w:rsidR="000C775F">
        <w:rPr>
          <w:rFonts w:ascii="Times New Roman" w:hAnsi="Times New Roman" w:cs="Times New Roman"/>
          <w:bCs/>
          <w:sz w:val="22"/>
          <w:szCs w:val="22"/>
        </w:rPr>
        <w:t>F91E18000070006</w:t>
      </w:r>
      <w:r w:rsidR="0004057A">
        <w:rPr>
          <w:rFonts w:ascii="Times New Roman" w:hAnsi="Times New Roman" w:cs="Times New Roman"/>
          <w:bCs/>
          <w:sz w:val="22"/>
          <w:szCs w:val="22"/>
        </w:rPr>
        <w:t>,</w:t>
      </w:r>
      <w:r>
        <w:rPr>
          <w:rFonts w:ascii="Times New Roman" w:hAnsi="Times New Roman" w:cs="Times New Roman"/>
          <w:bCs/>
          <w:sz w:val="22"/>
          <w:szCs w:val="22"/>
        </w:rPr>
        <w:t xml:space="preserve"> Responsabile Scientifico prof.</w:t>
      </w:r>
      <w:r w:rsidR="000C775F">
        <w:rPr>
          <w:rFonts w:ascii="Times New Roman" w:hAnsi="Times New Roman" w:cs="Times New Roman"/>
          <w:bCs/>
          <w:sz w:val="22"/>
          <w:szCs w:val="22"/>
        </w:rPr>
        <w:t>ssa</w:t>
      </w:r>
      <w:r>
        <w:rPr>
          <w:rFonts w:ascii="Times New Roman" w:hAnsi="Times New Roman" w:cs="Times New Roman"/>
          <w:bCs/>
          <w:sz w:val="22"/>
          <w:szCs w:val="22"/>
        </w:rPr>
        <w:t xml:space="preserve"> </w:t>
      </w:r>
      <w:r w:rsidR="000C775F">
        <w:rPr>
          <w:rFonts w:ascii="Times New Roman" w:hAnsi="Times New Roman" w:cs="Times New Roman"/>
          <w:bCs/>
          <w:sz w:val="22"/>
          <w:szCs w:val="22"/>
        </w:rPr>
        <w:t>Sofia Cosentino</w:t>
      </w:r>
      <w:r>
        <w:rPr>
          <w:rFonts w:ascii="Times New Roman" w:hAnsi="Times New Roman" w:cs="Times New Roman"/>
          <w:bCs/>
          <w:sz w:val="22"/>
          <w:szCs w:val="22"/>
        </w:rPr>
        <w:t>,</w:t>
      </w:r>
      <w:r w:rsidR="000F73F9" w:rsidRPr="00F60621">
        <w:rPr>
          <w:rFonts w:ascii="Times New Roman" w:hAnsi="Times New Roman" w:cs="Times New Roman"/>
          <w:bCs/>
          <w:sz w:val="22"/>
          <w:szCs w:val="22"/>
        </w:rPr>
        <w:t xml:space="preserve"> </w:t>
      </w:r>
      <w:r w:rsidR="000F73F9">
        <w:rPr>
          <w:rFonts w:ascii="Times New Roman" w:hAnsi="Times New Roman" w:cs="Times New Roman"/>
          <w:bCs/>
          <w:sz w:val="22"/>
          <w:szCs w:val="22"/>
        </w:rPr>
        <w:t xml:space="preserve">professore </w:t>
      </w:r>
      <w:r w:rsidR="0004057A">
        <w:rPr>
          <w:rFonts w:ascii="Times New Roman" w:hAnsi="Times New Roman" w:cs="Times New Roman"/>
          <w:bCs/>
          <w:sz w:val="22"/>
          <w:szCs w:val="22"/>
        </w:rPr>
        <w:t>associato</w:t>
      </w:r>
      <w:r w:rsidR="000F73F9" w:rsidRPr="00F60621">
        <w:rPr>
          <w:rFonts w:ascii="Times New Roman" w:hAnsi="Times New Roman" w:cs="Times New Roman"/>
          <w:bCs/>
          <w:sz w:val="22"/>
          <w:szCs w:val="22"/>
        </w:rPr>
        <w:t xml:space="preserve"> presso il Dipartimento di Scienze Mediche e Sanità Pubblica</w:t>
      </w:r>
      <w:r w:rsidR="006B05F8" w:rsidRPr="00DD70E8">
        <w:rPr>
          <w:rFonts w:ascii="Times New Roman" w:hAnsi="Times New Roman" w:cs="Times New Roman"/>
          <w:sz w:val="22"/>
          <w:szCs w:val="22"/>
        </w:rPr>
        <w:t>;</w:t>
      </w:r>
    </w:p>
    <w:p w14:paraId="76D6A3C1" w14:textId="2E4E7375" w:rsidR="000F73F9" w:rsidRPr="00FC08FA" w:rsidRDefault="000F73F9" w:rsidP="00AE16BF">
      <w:pPr>
        <w:pStyle w:val="Testonormale"/>
        <w:tabs>
          <w:tab w:val="left" w:pos="-1440"/>
          <w:tab w:val="left" w:pos="720"/>
        </w:tabs>
        <w:ind w:left="840" w:hanging="840"/>
        <w:jc w:val="both"/>
        <w:rPr>
          <w:rFonts w:ascii="Times New Roman" w:hAnsi="Times New Roman" w:cs="Times New Roman"/>
          <w:sz w:val="22"/>
          <w:szCs w:val="22"/>
        </w:rPr>
      </w:pPr>
      <w:r>
        <w:rPr>
          <w:rFonts w:ascii="Times New Roman" w:hAnsi="Times New Roman" w:cs="Times New Roman"/>
          <w:b/>
          <w:bCs/>
          <w:sz w:val="22"/>
          <w:szCs w:val="22"/>
        </w:rPr>
        <w:t>VISTA</w:t>
      </w:r>
      <w:r>
        <w:rPr>
          <w:rFonts w:ascii="Times New Roman" w:hAnsi="Times New Roman" w:cs="Times New Roman"/>
          <w:b/>
          <w:bCs/>
          <w:sz w:val="22"/>
          <w:szCs w:val="22"/>
        </w:rPr>
        <w:tab/>
      </w:r>
      <w:r>
        <w:rPr>
          <w:rFonts w:ascii="Times New Roman" w:hAnsi="Times New Roman" w:cs="Times New Roman"/>
          <w:b/>
          <w:bCs/>
          <w:sz w:val="22"/>
          <w:szCs w:val="22"/>
        </w:rPr>
        <w:tab/>
      </w:r>
      <w:r>
        <w:rPr>
          <w:rFonts w:ascii="Times New Roman" w:hAnsi="Times New Roman" w:cs="Times New Roman"/>
          <w:sz w:val="22"/>
          <w:szCs w:val="22"/>
        </w:rPr>
        <w:t>la richiesta</w:t>
      </w:r>
      <w:r w:rsidRPr="00920EC7">
        <w:rPr>
          <w:rFonts w:ascii="Times New Roman" w:hAnsi="Times New Roman" w:cs="Times New Roman"/>
          <w:sz w:val="22"/>
          <w:szCs w:val="22"/>
        </w:rPr>
        <w:t xml:space="preserve"> di avvio dell</w:t>
      </w:r>
      <w:r w:rsidR="00FE1474">
        <w:rPr>
          <w:rFonts w:ascii="Times New Roman" w:hAnsi="Times New Roman" w:cs="Times New Roman"/>
          <w:sz w:val="22"/>
          <w:szCs w:val="22"/>
        </w:rPr>
        <w:t>a</w:t>
      </w:r>
      <w:r w:rsidRPr="00920EC7">
        <w:rPr>
          <w:rFonts w:ascii="Times New Roman" w:hAnsi="Times New Roman" w:cs="Times New Roman"/>
          <w:sz w:val="22"/>
          <w:szCs w:val="22"/>
        </w:rPr>
        <w:t xml:space="preserve"> procedur</w:t>
      </w:r>
      <w:r w:rsidR="00FE1474">
        <w:rPr>
          <w:rFonts w:ascii="Times New Roman" w:hAnsi="Times New Roman" w:cs="Times New Roman"/>
          <w:sz w:val="22"/>
          <w:szCs w:val="22"/>
        </w:rPr>
        <w:t>a</w:t>
      </w:r>
      <w:r w:rsidRPr="00920EC7">
        <w:rPr>
          <w:rFonts w:ascii="Times New Roman" w:hAnsi="Times New Roman" w:cs="Times New Roman"/>
          <w:sz w:val="22"/>
          <w:szCs w:val="22"/>
        </w:rPr>
        <w:t xml:space="preserve"> di selezione per il conferimento di n. </w:t>
      </w:r>
      <w:r>
        <w:rPr>
          <w:rFonts w:ascii="Times New Roman" w:hAnsi="Times New Roman" w:cs="Times New Roman"/>
          <w:sz w:val="22"/>
          <w:szCs w:val="22"/>
        </w:rPr>
        <w:t>1 (una)</w:t>
      </w:r>
      <w:r w:rsidRPr="00920EC7">
        <w:rPr>
          <w:rFonts w:ascii="Times New Roman" w:hAnsi="Times New Roman" w:cs="Times New Roman"/>
          <w:sz w:val="22"/>
          <w:szCs w:val="22"/>
        </w:rPr>
        <w:t xml:space="preserve"> </w:t>
      </w:r>
      <w:r>
        <w:rPr>
          <w:rFonts w:ascii="Times New Roman" w:hAnsi="Times New Roman" w:cs="Times New Roman"/>
          <w:sz w:val="22"/>
          <w:szCs w:val="22"/>
        </w:rPr>
        <w:t>borsa</w:t>
      </w:r>
      <w:r w:rsidRPr="00920EC7">
        <w:rPr>
          <w:rFonts w:ascii="Times New Roman" w:hAnsi="Times New Roman" w:cs="Times New Roman"/>
          <w:sz w:val="22"/>
          <w:szCs w:val="22"/>
        </w:rPr>
        <w:t xml:space="preserve"> di ricerca</w:t>
      </w:r>
      <w:r>
        <w:rPr>
          <w:rFonts w:ascii="Times New Roman" w:hAnsi="Times New Roman" w:cs="Times New Roman"/>
          <w:sz w:val="22"/>
          <w:szCs w:val="22"/>
        </w:rPr>
        <w:t>,</w:t>
      </w:r>
      <w:r w:rsidRPr="00920EC7">
        <w:rPr>
          <w:rFonts w:ascii="Times New Roman" w:hAnsi="Times New Roman" w:cs="Times New Roman"/>
          <w:sz w:val="22"/>
          <w:szCs w:val="22"/>
        </w:rPr>
        <w:t xml:space="preserve"> della durata </w:t>
      </w:r>
      <w:r w:rsidRPr="009E7F27">
        <w:rPr>
          <w:rFonts w:ascii="Times New Roman" w:hAnsi="Times New Roman" w:cs="Times New Roman"/>
          <w:sz w:val="22"/>
          <w:szCs w:val="22"/>
        </w:rPr>
        <w:t xml:space="preserve">di MESI </w:t>
      </w:r>
      <w:r w:rsidR="000C775F">
        <w:rPr>
          <w:rFonts w:ascii="Times New Roman" w:hAnsi="Times New Roman" w:cs="Times New Roman"/>
          <w:sz w:val="22"/>
          <w:szCs w:val="22"/>
        </w:rPr>
        <w:t>18</w:t>
      </w:r>
      <w:r w:rsidRPr="009E7F27">
        <w:rPr>
          <w:rFonts w:ascii="Times New Roman" w:hAnsi="Times New Roman" w:cs="Times New Roman"/>
          <w:sz w:val="22"/>
          <w:szCs w:val="22"/>
        </w:rPr>
        <w:t xml:space="preserve"> e dell’importo di € </w:t>
      </w:r>
      <w:r w:rsidR="000C775F">
        <w:rPr>
          <w:rFonts w:ascii="Times New Roman" w:hAnsi="Times New Roman" w:cs="Times New Roman"/>
          <w:sz w:val="22"/>
          <w:szCs w:val="22"/>
        </w:rPr>
        <w:t>19.080</w:t>
      </w:r>
      <w:r w:rsidRPr="009E7F27">
        <w:rPr>
          <w:rFonts w:ascii="Times New Roman" w:hAnsi="Times New Roman" w:cs="Times New Roman"/>
          <w:sz w:val="22"/>
          <w:szCs w:val="22"/>
        </w:rPr>
        <w:t>,</w:t>
      </w:r>
      <w:r w:rsidR="00FE1474" w:rsidRPr="009E7F27">
        <w:rPr>
          <w:rFonts w:ascii="Times New Roman" w:hAnsi="Times New Roman" w:cs="Times New Roman"/>
          <w:sz w:val="22"/>
          <w:szCs w:val="22"/>
        </w:rPr>
        <w:t>00</w:t>
      </w:r>
      <w:r w:rsidRPr="009E7F27">
        <w:rPr>
          <w:rFonts w:ascii="Times New Roman" w:hAnsi="Times New Roman" w:cs="Times New Roman"/>
          <w:sz w:val="22"/>
          <w:szCs w:val="22"/>
        </w:rPr>
        <w:t xml:space="preserve"> lordi</w:t>
      </w:r>
      <w:r w:rsidRPr="00920EC7">
        <w:rPr>
          <w:rFonts w:ascii="Times New Roman" w:hAnsi="Times New Roman" w:cs="Times New Roman"/>
          <w:sz w:val="22"/>
          <w:szCs w:val="22"/>
        </w:rPr>
        <w:t xml:space="preserve"> comprensivi degli eventuali oneri a carico dell’Ateneo, dal titolo “</w:t>
      </w:r>
      <w:r w:rsidR="000C775F" w:rsidRPr="000C775F">
        <w:rPr>
          <w:rFonts w:ascii="Times New Roman" w:hAnsi="Times New Roman" w:cs="Times New Roman"/>
          <w:sz w:val="22"/>
          <w:szCs w:val="22"/>
        </w:rPr>
        <w:t>Caratterizzazione funzionale della microflora casearia di latte ovino e caprino per l’ottenimento di formaggi ovini e caprini di elevata qualità</w:t>
      </w:r>
      <w:r w:rsidRPr="00920EC7">
        <w:rPr>
          <w:rFonts w:ascii="Times New Roman" w:hAnsi="Times New Roman" w:cs="Times New Roman"/>
          <w:sz w:val="22"/>
          <w:szCs w:val="22"/>
        </w:rPr>
        <w:t>”</w:t>
      </w:r>
      <w:r w:rsidR="0078571C">
        <w:rPr>
          <w:rFonts w:ascii="Times New Roman" w:hAnsi="Times New Roman" w:cs="Times New Roman"/>
          <w:sz w:val="22"/>
          <w:szCs w:val="22"/>
        </w:rPr>
        <w:t>;</w:t>
      </w:r>
    </w:p>
    <w:p w14:paraId="6707EF77" w14:textId="2EDA0605" w:rsidR="00E53FAB"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654FEF">
        <w:rPr>
          <w:rFonts w:ascii="Times New Roman" w:hAnsi="Times New Roman" w:cs="Times New Roman"/>
          <w:b/>
          <w:bCs/>
          <w:sz w:val="22"/>
          <w:szCs w:val="22"/>
        </w:rPr>
        <w:t>VIST</w:t>
      </w:r>
      <w:r w:rsidR="00CF7AAA" w:rsidRPr="00654FEF">
        <w:rPr>
          <w:rFonts w:ascii="Times New Roman" w:hAnsi="Times New Roman" w:cs="Times New Roman"/>
          <w:b/>
          <w:bCs/>
          <w:sz w:val="22"/>
          <w:szCs w:val="22"/>
        </w:rPr>
        <w:t>A</w:t>
      </w:r>
      <w:r w:rsidR="000A12D7" w:rsidRPr="00654FEF">
        <w:rPr>
          <w:rFonts w:ascii="Times New Roman" w:hAnsi="Times New Roman" w:cs="Times New Roman"/>
          <w:b/>
          <w:bCs/>
          <w:sz w:val="22"/>
          <w:szCs w:val="22"/>
        </w:rPr>
        <w:tab/>
      </w:r>
      <w:r w:rsidR="000A12D7" w:rsidRPr="00654FEF">
        <w:rPr>
          <w:rFonts w:ascii="Times New Roman" w:hAnsi="Times New Roman" w:cs="Times New Roman"/>
          <w:b/>
          <w:bCs/>
          <w:sz w:val="22"/>
          <w:szCs w:val="22"/>
        </w:rPr>
        <w:tab/>
      </w:r>
      <w:r w:rsidR="006B05F8" w:rsidRPr="00654FEF">
        <w:rPr>
          <w:rFonts w:ascii="Times New Roman" w:hAnsi="Times New Roman" w:cs="Times New Roman"/>
          <w:sz w:val="22"/>
          <w:szCs w:val="22"/>
        </w:rPr>
        <w:t xml:space="preserve">la </w:t>
      </w:r>
      <w:r w:rsidR="00FE1474">
        <w:rPr>
          <w:rFonts w:ascii="Times New Roman" w:hAnsi="Times New Roman" w:cs="Times New Roman"/>
          <w:sz w:val="22"/>
          <w:szCs w:val="22"/>
        </w:rPr>
        <w:t xml:space="preserve">delibera del </w:t>
      </w:r>
      <w:proofErr w:type="spellStart"/>
      <w:r w:rsidR="00FE1474">
        <w:rPr>
          <w:rFonts w:ascii="Times New Roman" w:hAnsi="Times New Roman" w:cs="Times New Roman"/>
          <w:sz w:val="22"/>
          <w:szCs w:val="22"/>
        </w:rPr>
        <w:t>C</w:t>
      </w:r>
      <w:r w:rsidR="006C479A">
        <w:rPr>
          <w:rFonts w:ascii="Times New Roman" w:hAnsi="Times New Roman" w:cs="Times New Roman"/>
          <w:sz w:val="22"/>
          <w:szCs w:val="22"/>
        </w:rPr>
        <w:t>.d</w:t>
      </w:r>
      <w:r w:rsidR="00D01939">
        <w:rPr>
          <w:rFonts w:ascii="Times New Roman" w:hAnsi="Times New Roman" w:cs="Times New Roman"/>
          <w:sz w:val="22"/>
          <w:szCs w:val="22"/>
        </w:rPr>
        <w:t>.D</w:t>
      </w:r>
      <w:proofErr w:type="spellEnd"/>
      <w:r w:rsidR="00D01939">
        <w:rPr>
          <w:rFonts w:ascii="Times New Roman" w:hAnsi="Times New Roman" w:cs="Times New Roman"/>
          <w:sz w:val="22"/>
          <w:szCs w:val="22"/>
        </w:rPr>
        <w:t>.</w:t>
      </w:r>
      <w:r w:rsidR="006B05F8" w:rsidRPr="00654FEF">
        <w:rPr>
          <w:rFonts w:ascii="Times New Roman" w:hAnsi="Times New Roman" w:cs="Times New Roman"/>
          <w:sz w:val="22"/>
          <w:szCs w:val="22"/>
        </w:rPr>
        <w:t xml:space="preserve"> </w:t>
      </w:r>
      <w:r w:rsidR="00624C12" w:rsidRPr="00654FEF">
        <w:rPr>
          <w:rFonts w:ascii="Times New Roman" w:hAnsi="Times New Roman" w:cs="Times New Roman"/>
          <w:sz w:val="22"/>
          <w:szCs w:val="22"/>
        </w:rPr>
        <w:t xml:space="preserve">in </w:t>
      </w:r>
      <w:r w:rsidR="00573D5B" w:rsidRPr="00654FEF">
        <w:rPr>
          <w:rFonts w:ascii="Times New Roman" w:hAnsi="Times New Roman"/>
          <w:sz w:val="22"/>
          <w:szCs w:val="22"/>
        </w:rPr>
        <w:t xml:space="preserve">data </w:t>
      </w:r>
      <w:r w:rsidR="00FC08FA">
        <w:rPr>
          <w:rFonts w:ascii="Times New Roman" w:hAnsi="Times New Roman"/>
          <w:sz w:val="22"/>
          <w:szCs w:val="22"/>
        </w:rPr>
        <w:t>20</w:t>
      </w:r>
      <w:r w:rsidR="00624C12" w:rsidRPr="00654FEF">
        <w:rPr>
          <w:rFonts w:ascii="Times New Roman" w:hAnsi="Times New Roman"/>
          <w:sz w:val="22"/>
          <w:szCs w:val="22"/>
        </w:rPr>
        <w:t>/</w:t>
      </w:r>
      <w:r w:rsidR="00FC08FA">
        <w:rPr>
          <w:rFonts w:ascii="Times New Roman" w:hAnsi="Times New Roman"/>
          <w:sz w:val="22"/>
          <w:szCs w:val="22"/>
        </w:rPr>
        <w:t>12</w:t>
      </w:r>
      <w:r w:rsidR="00624C12" w:rsidRPr="00654FEF">
        <w:rPr>
          <w:rFonts w:ascii="Times New Roman" w:hAnsi="Times New Roman"/>
          <w:sz w:val="22"/>
          <w:szCs w:val="22"/>
        </w:rPr>
        <w:t>/201</w:t>
      </w:r>
      <w:r w:rsidR="004A2FEF">
        <w:rPr>
          <w:rFonts w:ascii="Times New Roman" w:hAnsi="Times New Roman"/>
          <w:sz w:val="22"/>
          <w:szCs w:val="22"/>
        </w:rPr>
        <w:t>8</w:t>
      </w:r>
      <w:r w:rsidR="00D01939">
        <w:rPr>
          <w:rFonts w:ascii="Times New Roman" w:hAnsi="Times New Roman"/>
          <w:sz w:val="22"/>
          <w:szCs w:val="22"/>
        </w:rPr>
        <w:t xml:space="preserve"> </w:t>
      </w:r>
      <w:r w:rsidR="006B05F8" w:rsidRPr="00654FEF">
        <w:rPr>
          <w:rFonts w:ascii="Times New Roman" w:hAnsi="Times New Roman" w:cs="Times New Roman"/>
          <w:sz w:val="22"/>
          <w:szCs w:val="22"/>
        </w:rPr>
        <w:t xml:space="preserve">con la quale si approva </w:t>
      </w:r>
      <w:r w:rsidR="00A37822" w:rsidRPr="00654FEF">
        <w:rPr>
          <w:rFonts w:ascii="Times New Roman" w:hAnsi="Times New Roman" w:cs="Times New Roman"/>
          <w:sz w:val="22"/>
          <w:szCs w:val="22"/>
        </w:rPr>
        <w:t>l’attivazione della borsa</w:t>
      </w:r>
      <w:r w:rsidR="006B05F8" w:rsidRPr="00654FEF">
        <w:rPr>
          <w:rFonts w:ascii="Times New Roman" w:hAnsi="Times New Roman" w:cs="Times New Roman"/>
          <w:sz w:val="22"/>
          <w:szCs w:val="22"/>
        </w:rPr>
        <w:t xml:space="preserve"> di ricerca di cui sopra</w:t>
      </w:r>
      <w:r w:rsidR="00BF1892" w:rsidRPr="00654FEF">
        <w:rPr>
          <w:rFonts w:ascii="Times New Roman" w:hAnsi="Times New Roman" w:cs="Times New Roman"/>
          <w:sz w:val="22"/>
          <w:szCs w:val="22"/>
        </w:rPr>
        <w:t>;</w:t>
      </w:r>
    </w:p>
    <w:p w14:paraId="18D37090" w14:textId="6B014E0C"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391F74">
        <w:rPr>
          <w:rFonts w:ascii="Times New Roman" w:hAnsi="Times New Roman" w:cs="Times New Roman"/>
          <w:b/>
          <w:bCs/>
          <w:sz w:val="22"/>
          <w:szCs w:val="22"/>
        </w:rPr>
        <w:t xml:space="preserve">ACCERTATA </w:t>
      </w:r>
      <w:r w:rsidRPr="00391F74">
        <w:rPr>
          <w:rFonts w:ascii="Times New Roman" w:hAnsi="Times New Roman" w:cs="Times New Roman"/>
          <w:sz w:val="22"/>
          <w:szCs w:val="22"/>
        </w:rPr>
        <w:t xml:space="preserve">la </w:t>
      </w:r>
      <w:r w:rsidRPr="005A72E3">
        <w:rPr>
          <w:rFonts w:ascii="Times New Roman" w:hAnsi="Times New Roman" w:cs="Times New Roman"/>
          <w:sz w:val="22"/>
          <w:szCs w:val="22"/>
        </w:rPr>
        <w:t>copertura finanziaria</w:t>
      </w:r>
      <w:r w:rsidR="00983595" w:rsidRPr="005A72E3">
        <w:rPr>
          <w:rFonts w:ascii="Times New Roman" w:hAnsi="Times New Roman" w:cs="Times New Roman"/>
          <w:sz w:val="22"/>
          <w:szCs w:val="22"/>
        </w:rPr>
        <w:t xml:space="preserve"> </w:t>
      </w:r>
      <w:r w:rsidR="007458FB" w:rsidRPr="005A72E3">
        <w:rPr>
          <w:rFonts w:ascii="Times New Roman" w:hAnsi="Times New Roman" w:cs="Times New Roman"/>
          <w:sz w:val="22"/>
          <w:szCs w:val="22"/>
        </w:rPr>
        <w:t>su</w:t>
      </w:r>
      <w:r w:rsidR="004A2FEF">
        <w:rPr>
          <w:rFonts w:ascii="Times New Roman" w:hAnsi="Times New Roman" w:cs="Times New Roman"/>
          <w:sz w:val="22"/>
          <w:szCs w:val="22"/>
        </w:rPr>
        <w:t>l codice</w:t>
      </w:r>
      <w:r w:rsidR="00DB0F16" w:rsidRPr="005A72E3">
        <w:rPr>
          <w:rFonts w:ascii="Times New Roman" w:hAnsi="Times New Roman" w:cs="Times New Roman"/>
          <w:sz w:val="22"/>
          <w:szCs w:val="22"/>
        </w:rPr>
        <w:t xml:space="preserve"> progetto</w:t>
      </w:r>
      <w:r w:rsidR="007458FB" w:rsidRPr="005A72E3">
        <w:rPr>
          <w:rFonts w:ascii="Times New Roman" w:hAnsi="Times New Roman" w:cs="Times New Roman"/>
          <w:sz w:val="22"/>
          <w:szCs w:val="22"/>
        </w:rPr>
        <w:t>:</w:t>
      </w:r>
      <w:r w:rsidR="00A021BD">
        <w:rPr>
          <w:rFonts w:ascii="Times New Roman" w:hAnsi="Times New Roman" w:cs="Times New Roman"/>
          <w:sz w:val="22"/>
          <w:szCs w:val="22"/>
        </w:rPr>
        <w:t xml:space="preserve"> </w:t>
      </w:r>
      <w:r w:rsidR="000C775F" w:rsidRPr="000C775F">
        <w:rPr>
          <w:rFonts w:ascii="Times New Roman" w:hAnsi="Times New Roman" w:cs="Times New Roman"/>
          <w:sz w:val="22"/>
          <w:szCs w:val="22"/>
        </w:rPr>
        <w:t>BR04/2019_RICPOR_CTC_2018_COSENTINO</w:t>
      </w:r>
      <w:r w:rsidR="00B84B84" w:rsidRPr="00A021BD">
        <w:rPr>
          <w:rFonts w:ascii="Times New Roman" w:hAnsi="Times New Roman" w:cs="Times New Roman"/>
          <w:sz w:val="22"/>
          <w:szCs w:val="22"/>
        </w:rPr>
        <w:t xml:space="preserve">, voce COAN: </w:t>
      </w:r>
      <w:r w:rsidR="00391F74" w:rsidRPr="00A021BD">
        <w:rPr>
          <w:rFonts w:ascii="Times New Roman" w:hAnsi="Times New Roman"/>
          <w:sz w:val="22"/>
          <w:szCs w:val="22"/>
        </w:rPr>
        <w:t>UA.00.38/</w:t>
      </w:r>
      <w:r w:rsidR="00A021BD" w:rsidRPr="00A021BD">
        <w:rPr>
          <w:rFonts w:ascii="Times New Roman" w:hAnsi="Times New Roman"/>
          <w:sz w:val="22"/>
          <w:szCs w:val="22"/>
        </w:rPr>
        <w:t>A.15.01.</w:t>
      </w:r>
      <w:r w:rsidR="0051145F">
        <w:rPr>
          <w:rFonts w:ascii="Times New Roman" w:hAnsi="Times New Roman"/>
          <w:sz w:val="22"/>
          <w:szCs w:val="22"/>
        </w:rPr>
        <w:t>02.02.01.01</w:t>
      </w:r>
      <w:r w:rsidR="00391F74" w:rsidRPr="005A72E3">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77FD68FC"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r w:rsidR="0051145F">
        <w:rPr>
          <w:rFonts w:ascii="Times New Roman" w:hAnsi="Times New Roman" w:cs="Times New Roman"/>
          <w:bCs/>
          <w:sz w:val="22"/>
          <w:szCs w:val="22"/>
        </w:rPr>
        <w:t>POR FESR Sardegna 2014-2020 Asse 1 Azione 1.1.3</w:t>
      </w:r>
    </w:p>
    <w:p w14:paraId="1067C192" w14:textId="4DC25F8D" w:rsidR="00241BC2" w:rsidRDefault="00241BC2" w:rsidP="005A04EC">
      <w:pPr>
        <w:pStyle w:val="Testonormale"/>
        <w:tabs>
          <w:tab w:val="left" w:pos="-1440"/>
        </w:tabs>
        <w:spacing w:after="120"/>
        <w:jc w:val="both"/>
        <w:rPr>
          <w:rFonts w:ascii="Times New Roman" w:hAnsi="Times New Roman" w:cs="Times New Roman"/>
          <w:bCs/>
          <w:sz w:val="22"/>
          <w:szCs w:val="22"/>
        </w:rPr>
      </w:pPr>
      <w:r w:rsidRPr="001F55C2">
        <w:rPr>
          <w:rFonts w:ascii="Times New Roman" w:hAnsi="Times New Roman" w:cs="Times New Roman"/>
          <w:b/>
          <w:sz w:val="22"/>
          <w:szCs w:val="22"/>
        </w:rPr>
        <w:t>Progetto:</w:t>
      </w:r>
      <w:r w:rsidR="004969DF" w:rsidRPr="001F55C2">
        <w:rPr>
          <w:rFonts w:ascii="Times New Roman" w:hAnsi="Times New Roman" w:cs="Times New Roman"/>
          <w:b/>
          <w:sz w:val="22"/>
          <w:szCs w:val="22"/>
        </w:rPr>
        <w:t xml:space="preserve"> </w:t>
      </w:r>
      <w:r w:rsidR="0051145F">
        <w:rPr>
          <w:rFonts w:ascii="Times New Roman" w:hAnsi="Times New Roman" w:cs="Times New Roman"/>
          <w:bCs/>
          <w:sz w:val="22"/>
          <w:szCs w:val="22"/>
        </w:rPr>
        <w:t>TALLYFORM</w:t>
      </w:r>
    </w:p>
    <w:p w14:paraId="4B38EF61" w14:textId="2C2B67B8" w:rsidR="00A021BD" w:rsidRPr="001F55C2" w:rsidRDefault="00A021BD" w:rsidP="005A04EC">
      <w:pPr>
        <w:pStyle w:val="Testonormale"/>
        <w:tabs>
          <w:tab w:val="left" w:pos="-1440"/>
        </w:tabs>
        <w:spacing w:after="120"/>
        <w:jc w:val="both"/>
        <w:rPr>
          <w:rFonts w:ascii="Times New Roman" w:hAnsi="Times New Roman" w:cs="Times New Roman"/>
          <w:b/>
          <w:sz w:val="22"/>
          <w:szCs w:val="22"/>
        </w:rPr>
      </w:pPr>
      <w:r w:rsidRPr="00A021BD">
        <w:rPr>
          <w:rFonts w:ascii="Times New Roman" w:hAnsi="Times New Roman" w:cs="Times New Roman"/>
          <w:b/>
          <w:bCs/>
          <w:sz w:val="22"/>
          <w:szCs w:val="22"/>
        </w:rPr>
        <w:t>CUP:</w:t>
      </w:r>
      <w:r>
        <w:rPr>
          <w:rFonts w:ascii="Times New Roman" w:hAnsi="Times New Roman" w:cs="Times New Roman"/>
          <w:bCs/>
          <w:sz w:val="22"/>
          <w:szCs w:val="22"/>
        </w:rPr>
        <w:t xml:space="preserve"> </w:t>
      </w:r>
      <w:r w:rsidR="0051145F">
        <w:rPr>
          <w:rFonts w:ascii="Times New Roman" w:hAnsi="Times New Roman" w:cs="Times New Roman"/>
          <w:bCs/>
          <w:sz w:val="22"/>
          <w:szCs w:val="22"/>
        </w:rPr>
        <w:t>F91E18000070006</w:t>
      </w:r>
    </w:p>
    <w:p w14:paraId="7779B1AA" w14:textId="154F437A"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AD67D3">
        <w:rPr>
          <w:rFonts w:ascii="Times New Roman" w:hAnsi="Times New Roman" w:cs="Times New Roman"/>
          <w:b/>
          <w:sz w:val="22"/>
          <w:szCs w:val="22"/>
        </w:rPr>
        <w:t>Data di scadenza del progetto:</w:t>
      </w:r>
      <w:r w:rsidR="00AF7218" w:rsidRPr="00AD67D3">
        <w:rPr>
          <w:rFonts w:ascii="Times New Roman" w:hAnsi="Times New Roman" w:cs="Times New Roman"/>
          <w:b/>
          <w:sz w:val="22"/>
          <w:szCs w:val="22"/>
        </w:rPr>
        <w:t xml:space="preserve"> </w:t>
      </w:r>
      <w:r w:rsidR="0051145F">
        <w:rPr>
          <w:rFonts w:ascii="Times New Roman" w:hAnsi="Times New Roman" w:cs="Times New Roman"/>
          <w:sz w:val="22"/>
          <w:szCs w:val="22"/>
        </w:rPr>
        <w:t>15</w:t>
      </w:r>
      <w:r w:rsidR="00AD67D3" w:rsidRPr="00AD67D3">
        <w:rPr>
          <w:rFonts w:ascii="Times New Roman" w:hAnsi="Times New Roman" w:cs="Times New Roman"/>
          <w:sz w:val="22"/>
          <w:szCs w:val="22"/>
        </w:rPr>
        <w:t>/</w:t>
      </w:r>
      <w:r w:rsidR="00A021BD">
        <w:rPr>
          <w:rFonts w:ascii="Times New Roman" w:hAnsi="Times New Roman" w:cs="Times New Roman"/>
          <w:sz w:val="22"/>
          <w:szCs w:val="22"/>
        </w:rPr>
        <w:t>0</w:t>
      </w:r>
      <w:r w:rsidR="0051145F">
        <w:rPr>
          <w:rFonts w:ascii="Times New Roman" w:hAnsi="Times New Roman" w:cs="Times New Roman"/>
          <w:sz w:val="22"/>
          <w:szCs w:val="22"/>
        </w:rPr>
        <w:t>8</w:t>
      </w:r>
      <w:r w:rsidR="00AD67D3" w:rsidRPr="00AD67D3">
        <w:rPr>
          <w:rFonts w:ascii="Times New Roman" w:hAnsi="Times New Roman" w:cs="Times New Roman"/>
          <w:sz w:val="22"/>
          <w:szCs w:val="22"/>
        </w:rPr>
        <w:t>/20</w:t>
      </w:r>
      <w:r w:rsidR="00643B9D">
        <w:rPr>
          <w:rFonts w:ascii="Times New Roman" w:hAnsi="Times New Roman" w:cs="Times New Roman"/>
          <w:sz w:val="22"/>
          <w:szCs w:val="22"/>
        </w:rPr>
        <w:t>2</w:t>
      </w:r>
      <w:r w:rsidR="00A021BD">
        <w:rPr>
          <w:rFonts w:ascii="Times New Roman" w:hAnsi="Times New Roman" w:cs="Times New Roman"/>
          <w:sz w:val="22"/>
          <w:szCs w:val="22"/>
        </w:rPr>
        <w:t>0</w:t>
      </w:r>
      <w:r w:rsidR="0078571C" w:rsidRPr="00AD67D3">
        <w:rPr>
          <w:rFonts w:ascii="Times New Roman" w:hAnsi="Times New Roman" w:cs="Times New Roman"/>
          <w:sz w:val="22"/>
          <w:szCs w:val="22"/>
        </w:rPr>
        <w:t>.</w:t>
      </w:r>
    </w:p>
    <w:p w14:paraId="12A1BD5F" w14:textId="4F5B0417" w:rsidR="00E3084C" w:rsidRPr="00213ED0" w:rsidRDefault="00E3084C" w:rsidP="00DB195D">
      <w:pPr>
        <w:autoSpaceDE w:val="0"/>
        <w:autoSpaceDN w:val="0"/>
        <w:adjustRightInd w:val="0"/>
        <w:rPr>
          <w:sz w:val="22"/>
          <w:szCs w:val="22"/>
        </w:rPr>
      </w:pPr>
      <w:r w:rsidRPr="00920EC7">
        <w:rPr>
          <w:b/>
          <w:sz w:val="22"/>
          <w:szCs w:val="22"/>
        </w:rPr>
        <w:t>Struttura presso la quale si svolgerà l’attività:</w:t>
      </w:r>
      <w:r w:rsidR="00E07879" w:rsidRPr="00920EC7">
        <w:rPr>
          <w:b/>
          <w:sz w:val="22"/>
          <w:szCs w:val="22"/>
        </w:rPr>
        <w:t xml:space="preserve"> </w:t>
      </w:r>
      <w:r w:rsidR="00FE5403" w:rsidRPr="00213ED0">
        <w:rPr>
          <w:sz w:val="22"/>
          <w:szCs w:val="22"/>
        </w:rPr>
        <w:t>Università degli Studi di Cagliari, Dipartimento di Scienze Mediche e Sanità Pubblica</w:t>
      </w:r>
      <w:r w:rsidR="00D0597A">
        <w:rPr>
          <w:sz w:val="22"/>
          <w:szCs w:val="22"/>
        </w:rPr>
        <w:t>.</w:t>
      </w:r>
    </w:p>
    <w:p w14:paraId="61EAADAA" w14:textId="4D7754BB"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Responsabile Scientifico:</w:t>
      </w:r>
      <w:r w:rsidR="00E07879" w:rsidRPr="00920EC7">
        <w:rPr>
          <w:rFonts w:ascii="Times New Roman" w:hAnsi="Times New Roman" w:cs="Times New Roman"/>
          <w:b/>
          <w:sz w:val="22"/>
          <w:szCs w:val="22"/>
        </w:rPr>
        <w:t xml:space="preserve"> </w:t>
      </w:r>
      <w:r w:rsidR="0051145F">
        <w:rPr>
          <w:rFonts w:ascii="Times New Roman" w:hAnsi="Times New Roman" w:cs="Times New Roman"/>
          <w:bCs/>
          <w:sz w:val="22"/>
          <w:szCs w:val="22"/>
        </w:rPr>
        <w:t>prof.ssa Sofia Cosentino</w:t>
      </w:r>
    </w:p>
    <w:p w14:paraId="03154FE4" w14:textId="237621B9"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Durata:</w:t>
      </w:r>
      <w:r w:rsidR="00DD6BB1" w:rsidRPr="00920EC7">
        <w:rPr>
          <w:rFonts w:ascii="Times New Roman" w:hAnsi="Times New Roman" w:cs="Times New Roman"/>
          <w:b/>
          <w:sz w:val="22"/>
          <w:szCs w:val="22"/>
        </w:rPr>
        <w:t xml:space="preserve"> </w:t>
      </w:r>
      <w:r w:rsidR="0051145F" w:rsidRPr="0051145F">
        <w:rPr>
          <w:rFonts w:ascii="Times New Roman" w:hAnsi="Times New Roman" w:cs="Times New Roman"/>
          <w:sz w:val="22"/>
          <w:szCs w:val="22"/>
        </w:rPr>
        <w:t>18</w:t>
      </w:r>
      <w:r w:rsidR="00B157E0" w:rsidRPr="00262763">
        <w:rPr>
          <w:rFonts w:ascii="Times New Roman" w:hAnsi="Times New Roman" w:cs="Times New Roman"/>
          <w:sz w:val="22"/>
          <w:szCs w:val="22"/>
        </w:rPr>
        <w:t xml:space="preserve"> mes</w:t>
      </w:r>
      <w:r w:rsidR="00B65E44" w:rsidRPr="00262763">
        <w:rPr>
          <w:rFonts w:ascii="Times New Roman" w:hAnsi="Times New Roman" w:cs="Times New Roman"/>
          <w:sz w:val="22"/>
          <w:szCs w:val="22"/>
        </w:rPr>
        <w:t>i</w:t>
      </w:r>
    </w:p>
    <w:p w14:paraId="63A69E57" w14:textId="7383A26E"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51145F">
        <w:rPr>
          <w:rFonts w:ascii="Times New Roman" w:hAnsi="Times New Roman" w:cs="Times New Roman"/>
          <w:sz w:val="22"/>
          <w:szCs w:val="22"/>
        </w:rPr>
        <w:t>19.080</w:t>
      </w:r>
      <w:r w:rsidR="001F55C2">
        <w:rPr>
          <w:rFonts w:ascii="Times New Roman" w:hAnsi="Times New Roman" w:cs="Times New Roman"/>
          <w:sz w:val="22"/>
          <w:szCs w:val="22"/>
        </w:rPr>
        <w:t>,</w:t>
      </w:r>
      <w:r w:rsidR="006B10EA">
        <w:rPr>
          <w:rFonts w:ascii="Times New Roman" w:hAnsi="Times New Roman" w:cs="Times New Roman"/>
          <w:sz w:val="22"/>
          <w:szCs w:val="22"/>
        </w:rPr>
        <w:t>00</w:t>
      </w:r>
      <w:r w:rsidR="000F4228" w:rsidRPr="00920EC7">
        <w:rPr>
          <w:rFonts w:ascii="Times New Roman" w:hAnsi="Times New Roman" w:cs="Times New Roman"/>
          <w:sz w:val="22"/>
          <w:szCs w:val="22"/>
        </w:rPr>
        <w:t xml:space="preserve"> </w:t>
      </w:r>
      <w:r w:rsidR="004969DF" w:rsidRPr="00983EB9">
        <w:rPr>
          <w:rFonts w:ascii="Times New Roman" w:hAnsi="Times New Roman" w:cs="Times New Roman"/>
          <w:sz w:val="22"/>
          <w:szCs w:val="22"/>
        </w:rPr>
        <w:t>(</w:t>
      </w:r>
      <w:r w:rsidR="00DD6BB1" w:rsidRPr="00983EB9">
        <w:rPr>
          <w:rFonts w:ascii="Times New Roman" w:hAnsi="Times New Roman" w:cs="Times New Roman"/>
          <w:sz w:val="22"/>
          <w:szCs w:val="22"/>
        </w:rPr>
        <w:t xml:space="preserve">Euro </w:t>
      </w:r>
      <w:proofErr w:type="spellStart"/>
      <w:r w:rsidR="0051145F">
        <w:rPr>
          <w:rFonts w:ascii="Times New Roman" w:hAnsi="Times New Roman" w:cs="Times New Roman"/>
          <w:sz w:val="22"/>
          <w:szCs w:val="22"/>
        </w:rPr>
        <w:t>diciannovemilaottanta</w:t>
      </w:r>
      <w:proofErr w:type="spellEnd"/>
      <w:r w:rsidR="00DD6BB1" w:rsidRPr="00983EB9">
        <w:rPr>
          <w:rFonts w:ascii="Times New Roman" w:hAnsi="Times New Roman" w:cs="Times New Roman"/>
          <w:sz w:val="22"/>
          <w:szCs w:val="22"/>
        </w:rPr>
        <w:t>/</w:t>
      </w:r>
      <w:r w:rsidR="00D0597A">
        <w:rPr>
          <w:rFonts w:ascii="Times New Roman" w:hAnsi="Times New Roman" w:cs="Times New Roman"/>
          <w:sz w:val="22"/>
          <w:szCs w:val="22"/>
        </w:rPr>
        <w:t>00)</w:t>
      </w:r>
    </w:p>
    <w:p w14:paraId="46A0FE7D" w14:textId="1857E85D" w:rsidR="004D6DBC" w:rsidRDefault="005A04EC" w:rsidP="00194EE6">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lastRenderedPageBreak/>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51145F" w:rsidRPr="0051145F">
        <w:rPr>
          <w:rFonts w:ascii="Times New Roman" w:hAnsi="Times New Roman" w:cs="Times New Roman"/>
          <w:bCs/>
          <w:sz w:val="22"/>
          <w:szCs w:val="22"/>
        </w:rPr>
        <w:t>Caratterizzazione funzionale della microflora casearia di latte ovino e caprino per l’ottenimento di formaggi ovini e caprini di elevata qualità</w:t>
      </w:r>
      <w:r w:rsidR="004A01C3">
        <w:rPr>
          <w:rFonts w:ascii="Times New Roman" w:hAnsi="Times New Roman" w:cs="Times New Roman"/>
          <w:sz w:val="22"/>
          <w:szCs w:val="22"/>
        </w:rPr>
        <w:t>.</w:t>
      </w:r>
    </w:p>
    <w:p w14:paraId="7ADEC12C" w14:textId="4422DF4E" w:rsidR="008146D8" w:rsidRPr="00D0597A" w:rsidRDefault="008D06E5" w:rsidP="00194EE6">
      <w:pPr>
        <w:numPr>
          <w:ilvl w:val="0"/>
          <w:numId w:val="12"/>
        </w:numPr>
        <w:suppressAutoHyphens/>
        <w:jc w:val="both"/>
        <w:rPr>
          <w:sz w:val="22"/>
          <w:szCs w:val="22"/>
        </w:rPr>
      </w:pPr>
      <w:r w:rsidRPr="00D0597A">
        <w:rPr>
          <w:b/>
          <w:sz w:val="22"/>
          <w:szCs w:val="22"/>
        </w:rPr>
        <w:t xml:space="preserve">Oggetto del programma e/o della specifica ricerca (Italiano): </w:t>
      </w:r>
      <w:r w:rsidR="0051145F" w:rsidRPr="0051145F">
        <w:rPr>
          <w:sz w:val="22"/>
          <w:szCs w:val="22"/>
        </w:rPr>
        <w:t>L’attività di ricerca si colloca all’interno del progetto “</w:t>
      </w:r>
      <w:proofErr w:type="spellStart"/>
      <w:r w:rsidR="0051145F" w:rsidRPr="0051145F">
        <w:rPr>
          <w:sz w:val="22"/>
          <w:szCs w:val="22"/>
        </w:rPr>
        <w:t>Tallyform</w:t>
      </w:r>
      <w:proofErr w:type="spellEnd"/>
      <w:r w:rsidR="0051145F" w:rsidRPr="0051145F">
        <w:rPr>
          <w:sz w:val="22"/>
          <w:szCs w:val="22"/>
        </w:rPr>
        <w:t xml:space="preserve">” presentato dall’azienda Agricola Allevatori </w:t>
      </w:r>
      <w:proofErr w:type="spellStart"/>
      <w:r w:rsidR="0051145F" w:rsidRPr="0051145F">
        <w:rPr>
          <w:sz w:val="22"/>
          <w:szCs w:val="22"/>
        </w:rPr>
        <w:t>Tallaroga</w:t>
      </w:r>
      <w:proofErr w:type="spellEnd"/>
      <w:r w:rsidR="0051145F" w:rsidRPr="0051145F">
        <w:rPr>
          <w:sz w:val="22"/>
          <w:szCs w:val="22"/>
        </w:rPr>
        <w:t xml:space="preserve"> che ha come obiettivo finale quello di sviluppare e implementare una nuova linea di formaggi ovini e una nuova linea di formaggi caprini prodotti con colture microbiche derivanti dal latte conferito all’azienda che presenta una biodiversità microbica caratteristica della zona d’origine del pascolo e che è responsabile della tipicità dei prodotti derivati e del loro legame con il territorio di produzione. Dal latte crudo ovino e caprino e da formaggi prodotti artigianalmente saranno isolati ceppi di batteri lattici e lieviti che verranno caratterizzati sulla base delle proprietà funzionali di interesse tecnologico e probiotico. I ceppi tecnologicamente più idonei in termini di proprietà acidificanti, aromatizzanti e salutistiche verranno utilizzati, in diverse combinazioni, in prove di caseificazione al fine di valutarne la possibile applicazione come colture starter e determinare la migliore combinazione per la produzione dei formaggi ovini e caprini, da utilizzare nella successiva fase di sviluppo sperimentale del progetto. L’attività di ricerca riguarderà, inoltre, l’allestimento della coltura microbica autoctona selezionata per la produzione dei formaggi, l’analisi delle caratteristiche igienico-sanitarie dei prodotti finiti nonché il monitoraggio della coltura starter autoctona mediante analisi colturali e molecolari (PCR-DGGE, Rep-PCR) a differenti stadi di maturazione</w:t>
      </w:r>
      <w:r w:rsidR="00194EE6" w:rsidRPr="0051145F">
        <w:rPr>
          <w:sz w:val="22"/>
          <w:szCs w:val="22"/>
        </w:rPr>
        <w:t>.</w:t>
      </w:r>
    </w:p>
    <w:p w14:paraId="0C81EBCF" w14:textId="77777777" w:rsidR="00983EB9" w:rsidRPr="00D50FCE" w:rsidRDefault="00983EB9" w:rsidP="00F010C0">
      <w:pPr>
        <w:jc w:val="both"/>
        <w:rPr>
          <w:b/>
          <w:sz w:val="22"/>
          <w:szCs w:val="22"/>
        </w:rPr>
      </w:pPr>
    </w:p>
    <w:p w14:paraId="321F713D" w14:textId="17C4A93F" w:rsidR="00276C66" w:rsidRPr="00255664" w:rsidRDefault="008F3385" w:rsidP="00194EE6">
      <w:pPr>
        <w:jc w:val="both"/>
        <w:rPr>
          <w:sz w:val="22"/>
          <w:szCs w:val="22"/>
          <w:lang w:val="en-US"/>
        </w:rPr>
      </w:pPr>
      <w:proofErr w:type="spellStart"/>
      <w:r w:rsidRPr="00255664">
        <w:rPr>
          <w:b/>
          <w:sz w:val="22"/>
          <w:szCs w:val="22"/>
          <w:lang w:val="en-US"/>
        </w:rPr>
        <w:t>Titolo</w:t>
      </w:r>
      <w:proofErr w:type="spellEnd"/>
      <w:r w:rsidR="005A04EC" w:rsidRPr="00255664">
        <w:rPr>
          <w:b/>
          <w:sz w:val="22"/>
          <w:szCs w:val="22"/>
          <w:lang w:val="en-US"/>
        </w:rPr>
        <w:t xml:space="preserve"> (</w:t>
      </w:r>
      <w:proofErr w:type="spellStart"/>
      <w:r w:rsidR="005A04EC" w:rsidRPr="00255664">
        <w:rPr>
          <w:b/>
          <w:sz w:val="22"/>
          <w:szCs w:val="22"/>
          <w:lang w:val="en-US"/>
        </w:rPr>
        <w:t>Inglese</w:t>
      </w:r>
      <w:proofErr w:type="spellEnd"/>
      <w:r w:rsidR="005A04EC" w:rsidRPr="00255664">
        <w:rPr>
          <w:b/>
          <w:sz w:val="22"/>
          <w:szCs w:val="22"/>
          <w:lang w:val="en-US"/>
        </w:rPr>
        <w:t>):</w:t>
      </w:r>
      <w:r w:rsidR="00063926" w:rsidRPr="00255664">
        <w:rPr>
          <w:b/>
          <w:sz w:val="22"/>
          <w:szCs w:val="22"/>
          <w:lang w:val="en-US"/>
        </w:rPr>
        <w:t xml:space="preserve"> </w:t>
      </w:r>
      <w:r w:rsidR="0051145F">
        <w:rPr>
          <w:sz w:val="22"/>
          <w:szCs w:val="22"/>
          <w:lang w:val="en-US"/>
        </w:rPr>
        <w:t>Functional characterization of microflora of sheep’s and goat’s milk for the production of high quality cheeses</w:t>
      </w:r>
      <w:r w:rsidR="001F55C2">
        <w:rPr>
          <w:sz w:val="22"/>
          <w:szCs w:val="22"/>
          <w:lang w:val="en-US"/>
        </w:rPr>
        <w:t>.</w:t>
      </w:r>
    </w:p>
    <w:p w14:paraId="3FE1BAEB" w14:textId="429D3A54" w:rsidR="00BD736E" w:rsidRPr="00255664" w:rsidRDefault="00BD736E" w:rsidP="00E734A2">
      <w:pPr>
        <w:pStyle w:val="Testonormale"/>
        <w:tabs>
          <w:tab w:val="left" w:pos="-1440"/>
        </w:tabs>
        <w:spacing w:after="120"/>
        <w:jc w:val="both"/>
        <w:rPr>
          <w:rFonts w:ascii="Arial" w:hAnsi="Arial" w:cs="Arial"/>
          <w:sz w:val="16"/>
          <w:lang w:val="en-US"/>
        </w:rPr>
      </w:pPr>
    </w:p>
    <w:p w14:paraId="04F5ECF6" w14:textId="75F9A4CA" w:rsidR="00E536B1" w:rsidRPr="00255664" w:rsidRDefault="00241BC2" w:rsidP="00D0597A">
      <w:pPr>
        <w:jc w:val="both"/>
        <w:rPr>
          <w:sz w:val="22"/>
          <w:szCs w:val="22"/>
          <w:lang w:val="en-US"/>
        </w:rPr>
      </w:pPr>
      <w:r w:rsidRPr="001C2285">
        <w:rPr>
          <w:b/>
          <w:sz w:val="22"/>
          <w:szCs w:val="22"/>
        </w:rPr>
        <w:t xml:space="preserve">Oggetto del programma e/o della specifica ricerca </w:t>
      </w:r>
      <w:r w:rsidR="001C2285" w:rsidRPr="001C2285">
        <w:rPr>
          <w:b/>
          <w:sz w:val="22"/>
          <w:szCs w:val="22"/>
        </w:rPr>
        <w:t>(Inglese).</w:t>
      </w:r>
      <w:r w:rsidR="00063926">
        <w:rPr>
          <w:b/>
          <w:sz w:val="22"/>
          <w:szCs w:val="22"/>
        </w:rPr>
        <w:t xml:space="preserve"> </w:t>
      </w:r>
      <w:r w:rsidR="0051145F" w:rsidRPr="0051145F">
        <w:rPr>
          <w:rFonts w:cstheme="minorHAnsi"/>
          <w:sz w:val="22"/>
          <w:szCs w:val="22"/>
          <w:lang w:val="en-US"/>
        </w:rPr>
        <w:t>This research is part of the project “</w:t>
      </w:r>
      <w:proofErr w:type="spellStart"/>
      <w:r w:rsidR="0051145F" w:rsidRPr="0051145F">
        <w:rPr>
          <w:rFonts w:cstheme="minorHAnsi"/>
          <w:sz w:val="22"/>
          <w:szCs w:val="22"/>
          <w:lang w:val="en-US"/>
        </w:rPr>
        <w:t>Tallyform</w:t>
      </w:r>
      <w:proofErr w:type="spellEnd"/>
      <w:r w:rsidR="0051145F" w:rsidRPr="0051145F">
        <w:rPr>
          <w:rFonts w:cstheme="minorHAnsi"/>
          <w:sz w:val="22"/>
          <w:szCs w:val="22"/>
          <w:lang w:val="en-US"/>
        </w:rPr>
        <w:t xml:space="preserve">” submitted by the company </w:t>
      </w:r>
      <w:r w:rsidR="0051145F" w:rsidRPr="0085154D">
        <w:rPr>
          <w:sz w:val="22"/>
          <w:szCs w:val="22"/>
          <w:lang w:val="en-US"/>
        </w:rPr>
        <w:t xml:space="preserve">Agricola </w:t>
      </w:r>
      <w:proofErr w:type="spellStart"/>
      <w:r w:rsidR="0051145F" w:rsidRPr="0085154D">
        <w:rPr>
          <w:sz w:val="22"/>
          <w:szCs w:val="22"/>
          <w:lang w:val="en-US"/>
        </w:rPr>
        <w:t>Allevatori</w:t>
      </w:r>
      <w:proofErr w:type="spellEnd"/>
      <w:r w:rsidR="0051145F" w:rsidRPr="0085154D">
        <w:rPr>
          <w:sz w:val="22"/>
          <w:szCs w:val="22"/>
          <w:lang w:val="en-US"/>
        </w:rPr>
        <w:t xml:space="preserve"> </w:t>
      </w:r>
      <w:proofErr w:type="spellStart"/>
      <w:r w:rsidR="0051145F" w:rsidRPr="0085154D">
        <w:rPr>
          <w:sz w:val="22"/>
          <w:szCs w:val="22"/>
          <w:lang w:val="en-US"/>
        </w:rPr>
        <w:t>Tallaroga</w:t>
      </w:r>
      <w:proofErr w:type="spellEnd"/>
      <w:r w:rsidR="0051145F" w:rsidRPr="0051145F">
        <w:rPr>
          <w:rFonts w:cstheme="minorHAnsi"/>
          <w:sz w:val="22"/>
          <w:szCs w:val="22"/>
          <w:lang w:val="en-US"/>
        </w:rPr>
        <w:t xml:space="preserve"> with the final goal to develop and implement the processing of new cheese product lines from sheep and goat’s milk manufactured with the addition of microbial cultures isolated from milk collected from the geographic area in which the dairy is located and that is characterized by a microbial biodiversity responsible for the </w:t>
      </w:r>
      <w:proofErr w:type="spellStart"/>
      <w:r w:rsidR="0051145F" w:rsidRPr="0051145F">
        <w:rPr>
          <w:rFonts w:cstheme="minorHAnsi"/>
          <w:sz w:val="22"/>
          <w:szCs w:val="22"/>
          <w:lang w:val="en-US"/>
        </w:rPr>
        <w:t>typicity</w:t>
      </w:r>
      <w:proofErr w:type="spellEnd"/>
      <w:r w:rsidR="0051145F" w:rsidRPr="0051145F">
        <w:rPr>
          <w:rFonts w:cstheme="minorHAnsi"/>
          <w:sz w:val="22"/>
          <w:szCs w:val="22"/>
          <w:lang w:val="en-US"/>
        </w:rPr>
        <w:t xml:space="preserve"> of the cheeses and their </w:t>
      </w:r>
      <w:r w:rsidR="0051145F" w:rsidRPr="0051145F">
        <w:rPr>
          <w:rFonts w:cstheme="minorHAnsi"/>
          <w:color w:val="111111"/>
          <w:sz w:val="22"/>
          <w:szCs w:val="22"/>
          <w:lang w:val="en-US"/>
        </w:rPr>
        <w:t>link with the production territory. Microbial strains (Lactic acid bacteria and yeasts) will be isolated from sheep’s and goat’s raw milk and artisanal cheeses and characterized for functional characteristics relevant to their use as starter and probiotic cultures. The strains with the best properties in terms of probiotic, acidifying, and flavor-forming activities will be used in different combinations in cheese-making tests to evaluate their possible application as culture starters and determine the best combination of strains to use in the following experimental step for producing sheep’s and goat’s milk cheeses. In addition to the preparation of starters, the research activity will focus on the evaluation of hygienic quality of the cheeses and monitoring the autochthonous cultures during cheese making and ripening by cultural and molecular analyses</w:t>
      </w:r>
      <w:r w:rsidR="00D0597A" w:rsidRPr="0051145F">
        <w:rPr>
          <w:sz w:val="22"/>
          <w:szCs w:val="22"/>
          <w:lang w:val="en-US"/>
        </w:rPr>
        <w:t>.</w:t>
      </w:r>
    </w:p>
    <w:p w14:paraId="0366D1A7" w14:textId="77777777" w:rsidR="00CC470D" w:rsidRPr="00255664" w:rsidRDefault="00CC470D" w:rsidP="00CC470D">
      <w:pPr>
        <w:pStyle w:val="Testonormale"/>
        <w:tabs>
          <w:tab w:val="left" w:pos="-1440"/>
        </w:tabs>
        <w:spacing w:after="120"/>
        <w:jc w:val="both"/>
        <w:rPr>
          <w:rFonts w:ascii="Times New Roman" w:hAnsi="Times New Roman" w:cs="Times New Roman"/>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6A120158" w14:textId="5CBFF9E8" w:rsidR="005A53F4" w:rsidRPr="00194EE6" w:rsidRDefault="005A53F4" w:rsidP="0085154D">
      <w:pPr>
        <w:pStyle w:val="Paragrafoelenco"/>
        <w:numPr>
          <w:ilvl w:val="0"/>
          <w:numId w:val="10"/>
        </w:numPr>
        <w:spacing w:after="120"/>
        <w:jc w:val="both"/>
        <w:rPr>
          <w:sz w:val="22"/>
          <w:szCs w:val="22"/>
        </w:rPr>
      </w:pPr>
      <w:r w:rsidRPr="00194EE6">
        <w:rPr>
          <w:sz w:val="22"/>
          <w:szCs w:val="22"/>
        </w:rPr>
        <w:t xml:space="preserve">Laurea </w:t>
      </w:r>
      <w:r w:rsidR="00D71D2D" w:rsidRPr="00194EE6">
        <w:rPr>
          <w:sz w:val="22"/>
          <w:szCs w:val="22"/>
        </w:rPr>
        <w:t>specialistica/magistrale in:</w:t>
      </w:r>
      <w:r w:rsidR="00E02CD3" w:rsidRPr="00194EE6">
        <w:rPr>
          <w:sz w:val="22"/>
          <w:szCs w:val="22"/>
        </w:rPr>
        <w:t xml:space="preserve"> </w:t>
      </w:r>
      <w:r w:rsidR="0085154D" w:rsidRPr="0085154D">
        <w:rPr>
          <w:sz w:val="22"/>
          <w:szCs w:val="22"/>
        </w:rPr>
        <w:t>Scienze Biologiche, Biologia Sperimentale ed Applicata</w:t>
      </w:r>
      <w:r w:rsidR="00E02CD3" w:rsidRPr="00194EE6">
        <w:rPr>
          <w:sz w:val="22"/>
          <w:szCs w:val="22"/>
        </w:rPr>
        <w:t>;</w:t>
      </w:r>
    </w:p>
    <w:p w14:paraId="32A890AA" w14:textId="77777777" w:rsidR="00E53FAB" w:rsidRPr="002C2C5D" w:rsidRDefault="00E53FAB" w:rsidP="002C10C6">
      <w:pPr>
        <w:suppressAutoHyphens/>
        <w:spacing w:after="120"/>
        <w:rPr>
          <w:color w:val="000000"/>
          <w:sz w:val="22"/>
          <w:szCs w:val="22"/>
        </w:rPr>
      </w:pPr>
      <w:r w:rsidRPr="002C2C5D">
        <w:rPr>
          <w:color w:val="000000"/>
          <w:sz w:val="22"/>
          <w:szCs w:val="22"/>
        </w:rPr>
        <w:t>La partecipazione alla selezione è libera, senza limitazioni in relazione alla cittadinanza.</w:t>
      </w:r>
    </w:p>
    <w:p w14:paraId="07C28C39" w14:textId="77777777" w:rsidR="00803066" w:rsidRPr="002C2C5D" w:rsidRDefault="00803066" w:rsidP="00803066">
      <w:pPr>
        <w:suppressAutoHyphens/>
        <w:spacing w:after="120"/>
        <w:jc w:val="both"/>
        <w:rPr>
          <w:color w:val="000000"/>
          <w:sz w:val="22"/>
          <w:szCs w:val="22"/>
        </w:rPr>
      </w:pPr>
      <w:r w:rsidRPr="002C2C5D">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Pr="002C2C5D" w:rsidRDefault="00114B6A" w:rsidP="00114B6A">
      <w:pPr>
        <w:suppressAutoHyphens/>
        <w:spacing w:after="120"/>
        <w:jc w:val="both"/>
        <w:rPr>
          <w:color w:val="000000"/>
          <w:sz w:val="22"/>
          <w:szCs w:val="22"/>
        </w:rPr>
      </w:pPr>
      <w:r w:rsidRPr="002C2C5D">
        <w:rPr>
          <w:color w:val="000000"/>
          <w:sz w:val="22"/>
          <w:szCs w:val="22"/>
        </w:rPr>
        <w:t>La borsa di ricerca è incompatibile con la frequenza di corsi di dottorato di ricerca con borsa e di specializzazione medica, in Italia e all’estero.</w:t>
      </w:r>
    </w:p>
    <w:p w14:paraId="4DB697C9" w14:textId="77777777" w:rsidR="00114B6A" w:rsidRPr="002C2C5D" w:rsidRDefault="00114B6A" w:rsidP="00114B6A">
      <w:pPr>
        <w:suppressAutoHyphens/>
        <w:spacing w:after="120"/>
        <w:jc w:val="both"/>
        <w:rPr>
          <w:color w:val="000000"/>
          <w:sz w:val="22"/>
          <w:szCs w:val="22"/>
        </w:rPr>
      </w:pPr>
      <w:r w:rsidRPr="002C2C5D">
        <w:rPr>
          <w:color w:val="000000"/>
          <w:sz w:val="22"/>
          <w:szCs w:val="22"/>
        </w:rPr>
        <w:t>La borsa di ricerca è incompatibile con rapporti di lavoro subordinato, fatta salva la possibilità che il borsista venga collocato in aspettativa senza assegni.</w:t>
      </w:r>
    </w:p>
    <w:p w14:paraId="70E9E49A" w14:textId="229E1E0B" w:rsidR="00114B6A" w:rsidRPr="002C2C5D" w:rsidRDefault="00114B6A" w:rsidP="004B154A">
      <w:pPr>
        <w:jc w:val="both"/>
        <w:rPr>
          <w:color w:val="000000"/>
          <w:sz w:val="22"/>
          <w:szCs w:val="22"/>
        </w:rPr>
      </w:pPr>
      <w:r w:rsidRPr="002C2C5D">
        <w:rPr>
          <w:color w:val="000000"/>
          <w:sz w:val="22"/>
          <w:szCs w:val="22"/>
        </w:rPr>
        <w:t xml:space="preserve">La borsa di ricerca è incompatibile con </w:t>
      </w:r>
      <w:r w:rsidR="00A256A8" w:rsidRPr="002C2C5D">
        <w:rPr>
          <w:color w:val="000000"/>
          <w:sz w:val="22"/>
          <w:szCs w:val="22"/>
        </w:rPr>
        <w:t>attività</w:t>
      </w:r>
      <w:r w:rsidRPr="002C2C5D">
        <w:rPr>
          <w:color w:val="000000"/>
          <w:sz w:val="22"/>
          <w:szCs w:val="22"/>
        </w:rPr>
        <w:t xml:space="preserve"> di lavoro au</w:t>
      </w:r>
      <w:r w:rsidR="002C2C5D" w:rsidRPr="002C2C5D">
        <w:rPr>
          <w:color w:val="000000"/>
          <w:sz w:val="22"/>
          <w:szCs w:val="22"/>
        </w:rPr>
        <w:t>to</w:t>
      </w:r>
      <w:r w:rsidR="00006DD9">
        <w:rPr>
          <w:color w:val="000000"/>
          <w:sz w:val="22"/>
          <w:szCs w:val="22"/>
        </w:rPr>
        <w:t>nomo, anche parasubordinato,</w:t>
      </w:r>
      <w:r w:rsidR="006D63F1" w:rsidRPr="002C2C5D">
        <w:rPr>
          <w:color w:val="000000"/>
          <w:sz w:val="22"/>
          <w:szCs w:val="22"/>
        </w:rPr>
        <w:t xml:space="preserve"> </w:t>
      </w:r>
      <w:r w:rsidRPr="002C2C5D">
        <w:rPr>
          <w:color w:val="000000"/>
          <w:sz w:val="22"/>
          <w:szCs w:val="22"/>
        </w:rPr>
        <w:t xml:space="preserve">fatta salva </w:t>
      </w:r>
      <w:r w:rsidR="00D71FD3" w:rsidRPr="002C2C5D">
        <w:rPr>
          <w:color w:val="000000"/>
          <w:sz w:val="22"/>
          <w:szCs w:val="22"/>
        </w:rPr>
        <w:t>l’ipotesi in cui</w:t>
      </w:r>
      <w:r w:rsidR="002C2C5D" w:rsidRPr="002C2C5D">
        <w:rPr>
          <w:color w:val="000000"/>
          <w:sz w:val="22"/>
          <w:szCs w:val="22"/>
        </w:rPr>
        <w:t>:</w:t>
      </w:r>
    </w:p>
    <w:p w14:paraId="62FF931B" w14:textId="119D8154" w:rsidR="002C2C5D" w:rsidRPr="002C2C5D" w:rsidRDefault="002C2C5D" w:rsidP="002C2C5D">
      <w:pPr>
        <w:autoSpaceDE w:val="0"/>
        <w:autoSpaceDN w:val="0"/>
        <w:adjustRightInd w:val="0"/>
        <w:rPr>
          <w:color w:val="000000"/>
          <w:sz w:val="22"/>
          <w:szCs w:val="22"/>
        </w:rPr>
      </w:pPr>
      <w:r w:rsidRPr="002C2C5D">
        <w:rPr>
          <w:color w:val="000000"/>
          <w:sz w:val="22"/>
          <w:szCs w:val="22"/>
        </w:rPr>
        <w:t xml:space="preserve">a) tale attività sia dichiarata dal </w:t>
      </w:r>
      <w:r w:rsidR="00AD67AB">
        <w:rPr>
          <w:color w:val="000000"/>
          <w:sz w:val="22"/>
          <w:szCs w:val="22"/>
        </w:rPr>
        <w:t>Responsabile Scientifico</w:t>
      </w:r>
      <w:r w:rsidRPr="002C2C5D">
        <w:rPr>
          <w:color w:val="000000"/>
          <w:sz w:val="22"/>
          <w:szCs w:val="22"/>
        </w:rPr>
        <w:t xml:space="preserve"> compatibile con l’esercizio dell’attività di formazione</w:t>
      </w:r>
      <w:r w:rsidR="00AD67AB">
        <w:rPr>
          <w:color w:val="000000"/>
          <w:sz w:val="22"/>
          <w:szCs w:val="22"/>
        </w:rPr>
        <w:t xml:space="preserve"> </w:t>
      </w:r>
      <w:r w:rsidRPr="002C2C5D">
        <w:rPr>
          <w:color w:val="000000"/>
          <w:sz w:val="22"/>
          <w:szCs w:val="22"/>
        </w:rPr>
        <w:t>di cui alla Borsa di ricerca;</w:t>
      </w:r>
    </w:p>
    <w:p w14:paraId="01BB68AD" w14:textId="77777777" w:rsidR="002C2C5D" w:rsidRPr="002C2C5D" w:rsidRDefault="002C2C5D" w:rsidP="002C2C5D">
      <w:pPr>
        <w:autoSpaceDE w:val="0"/>
        <w:autoSpaceDN w:val="0"/>
        <w:adjustRightInd w:val="0"/>
        <w:rPr>
          <w:color w:val="000000"/>
          <w:sz w:val="22"/>
          <w:szCs w:val="22"/>
        </w:rPr>
      </w:pPr>
      <w:r w:rsidRPr="002C2C5D">
        <w:rPr>
          <w:color w:val="000000"/>
          <w:sz w:val="22"/>
          <w:szCs w:val="22"/>
        </w:rPr>
        <w:t>b) non comporti conflitto di interessi con la specifica attività di formazione svolta dal borsista;</w:t>
      </w:r>
    </w:p>
    <w:p w14:paraId="0DAB5D9D" w14:textId="62C29085" w:rsidR="002C2C5D" w:rsidRPr="002C2C5D" w:rsidRDefault="002C2C5D" w:rsidP="002C2C5D">
      <w:pPr>
        <w:autoSpaceDE w:val="0"/>
        <w:autoSpaceDN w:val="0"/>
        <w:adjustRightInd w:val="0"/>
        <w:rPr>
          <w:color w:val="000000"/>
          <w:sz w:val="22"/>
          <w:szCs w:val="22"/>
        </w:rPr>
      </w:pPr>
      <w:r w:rsidRPr="002C2C5D">
        <w:rPr>
          <w:color w:val="000000"/>
          <w:sz w:val="22"/>
          <w:szCs w:val="22"/>
        </w:rPr>
        <w:t>c) non rechi pregiudizio all’Università, in</w:t>
      </w:r>
      <w:r w:rsidR="00A45174">
        <w:rPr>
          <w:color w:val="000000"/>
          <w:sz w:val="22"/>
          <w:szCs w:val="22"/>
        </w:rPr>
        <w:t xml:space="preserve"> relazione alle attività svolte;</w:t>
      </w:r>
    </w:p>
    <w:p w14:paraId="0232FC53" w14:textId="77777777" w:rsidR="002C2C5D" w:rsidRPr="002C2C5D" w:rsidRDefault="002C2C5D" w:rsidP="002C2C5D">
      <w:pPr>
        <w:autoSpaceDE w:val="0"/>
        <w:autoSpaceDN w:val="0"/>
        <w:adjustRightInd w:val="0"/>
        <w:rPr>
          <w:color w:val="000000"/>
          <w:sz w:val="22"/>
          <w:szCs w:val="22"/>
        </w:rPr>
      </w:pPr>
      <w:r w:rsidRPr="002C2C5D">
        <w:rPr>
          <w:color w:val="000000"/>
          <w:sz w:val="22"/>
          <w:szCs w:val="22"/>
        </w:rPr>
        <w:t>d) tale attività risulti residuale in termini di tempo rispetto a quella di formazione di cui alla borsa di</w:t>
      </w:r>
    </w:p>
    <w:p w14:paraId="74A7DA6F" w14:textId="5D2F26D7" w:rsidR="002C2C5D" w:rsidRPr="002C2C5D" w:rsidRDefault="002C2C5D" w:rsidP="002C2C5D">
      <w:pPr>
        <w:jc w:val="both"/>
        <w:rPr>
          <w:color w:val="000000"/>
          <w:sz w:val="22"/>
          <w:szCs w:val="22"/>
        </w:rPr>
      </w:pPr>
      <w:r w:rsidRPr="002C2C5D">
        <w:rPr>
          <w:color w:val="000000"/>
          <w:sz w:val="22"/>
          <w:szCs w:val="22"/>
        </w:rPr>
        <w:lastRenderedPageBreak/>
        <w:t>ricerca</w:t>
      </w:r>
      <w:r w:rsidR="00A45174">
        <w:rPr>
          <w:color w:val="000000"/>
          <w:sz w:val="22"/>
          <w:szCs w:val="22"/>
        </w:rPr>
        <w:t>.</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t>(Domanda di partecipazione)</w:t>
      </w:r>
    </w:p>
    <w:p w14:paraId="4B0E3AD7" w14:textId="77777777" w:rsidR="00E53FAB" w:rsidRPr="00920EC7" w:rsidRDefault="00E53FAB" w:rsidP="00616E1D">
      <w:pPr>
        <w:jc w:val="both"/>
        <w:rPr>
          <w:sz w:val="22"/>
          <w:szCs w:val="22"/>
        </w:rPr>
      </w:pPr>
    </w:p>
    <w:p w14:paraId="70248DD4" w14:textId="77777777" w:rsidR="00C254DB" w:rsidRDefault="003031D8" w:rsidP="00C254DB">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00C254DB" w:rsidRPr="00920EC7">
        <w:rPr>
          <w:sz w:val="22"/>
          <w:szCs w:val="22"/>
        </w:rPr>
        <w:t>potranno essere inviate</w:t>
      </w:r>
      <w:r w:rsidR="00C254DB">
        <w:rPr>
          <w:sz w:val="22"/>
          <w:szCs w:val="22"/>
        </w:rPr>
        <w:t>, in alternativa:</w:t>
      </w:r>
    </w:p>
    <w:p w14:paraId="4561F2AE" w14:textId="77777777" w:rsidR="00C254DB" w:rsidRDefault="00C254DB" w:rsidP="00C254DB">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8A71CF3" w14:textId="15E3AB8E" w:rsidR="003031D8" w:rsidRDefault="00C254DB" w:rsidP="003031D8">
      <w:pPr>
        <w:autoSpaceDE w:val="0"/>
        <w:autoSpaceDN w:val="0"/>
        <w:adjustRightInd w:val="0"/>
        <w:spacing w:after="120"/>
        <w:jc w:val="both"/>
        <w:rPr>
          <w:sz w:val="22"/>
          <w:szCs w:val="22"/>
        </w:rPr>
      </w:pPr>
      <w:r>
        <w:rPr>
          <w:sz w:val="22"/>
          <w:szCs w:val="22"/>
        </w:rPr>
        <w:t xml:space="preserve">- a </w:t>
      </w:r>
      <w:r w:rsidRPr="005C4FC1">
        <w:rPr>
          <w:sz w:val="22"/>
          <w:szCs w:val="22"/>
        </w:rPr>
        <w:t>mezzo servizio postale con avviso di ricevimento</w:t>
      </w:r>
      <w:r>
        <w:rPr>
          <w:sz w:val="22"/>
          <w:szCs w:val="22"/>
        </w:rPr>
        <w:t>;</w:t>
      </w:r>
    </w:p>
    <w:p w14:paraId="6E0E882A" w14:textId="6DAC9E36" w:rsidR="003031D8" w:rsidRPr="00920EC7" w:rsidRDefault="003031D8" w:rsidP="003031D8">
      <w:pPr>
        <w:autoSpaceDE w:val="0"/>
        <w:autoSpaceDN w:val="0"/>
        <w:adjustRightInd w:val="0"/>
        <w:spacing w:after="120"/>
        <w:jc w:val="both"/>
        <w:rPr>
          <w:sz w:val="22"/>
          <w:szCs w:val="22"/>
        </w:rPr>
      </w:pPr>
      <w:r w:rsidRPr="00920EC7">
        <w:rPr>
          <w:sz w:val="22"/>
          <w:szCs w:val="22"/>
        </w:rPr>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002A035B">
        <w:rPr>
          <w:sz w:val="22"/>
          <w:szCs w:val="22"/>
        </w:rPr>
        <w:t xml:space="preserve">Blocco I, </w:t>
      </w:r>
      <w:r>
        <w:rPr>
          <w:sz w:val="22"/>
          <w:szCs w:val="22"/>
        </w:rPr>
        <w:t>Piano zero,</w:t>
      </w:r>
      <w:r w:rsidR="002A035B">
        <w:rPr>
          <w:sz w:val="22"/>
          <w:szCs w:val="22"/>
        </w:rPr>
        <w:t xml:space="preserve"> Segreteria Amministrativa -</w:t>
      </w:r>
      <w:r>
        <w:rPr>
          <w:sz w:val="22"/>
          <w:szCs w:val="22"/>
        </w:rPr>
        <w:t xml:space="preserve"> </w:t>
      </w:r>
      <w:r w:rsidRPr="00920EC7">
        <w:rPr>
          <w:sz w:val="22"/>
          <w:szCs w:val="22"/>
        </w:rPr>
        <w:t>Cittadella Universitaria S.S. 554 bivio per Sestu</w:t>
      </w:r>
      <w:r>
        <w:rPr>
          <w:sz w:val="22"/>
          <w:szCs w:val="22"/>
        </w:rPr>
        <w:t xml:space="preserve">, </w:t>
      </w:r>
      <w:r w:rsidRPr="00920EC7">
        <w:rPr>
          <w:sz w:val="22"/>
          <w:szCs w:val="22"/>
        </w:rPr>
        <w:t>09042 Monserrato (CA)</w:t>
      </w:r>
    </w:p>
    <w:p w14:paraId="7BF421FE" w14:textId="73CFCE6F" w:rsidR="00C63FCD" w:rsidRPr="00920EC7" w:rsidRDefault="00C63FCD" w:rsidP="00C63FCD">
      <w:pPr>
        <w:autoSpaceDE w:val="0"/>
        <w:autoSpaceDN w:val="0"/>
        <w:adjustRightInd w:val="0"/>
        <w:spacing w:after="120"/>
        <w:jc w:val="both"/>
        <w:rPr>
          <w:bCs/>
          <w:sz w:val="22"/>
          <w:szCs w:val="22"/>
        </w:rPr>
      </w:pPr>
      <w:r w:rsidRPr="00194EE6">
        <w:rPr>
          <w:b/>
          <w:bCs/>
          <w:sz w:val="22"/>
          <w:szCs w:val="22"/>
          <w:u w:val="single"/>
        </w:rPr>
        <w:t xml:space="preserve">improrogabilmente </w:t>
      </w:r>
      <w:r w:rsidRPr="0085154D">
        <w:rPr>
          <w:b/>
          <w:bCs/>
          <w:sz w:val="22"/>
          <w:szCs w:val="22"/>
          <w:u w:val="single"/>
        </w:rPr>
        <w:t xml:space="preserve">entro </w:t>
      </w:r>
      <w:r w:rsidR="003D4BAB" w:rsidRPr="0085154D">
        <w:rPr>
          <w:b/>
          <w:bCs/>
          <w:sz w:val="22"/>
          <w:szCs w:val="22"/>
          <w:u w:val="single"/>
        </w:rPr>
        <w:t>il</w:t>
      </w:r>
      <w:r w:rsidRPr="0085154D">
        <w:rPr>
          <w:b/>
          <w:bCs/>
          <w:sz w:val="22"/>
          <w:szCs w:val="22"/>
          <w:u w:val="single"/>
        </w:rPr>
        <w:t xml:space="preserve"> </w:t>
      </w:r>
      <w:r w:rsidR="0085154D" w:rsidRPr="0085154D">
        <w:rPr>
          <w:b/>
          <w:bCs/>
          <w:sz w:val="22"/>
          <w:szCs w:val="22"/>
          <w:u w:val="single"/>
        </w:rPr>
        <w:t>05</w:t>
      </w:r>
      <w:r w:rsidR="009573F6" w:rsidRPr="0085154D">
        <w:rPr>
          <w:b/>
          <w:bCs/>
          <w:sz w:val="22"/>
          <w:szCs w:val="22"/>
          <w:u w:val="single"/>
        </w:rPr>
        <w:t>/</w:t>
      </w:r>
      <w:r w:rsidR="00AF128A" w:rsidRPr="0085154D">
        <w:rPr>
          <w:b/>
          <w:bCs/>
          <w:sz w:val="22"/>
          <w:szCs w:val="22"/>
          <w:u w:val="single"/>
        </w:rPr>
        <w:t>0</w:t>
      </w:r>
      <w:r w:rsidR="0085154D" w:rsidRPr="0085154D">
        <w:rPr>
          <w:b/>
          <w:bCs/>
          <w:sz w:val="22"/>
          <w:szCs w:val="22"/>
          <w:u w:val="single"/>
        </w:rPr>
        <w:t>2</w:t>
      </w:r>
      <w:r w:rsidR="009573F6" w:rsidRPr="0085154D">
        <w:rPr>
          <w:b/>
          <w:bCs/>
          <w:sz w:val="22"/>
          <w:szCs w:val="22"/>
          <w:u w:val="single"/>
        </w:rPr>
        <w:t>/201</w:t>
      </w:r>
      <w:r w:rsidR="00AF128A" w:rsidRPr="0085154D">
        <w:rPr>
          <w:b/>
          <w:bCs/>
          <w:sz w:val="22"/>
          <w:szCs w:val="22"/>
          <w:u w:val="single"/>
        </w:rPr>
        <w:t>9</w:t>
      </w:r>
      <w:r w:rsidR="00B65E44" w:rsidRPr="0085154D">
        <w:rPr>
          <w:b/>
          <w:bCs/>
          <w:sz w:val="22"/>
          <w:szCs w:val="22"/>
          <w:u w:val="single"/>
        </w:rPr>
        <w:t>.</w:t>
      </w:r>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e alla 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3455184E"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AF128A">
        <w:rPr>
          <w:b/>
          <w:sz w:val="22"/>
          <w:szCs w:val="22"/>
        </w:rPr>
        <w:t>0</w:t>
      </w:r>
      <w:r w:rsidR="008F093D">
        <w:rPr>
          <w:b/>
          <w:sz w:val="22"/>
          <w:szCs w:val="22"/>
        </w:rPr>
        <w:t>4</w:t>
      </w:r>
      <w:r w:rsidR="00902699" w:rsidRPr="00920EC7">
        <w:rPr>
          <w:b/>
          <w:sz w:val="22"/>
          <w:szCs w:val="22"/>
        </w:rPr>
        <w:t>-201</w:t>
      </w:r>
      <w:r w:rsidR="00AF128A">
        <w:rPr>
          <w:b/>
          <w:sz w:val="22"/>
          <w:szCs w:val="22"/>
        </w:rPr>
        <w:t>9</w:t>
      </w:r>
    </w:p>
    <w:p w14:paraId="04C7E3C2" w14:textId="4555B28E"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t>Responsabile scientifico</w:t>
      </w:r>
      <w:r w:rsidRPr="00920EC7">
        <w:rPr>
          <w:sz w:val="22"/>
          <w:szCs w:val="22"/>
        </w:rPr>
        <w:t>:</w:t>
      </w:r>
      <w:r w:rsidR="00857313" w:rsidRPr="00920EC7">
        <w:rPr>
          <w:sz w:val="22"/>
          <w:szCs w:val="22"/>
        </w:rPr>
        <w:t xml:space="preserve"> </w:t>
      </w:r>
      <w:r w:rsidR="008F093D">
        <w:rPr>
          <w:sz w:val="22"/>
          <w:szCs w:val="22"/>
        </w:rPr>
        <w:t>prof.ssa Sofia Cosentino</w:t>
      </w:r>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lastRenderedPageBreak/>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t>Sono titoli valutabili:</w:t>
      </w:r>
    </w:p>
    <w:p w14:paraId="3F8474C8" w14:textId="77777777" w:rsidR="00E53FAB" w:rsidRPr="005D338F" w:rsidRDefault="00E53FAB" w:rsidP="00477CCC">
      <w:pPr>
        <w:pStyle w:val="Default"/>
        <w:rPr>
          <w:sz w:val="22"/>
          <w:szCs w:val="22"/>
        </w:rPr>
      </w:pPr>
    </w:p>
    <w:p w14:paraId="7EAE5BF3" w14:textId="077E2468" w:rsidR="00BC1CA5" w:rsidRDefault="00BC1CA5" w:rsidP="00F11FFF">
      <w:pPr>
        <w:pStyle w:val="Default"/>
        <w:numPr>
          <w:ilvl w:val="0"/>
          <w:numId w:val="8"/>
        </w:numPr>
        <w:rPr>
          <w:rFonts w:eastAsia="Times New Roman"/>
          <w:sz w:val="22"/>
          <w:szCs w:val="22"/>
          <w:lang w:eastAsia="it-IT"/>
        </w:rPr>
      </w:pPr>
      <w:r>
        <w:rPr>
          <w:rFonts w:eastAsia="Times New Roman"/>
          <w:sz w:val="22"/>
          <w:szCs w:val="22"/>
          <w:lang w:eastAsia="it-IT"/>
        </w:rPr>
        <w:t xml:space="preserve">Voto di laurea: fino a </w:t>
      </w:r>
      <w:r w:rsidR="008F093D">
        <w:rPr>
          <w:rFonts w:eastAsia="Times New Roman"/>
          <w:sz w:val="22"/>
          <w:szCs w:val="22"/>
          <w:lang w:eastAsia="it-IT"/>
        </w:rPr>
        <w:t>1</w:t>
      </w:r>
      <w:r w:rsidR="00194EE6">
        <w:rPr>
          <w:rFonts w:eastAsia="Times New Roman"/>
          <w:sz w:val="22"/>
          <w:szCs w:val="22"/>
          <w:lang w:eastAsia="it-IT"/>
        </w:rPr>
        <w:t>0 punti;</w:t>
      </w:r>
    </w:p>
    <w:p w14:paraId="0AB15B1D" w14:textId="5E2256E5" w:rsidR="00194EE6" w:rsidRPr="00194EE6" w:rsidRDefault="00194EE6" w:rsidP="008F093D">
      <w:pPr>
        <w:pStyle w:val="Default"/>
        <w:numPr>
          <w:ilvl w:val="0"/>
          <w:numId w:val="8"/>
        </w:numPr>
        <w:rPr>
          <w:rFonts w:eastAsia="Times New Roman"/>
          <w:sz w:val="22"/>
          <w:szCs w:val="22"/>
          <w:lang w:eastAsia="it-IT"/>
        </w:rPr>
      </w:pPr>
      <w:r w:rsidRPr="00194EE6">
        <w:rPr>
          <w:rFonts w:eastAsia="Times New Roman"/>
          <w:sz w:val="22"/>
          <w:szCs w:val="22"/>
          <w:lang w:eastAsia="it-IT"/>
        </w:rPr>
        <w:t>Documentata esperienza</w:t>
      </w:r>
      <w:r w:rsidR="008F093D">
        <w:rPr>
          <w:rFonts w:eastAsia="Times New Roman"/>
          <w:sz w:val="22"/>
          <w:szCs w:val="22"/>
          <w:lang w:eastAsia="it-IT"/>
        </w:rPr>
        <w:t xml:space="preserve"> </w:t>
      </w:r>
      <w:r w:rsidR="008F093D" w:rsidRPr="008F093D">
        <w:rPr>
          <w:rFonts w:eastAsia="Times New Roman"/>
          <w:sz w:val="22"/>
          <w:szCs w:val="22"/>
          <w:lang w:eastAsia="it-IT"/>
        </w:rPr>
        <w:t>nel campo della microbiologia dei prodotti lattiero-caseari tecniche di analisi microbiologica degli alimenti, identificazione e caratterizzazione di microrganismi di interesse alimentare</w:t>
      </w:r>
      <w:r w:rsidR="008F093D">
        <w:rPr>
          <w:rFonts w:eastAsia="Times New Roman"/>
          <w:sz w:val="22"/>
          <w:szCs w:val="22"/>
          <w:lang w:eastAsia="it-IT"/>
        </w:rPr>
        <w:t xml:space="preserve">, </w:t>
      </w:r>
      <w:r w:rsidR="008F093D" w:rsidRPr="008F093D">
        <w:rPr>
          <w:rFonts w:eastAsia="Times New Roman"/>
          <w:sz w:val="22"/>
          <w:szCs w:val="22"/>
          <w:lang w:eastAsia="it-IT"/>
        </w:rPr>
        <w:t>valutabile attraverso lavori di tesi, precedenti contratti (</w:t>
      </w:r>
      <w:r w:rsidR="008F093D">
        <w:rPr>
          <w:rFonts w:eastAsia="Times New Roman"/>
          <w:sz w:val="22"/>
          <w:szCs w:val="22"/>
          <w:lang w:eastAsia="it-IT"/>
        </w:rPr>
        <w:t xml:space="preserve">ad es. </w:t>
      </w:r>
      <w:r w:rsidR="008F093D" w:rsidRPr="008F093D">
        <w:rPr>
          <w:rFonts w:eastAsia="Times New Roman"/>
          <w:sz w:val="22"/>
          <w:szCs w:val="22"/>
          <w:lang w:eastAsia="it-IT"/>
        </w:rPr>
        <w:t>borse e assegni di ricerca</w:t>
      </w:r>
      <w:r w:rsidR="008F093D">
        <w:rPr>
          <w:rFonts w:eastAsia="Times New Roman"/>
          <w:sz w:val="22"/>
          <w:szCs w:val="22"/>
          <w:lang w:eastAsia="it-IT"/>
        </w:rPr>
        <w:t>): fino a 3</w:t>
      </w:r>
      <w:r>
        <w:rPr>
          <w:rFonts w:eastAsia="Times New Roman"/>
          <w:sz w:val="22"/>
          <w:szCs w:val="22"/>
          <w:lang w:eastAsia="it-IT"/>
        </w:rPr>
        <w:t>0 punti;</w:t>
      </w:r>
    </w:p>
    <w:p w14:paraId="47796B89" w14:textId="55F3E167" w:rsidR="0061209F" w:rsidRDefault="00AF128A" w:rsidP="002D1A67">
      <w:pPr>
        <w:pStyle w:val="Default"/>
        <w:numPr>
          <w:ilvl w:val="0"/>
          <w:numId w:val="8"/>
        </w:numPr>
        <w:rPr>
          <w:rFonts w:eastAsia="Times New Roman"/>
          <w:sz w:val="22"/>
          <w:szCs w:val="22"/>
          <w:lang w:eastAsia="it-IT"/>
        </w:rPr>
      </w:pPr>
      <w:r w:rsidRPr="00AA3397">
        <w:rPr>
          <w:sz w:val="22"/>
          <w:szCs w:val="22"/>
        </w:rPr>
        <w:t>Pubblicazioni scientifiche attinenti</w:t>
      </w:r>
      <w:r w:rsidR="00F11FFF" w:rsidRPr="00AA3397">
        <w:rPr>
          <w:sz w:val="22"/>
          <w:szCs w:val="22"/>
        </w:rPr>
        <w:t xml:space="preserve">: fino a </w:t>
      </w:r>
      <w:r w:rsidR="00194EE6">
        <w:rPr>
          <w:sz w:val="22"/>
          <w:szCs w:val="22"/>
        </w:rPr>
        <w:t>2</w:t>
      </w:r>
      <w:r w:rsidR="00F11FFF" w:rsidRPr="00AA3397">
        <w:rPr>
          <w:sz w:val="22"/>
          <w:szCs w:val="22"/>
        </w:rPr>
        <w:t>0 punti</w:t>
      </w:r>
      <w:r w:rsidR="00194EE6">
        <w:rPr>
          <w:sz w:val="22"/>
          <w:szCs w:val="22"/>
        </w:rPr>
        <w:t>.</w:t>
      </w:r>
    </w:p>
    <w:p w14:paraId="565E407B" w14:textId="77777777" w:rsidR="00AA3397" w:rsidRPr="00AA3397" w:rsidRDefault="00AA3397" w:rsidP="00AA3397">
      <w:pPr>
        <w:pStyle w:val="Default"/>
        <w:ind w:left="720"/>
        <w:rPr>
          <w:rFonts w:eastAsia="Times New Roman"/>
          <w:sz w:val="22"/>
          <w:szCs w:val="22"/>
          <w:lang w:eastAsia="it-IT"/>
        </w:rPr>
      </w:pPr>
    </w:p>
    <w:p w14:paraId="2C7E5CC3" w14:textId="06B95D31" w:rsidR="00046280" w:rsidRDefault="00046280" w:rsidP="002D1A67">
      <w:pPr>
        <w:pStyle w:val="Default"/>
        <w:rPr>
          <w:rFonts w:eastAsia="Times New Roman"/>
          <w:sz w:val="22"/>
          <w:szCs w:val="22"/>
          <w:lang w:eastAsia="it-IT"/>
        </w:rPr>
      </w:pPr>
      <w:r>
        <w:rPr>
          <w:rFonts w:eastAsia="Times New Roman"/>
          <w:sz w:val="22"/>
          <w:szCs w:val="22"/>
          <w:lang w:eastAsia="it-IT"/>
        </w:rPr>
        <w:t>Saranno ammessi al colloquio specialistico i candidati che totalizzeranno almeno 30 punti nella valutazione dei titoli.</w:t>
      </w:r>
    </w:p>
    <w:p w14:paraId="2C67FDBF" w14:textId="77777777" w:rsidR="00046280" w:rsidRDefault="00046280" w:rsidP="002D1A67">
      <w:pPr>
        <w:pStyle w:val="Default"/>
        <w:rPr>
          <w:rFonts w:eastAsia="Times New Roman"/>
          <w:sz w:val="22"/>
          <w:szCs w:val="22"/>
          <w:lang w:eastAsia="it-IT"/>
        </w:rPr>
      </w:pPr>
    </w:p>
    <w:p w14:paraId="63AB4AE2" w14:textId="69B97FB4" w:rsidR="00E260E5" w:rsidRDefault="00E51FF4" w:rsidP="00E260E5">
      <w:pPr>
        <w:pStyle w:val="Default"/>
        <w:rPr>
          <w:rFonts w:eastAsia="Times New Roman"/>
          <w:b/>
          <w:sz w:val="22"/>
          <w:szCs w:val="22"/>
          <w:u w:val="single"/>
          <w:lang w:eastAsia="it-IT"/>
        </w:rPr>
      </w:pPr>
      <w:r w:rsidRPr="00E51FF4">
        <w:rPr>
          <w:rFonts w:eastAsia="Times New Roman"/>
          <w:b/>
          <w:sz w:val="22"/>
          <w:szCs w:val="22"/>
          <w:u w:val="single"/>
          <w:lang w:eastAsia="it-IT"/>
        </w:rPr>
        <w:t>Il colloquio specialistico si terrà in data 07/02/2019 alle ore 10.00 presso lo studio della prof.ssa Sofia Cosentino, Cittadella Universitaria, Blocco C, piano terra, S.S. 554 bivio per Sestu, Monserrato (CA).</w:t>
      </w:r>
    </w:p>
    <w:p w14:paraId="51C6A9C3" w14:textId="77777777" w:rsidR="00432A73" w:rsidRPr="00920EC7" w:rsidRDefault="00432A73" w:rsidP="00432A73">
      <w:pPr>
        <w:pStyle w:val="Default"/>
        <w:ind w:left="720"/>
        <w:rPr>
          <w:rFonts w:eastAsia="Times New Roman"/>
          <w:sz w:val="22"/>
          <w:szCs w:val="22"/>
          <w:lang w:eastAsia="it-IT"/>
        </w:rPr>
      </w:pPr>
    </w:p>
    <w:p w14:paraId="5ECA8D72" w14:textId="61737FD3" w:rsidR="00443717" w:rsidRDefault="00E53FA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0D2F1743" w:rsidR="00D57514" w:rsidRPr="00920EC7" w:rsidRDefault="00D5751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006B3604">
        <w:rPr>
          <w:sz w:val="22"/>
          <w:szCs w:val="22"/>
        </w:rPr>
        <w:t xml:space="preserve">, all’indirizzo </w:t>
      </w:r>
      <w:r w:rsidR="006B3604" w:rsidRPr="006B3604">
        <w:rPr>
          <w:sz w:val="22"/>
          <w:szCs w:val="22"/>
        </w:rPr>
        <w:t>https://www.unica.it/unica/it/dip_scienzemedsanpub_17.page</w:t>
      </w:r>
      <w:r w:rsidR="006B3604">
        <w:rPr>
          <w:sz w:val="22"/>
          <w:szCs w:val="22"/>
        </w:rPr>
        <w:t>.</w:t>
      </w:r>
    </w:p>
    <w:p w14:paraId="146A72D4" w14:textId="77777777" w:rsidR="00F4786C" w:rsidRDefault="00F4786C" w:rsidP="00443717">
      <w:pPr>
        <w:snapToGrid w:val="0"/>
        <w:jc w:val="center"/>
        <w:rPr>
          <w:b/>
          <w:bCs/>
          <w:sz w:val="22"/>
          <w:szCs w:val="22"/>
        </w:rPr>
      </w:pPr>
    </w:p>
    <w:p w14:paraId="1BA137EA" w14:textId="77777777" w:rsidR="00E53FAB" w:rsidRPr="00920EC7" w:rsidRDefault="00E53FAB" w:rsidP="00443717">
      <w:pPr>
        <w:snapToGrid w:val="0"/>
        <w:jc w:val="center"/>
        <w:rPr>
          <w:b/>
          <w:bCs/>
          <w:sz w:val="22"/>
          <w:szCs w:val="22"/>
        </w:rPr>
      </w:pPr>
      <w:r w:rsidRPr="00920EC7">
        <w:rPr>
          <w:b/>
          <w:bCs/>
          <w:sz w:val="22"/>
          <w:szCs w:val="22"/>
        </w:rPr>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629C251A"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7E1BEA5B" w14:textId="15E1447E" w:rsidR="002D3166" w:rsidRDefault="003A0CCA" w:rsidP="0083747B">
      <w:pPr>
        <w:snapToGrid w:val="0"/>
        <w:jc w:val="both"/>
        <w:rPr>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6725890B" w14:textId="77777777" w:rsidR="00AF128A" w:rsidRPr="00920EC7" w:rsidRDefault="00AF128A" w:rsidP="0083747B">
      <w:pPr>
        <w:snapToGrid w:val="0"/>
        <w:jc w:val="both"/>
        <w:rPr>
          <w:color w:val="000000"/>
          <w:sz w:val="22"/>
          <w:szCs w:val="22"/>
        </w:rPr>
      </w:pP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E0C874B" w:rsidR="00E53FAB" w:rsidRPr="00920EC7" w:rsidRDefault="00566B49" w:rsidP="00B17A9E">
      <w:pPr>
        <w:spacing w:after="120"/>
        <w:ind w:left="-180" w:firstLine="60"/>
        <w:jc w:val="center"/>
        <w:rPr>
          <w:bCs/>
          <w:sz w:val="22"/>
          <w:szCs w:val="22"/>
        </w:rPr>
      </w:pPr>
      <w:r w:rsidRPr="00920EC7">
        <w:rPr>
          <w:bCs/>
          <w:sz w:val="22"/>
          <w:szCs w:val="22"/>
        </w:rPr>
        <w:t>(Trattamento dei dati personali</w:t>
      </w:r>
      <w:r w:rsidR="008C728B">
        <w:rPr>
          <w:bCs/>
          <w:sz w:val="22"/>
          <w:szCs w:val="22"/>
        </w:rPr>
        <w:t xml:space="preserve"> e diritto di accesso agli atti</w:t>
      </w:r>
      <w:r w:rsidRPr="00920EC7">
        <w:rPr>
          <w:bCs/>
          <w:sz w:val="22"/>
          <w:szCs w:val="22"/>
        </w:rPr>
        <w:t>)</w:t>
      </w:r>
    </w:p>
    <w:p w14:paraId="1B2BE568" w14:textId="260763DB" w:rsidR="008C728B" w:rsidRDefault="008C728B" w:rsidP="00983595">
      <w:pPr>
        <w:spacing w:after="120"/>
        <w:jc w:val="both"/>
        <w:rPr>
          <w:sz w:val="22"/>
          <w:szCs w:val="22"/>
        </w:rPr>
      </w:pPr>
      <w:r w:rsidRPr="008C728B">
        <w:rPr>
          <w:sz w:val="22"/>
          <w:szCs w:val="22"/>
        </w:rPr>
        <w:lastRenderedPageBreak/>
        <w:t>L'Università degli Studi di Cagliari è titolare del trattamento dei dati personali ai sensi delle norme del regolamento (UE) 2016/679 del Parlamento europeo e del Consiglio, del 27 aprile 2016, e del Codice in materia di protezione dei dati personali D.</w:t>
      </w:r>
      <w:r>
        <w:rPr>
          <w:sz w:val="22"/>
          <w:szCs w:val="22"/>
        </w:rPr>
        <w:t xml:space="preserve"> </w:t>
      </w:r>
      <w:proofErr w:type="spellStart"/>
      <w:r w:rsidRPr="008C728B">
        <w:rPr>
          <w:sz w:val="22"/>
          <w:szCs w:val="22"/>
        </w:rPr>
        <w:t>Lgs</w:t>
      </w:r>
      <w:proofErr w:type="spellEnd"/>
      <w:r w:rsidRPr="008C728B">
        <w:rPr>
          <w:sz w:val="22"/>
          <w:szCs w:val="22"/>
        </w:rPr>
        <w:t xml:space="preserve">. 196/2003, nel rispetto della dignità umana, dei diritti e delle libertà fondamentali della persona. L’informativa sul trattamento dati per la categoria di interessato </w:t>
      </w:r>
      <w:r>
        <w:rPr>
          <w:sz w:val="22"/>
          <w:szCs w:val="22"/>
        </w:rPr>
        <w:t xml:space="preserve">“Cittadini” </w:t>
      </w:r>
      <w:r w:rsidRPr="008C728B">
        <w:rPr>
          <w:sz w:val="22"/>
          <w:szCs w:val="22"/>
        </w:rPr>
        <w:t>è pubblicata sul sito https://www.unica.it/unica/it/utility_privacy.page</w:t>
      </w:r>
    </w:p>
    <w:p w14:paraId="62930BD5" w14:textId="0194C805" w:rsidR="002D3166" w:rsidRDefault="00566B49" w:rsidP="00983595">
      <w:pPr>
        <w:spacing w:after="120"/>
        <w:jc w:val="both"/>
        <w:rPr>
          <w:sz w:val="22"/>
          <w:szCs w:val="22"/>
        </w:rPr>
      </w:pPr>
      <w:r w:rsidRPr="00920EC7">
        <w:rPr>
          <w:sz w:val="22"/>
          <w:szCs w:val="22"/>
        </w:rPr>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accesso agli atti del procedimento concorsuale secondo le modalità previste dal D.P.R. 184 del 12.4.2006 (Regolamento recante disciplina in materia di accesso ai documenti amministrativi). </w:t>
      </w:r>
    </w:p>
    <w:p w14:paraId="73286F26" w14:textId="606821B0" w:rsidR="00163622" w:rsidRPr="00920EC7" w:rsidRDefault="00163622" w:rsidP="00020D81">
      <w:pPr>
        <w:spacing w:after="120"/>
        <w:jc w:val="center"/>
        <w:rPr>
          <w:b/>
          <w:bCs/>
          <w:sz w:val="22"/>
          <w:szCs w:val="22"/>
        </w:rPr>
      </w:pPr>
      <w:r w:rsidRPr="00920EC7">
        <w:rPr>
          <w:b/>
          <w:bCs/>
          <w:sz w:val="22"/>
          <w:szCs w:val="22"/>
        </w:rPr>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1B484664" w14:textId="5BB2ABF2" w:rsidR="006B3604" w:rsidRDefault="00163622" w:rsidP="00ED635F">
      <w:pPr>
        <w:tabs>
          <w:tab w:val="left" w:pos="0"/>
          <w:tab w:val="left" w:pos="567"/>
        </w:tabs>
        <w:autoSpaceDE w:val="0"/>
        <w:rPr>
          <w:sz w:val="22"/>
          <w:szCs w:val="22"/>
        </w:rPr>
      </w:pPr>
      <w:r w:rsidRPr="00920EC7">
        <w:rPr>
          <w:sz w:val="22"/>
          <w:szCs w:val="22"/>
        </w:rPr>
        <w:t>Il presente bando verrà pubblicato sul sito internet dell’Ateneo</w:t>
      </w:r>
      <w:r w:rsidR="000E723F" w:rsidRPr="00920EC7">
        <w:rPr>
          <w:sz w:val="22"/>
          <w:szCs w:val="22"/>
        </w:rPr>
        <w:t xml:space="preserve"> (</w:t>
      </w:r>
      <w:r w:rsidR="000E723F" w:rsidRPr="00EA7E6F">
        <w:rPr>
          <w:sz w:val="22"/>
          <w:szCs w:val="22"/>
        </w:rPr>
        <w:t>www.unica.it</w:t>
      </w:r>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Per quanto non specificato nel presente bando, si fa riferimento alle norme contenute nella L. 240/2010 e nel vigente Regolamento per la disciplina delle Borse di Ricerca di questa Università.</w:t>
      </w:r>
    </w:p>
    <w:p w14:paraId="048EA1E1" w14:textId="77777777" w:rsidR="00AF128A" w:rsidRDefault="00AF128A" w:rsidP="00ED635F">
      <w:pPr>
        <w:tabs>
          <w:tab w:val="left" w:pos="0"/>
          <w:tab w:val="left" w:pos="567"/>
        </w:tabs>
        <w:autoSpaceDE w:val="0"/>
        <w:rPr>
          <w:sz w:val="22"/>
          <w:szCs w:val="22"/>
        </w:rPr>
      </w:pPr>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04ACE447"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sidR="002A035B">
        <w:rPr>
          <w:sz w:val="22"/>
          <w:szCs w:val="22"/>
        </w:rPr>
        <w:t>Giorgio La Nasa</w:t>
      </w:r>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373D9CD2" w14:textId="3C9E7652" w:rsidR="00C8375F" w:rsidRDefault="008F093D" w:rsidP="001C1224">
      <w:pPr>
        <w:pBdr>
          <w:top w:val="single" w:sz="4" w:space="1" w:color="auto"/>
          <w:left w:val="single" w:sz="4" w:space="4" w:color="auto"/>
          <w:bottom w:val="single" w:sz="4" w:space="1" w:color="auto"/>
          <w:right w:val="single" w:sz="4" w:space="4" w:color="auto"/>
        </w:pBdr>
        <w:jc w:val="both"/>
        <w:rPr>
          <w:sz w:val="22"/>
          <w:szCs w:val="22"/>
        </w:rPr>
      </w:pPr>
      <w:r>
        <w:rPr>
          <w:sz w:val="22"/>
          <w:szCs w:val="22"/>
        </w:rPr>
        <w:t>Caratterizzazione funzionale della microflora casearia di latte ovino e caprino per l’ottenimento di formaggi ovini e caprini di elevata qualità</w:t>
      </w:r>
    </w:p>
    <w:p w14:paraId="32950C0E" w14:textId="77777777" w:rsidR="001C1224" w:rsidRPr="00920EC7" w:rsidRDefault="001C1224" w:rsidP="001C1224">
      <w:pPr>
        <w:pBdr>
          <w:top w:val="single" w:sz="4" w:space="1" w:color="auto"/>
          <w:left w:val="single" w:sz="4" w:space="4" w:color="auto"/>
          <w:bottom w:val="single" w:sz="4" w:space="1" w:color="auto"/>
          <w:right w:val="single" w:sz="4" w:space="4" w:color="auto"/>
        </w:pBdr>
        <w:jc w:val="both"/>
        <w:rPr>
          <w:b/>
          <w:bCs/>
          <w:sz w:val="20"/>
          <w:szCs w:val="20"/>
        </w:rPr>
      </w:pPr>
    </w:p>
    <w:p w14:paraId="51B60552" w14:textId="62D3336E"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r w:rsidR="00046280">
        <w:rPr>
          <w:b/>
          <w:bCs/>
          <w:sz w:val="20"/>
          <w:szCs w:val="20"/>
        </w:rPr>
        <w:t xml:space="preserve"> </w:t>
      </w:r>
      <w:bookmarkStart w:id="0" w:name="_GoBack"/>
      <w:r w:rsidR="008F093D" w:rsidRPr="0043215E">
        <w:rPr>
          <w:bCs/>
          <w:sz w:val="22"/>
          <w:szCs w:val="22"/>
        </w:rPr>
        <w:t>prof.ssa Sofia Cosentino</w:t>
      </w:r>
      <w:bookmarkEnd w:id="0"/>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Default="00C8375F" w:rsidP="00C8375F">
      <w:pPr>
        <w:spacing w:line="360" w:lineRule="auto"/>
        <w:jc w:val="both"/>
        <w:rPr>
          <w:rFonts w:ascii="Arial" w:hAnsi="Arial" w:cs="Arial"/>
          <w:sz w:val="20"/>
          <w:szCs w:val="20"/>
        </w:rPr>
      </w:pPr>
    </w:p>
    <w:p w14:paraId="4F8E3B42" w14:textId="74FB532E" w:rsidR="004E0CB6" w:rsidRDefault="004E0CB6" w:rsidP="004E0CB6">
      <w:pPr>
        <w:spacing w:line="360" w:lineRule="auto"/>
        <w:jc w:val="both"/>
        <w:rPr>
          <w:rFonts w:ascii="Arial" w:hAnsi="Arial" w:cs="Arial"/>
          <w:sz w:val="20"/>
          <w:szCs w:val="20"/>
        </w:rPr>
      </w:pPr>
      <w:r w:rsidRPr="004E0CB6">
        <w:rPr>
          <w:rFonts w:ascii="Arial" w:hAnsi="Arial" w:cs="Arial"/>
          <w:sz w:val="20"/>
          <w:szCs w:val="20"/>
        </w:rPr>
        <w:t>Dichiaro di aver preso visione dell’informativa sul trattamento dati per la categoria di interessato ‘Cittadini’</w:t>
      </w:r>
      <w:r>
        <w:rPr>
          <w:rFonts w:ascii="Arial" w:hAnsi="Arial" w:cs="Arial"/>
          <w:sz w:val="20"/>
          <w:szCs w:val="20"/>
        </w:rPr>
        <w:t xml:space="preserve"> </w:t>
      </w:r>
      <w:r w:rsidRPr="004E0CB6">
        <w:rPr>
          <w:rFonts w:ascii="Arial" w:hAnsi="Arial" w:cs="Arial"/>
          <w:sz w:val="20"/>
          <w:szCs w:val="20"/>
        </w:rPr>
        <w:t>disponibile al link https://www.unica.it/unica/it/utility_privacy.page.”</w:t>
      </w:r>
    </w:p>
    <w:p w14:paraId="1E843416" w14:textId="77777777" w:rsidR="004E0CB6" w:rsidRPr="00920EC7" w:rsidRDefault="004E0CB6"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915C32">
          <w:footerReference w:type="default" r:id="rId11"/>
          <w:pgSz w:w="11906" w:h="16838" w:code="9"/>
          <w:pgMar w:top="567" w:right="1134" w:bottom="142"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7FF987B" w14:textId="68B2F8E1" w:rsidR="004E0CB6" w:rsidRDefault="004E0CB6" w:rsidP="004E0CB6">
      <w:pPr>
        <w:spacing w:line="360" w:lineRule="auto"/>
        <w:jc w:val="both"/>
        <w:rPr>
          <w:rFonts w:ascii="Arial" w:hAnsi="Arial" w:cs="Arial"/>
          <w:sz w:val="20"/>
          <w:szCs w:val="20"/>
        </w:rPr>
      </w:pPr>
      <w:r w:rsidRPr="004E0CB6">
        <w:rPr>
          <w:rFonts w:ascii="Arial" w:hAnsi="Arial" w:cs="Arial"/>
          <w:sz w:val="20"/>
          <w:szCs w:val="20"/>
        </w:rPr>
        <w:t>Dichiaro di aver preso visione dell’informativa sul trattamento dati per la categoria di interessato ‘Cittadini’</w:t>
      </w:r>
      <w:r>
        <w:rPr>
          <w:rFonts w:ascii="Arial" w:hAnsi="Arial" w:cs="Arial"/>
          <w:sz w:val="20"/>
          <w:szCs w:val="20"/>
        </w:rPr>
        <w:t xml:space="preserve"> </w:t>
      </w:r>
      <w:r w:rsidRPr="004E0CB6">
        <w:rPr>
          <w:rFonts w:ascii="Arial" w:hAnsi="Arial" w:cs="Arial"/>
          <w:sz w:val="20"/>
          <w:szCs w:val="20"/>
        </w:rPr>
        <w:t>disponibile al link https://www.unica.it/unica/it/utility_privacy.page.”</w:t>
      </w:r>
    </w:p>
    <w:p w14:paraId="50C90074" w14:textId="77777777" w:rsidR="004E0CB6" w:rsidRDefault="004E0CB6" w:rsidP="00C8375F">
      <w:pPr>
        <w:spacing w:line="360" w:lineRule="auto"/>
        <w:rPr>
          <w:rFonts w:ascii="Arial" w:hAnsi="Arial" w:cs="Arial"/>
          <w:sz w:val="20"/>
          <w:szCs w:val="20"/>
        </w:rPr>
      </w:pPr>
    </w:p>
    <w:p w14:paraId="4A2351A2" w14:textId="77777777" w:rsidR="004E0CB6" w:rsidRPr="00920EC7" w:rsidRDefault="004E0CB6"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2"/>
          <w:footerReference w:type="default" r:id="rId13"/>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1B125857" w14:textId="3502C29B" w:rsidR="004E0CB6" w:rsidRDefault="004E0CB6" w:rsidP="004E0CB6">
      <w:pPr>
        <w:spacing w:line="360" w:lineRule="auto"/>
        <w:jc w:val="both"/>
        <w:rPr>
          <w:rFonts w:ascii="Arial" w:hAnsi="Arial" w:cs="Arial"/>
          <w:sz w:val="20"/>
          <w:szCs w:val="20"/>
        </w:rPr>
      </w:pPr>
      <w:r w:rsidRPr="004E0CB6">
        <w:rPr>
          <w:rFonts w:ascii="Arial" w:hAnsi="Arial" w:cs="Arial"/>
          <w:sz w:val="20"/>
          <w:szCs w:val="20"/>
        </w:rPr>
        <w:t>Dichiaro di aver preso visione dell’informativa sul trattamento dati per la categoria di interessato ‘Cittadini’</w:t>
      </w:r>
      <w:r>
        <w:rPr>
          <w:rFonts w:ascii="Arial" w:hAnsi="Arial" w:cs="Arial"/>
          <w:sz w:val="20"/>
          <w:szCs w:val="20"/>
        </w:rPr>
        <w:t xml:space="preserve"> </w:t>
      </w:r>
      <w:r w:rsidRPr="004E0CB6">
        <w:rPr>
          <w:rFonts w:ascii="Arial" w:hAnsi="Arial" w:cs="Arial"/>
          <w:sz w:val="20"/>
          <w:szCs w:val="20"/>
        </w:rPr>
        <w:t>disponibile al link https://www.unica.it/unica/it/utility_privacy.page.”</w:t>
      </w:r>
    </w:p>
    <w:p w14:paraId="3CC10A1A" w14:textId="77777777" w:rsidR="004E0CB6" w:rsidRDefault="004E0CB6" w:rsidP="00C8375F">
      <w:pPr>
        <w:spacing w:line="360" w:lineRule="auto"/>
        <w:rPr>
          <w:rFonts w:ascii="Arial" w:hAnsi="Arial" w:cs="Arial"/>
          <w:sz w:val="20"/>
          <w:szCs w:val="20"/>
        </w:rPr>
      </w:pPr>
    </w:p>
    <w:p w14:paraId="54AD6541" w14:textId="77777777" w:rsidR="004E0CB6" w:rsidRPr="0092328B" w:rsidRDefault="004E0CB6"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1595CD" w14:textId="77777777" w:rsidR="00EC16A7" w:rsidRDefault="00EC16A7">
      <w:r>
        <w:separator/>
      </w:r>
    </w:p>
  </w:endnote>
  <w:endnote w:type="continuationSeparator" w:id="0">
    <w:p w14:paraId="02EBB688" w14:textId="77777777" w:rsidR="00EC16A7" w:rsidRDefault="00EC16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2BC9DE" w14:textId="77777777" w:rsidR="00EC16A7" w:rsidRDefault="00EC16A7">
      <w:r>
        <w:separator/>
      </w:r>
    </w:p>
  </w:footnote>
  <w:footnote w:type="continuationSeparator" w:id="0">
    <w:p w14:paraId="457C8237" w14:textId="77777777" w:rsidR="00EC16A7" w:rsidRDefault="00EC16A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3">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0"/>
  </w:num>
  <w:num w:numId="5">
    <w:abstractNumId w:val="9"/>
  </w:num>
  <w:num w:numId="6">
    <w:abstractNumId w:val="0"/>
  </w:num>
  <w:num w:numId="7">
    <w:abstractNumId w:val="3"/>
  </w:num>
  <w:num w:numId="8">
    <w:abstractNumId w:val="7"/>
  </w:num>
  <w:num w:numId="9">
    <w:abstractNumId w:val="2"/>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6"/>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06DD9"/>
    <w:rsid w:val="0001383B"/>
    <w:rsid w:val="000206A5"/>
    <w:rsid w:val="000208CD"/>
    <w:rsid w:val="00020D81"/>
    <w:rsid w:val="00022D8D"/>
    <w:rsid w:val="00023E09"/>
    <w:rsid w:val="000259FA"/>
    <w:rsid w:val="0004057A"/>
    <w:rsid w:val="00040F89"/>
    <w:rsid w:val="00044D37"/>
    <w:rsid w:val="00045613"/>
    <w:rsid w:val="00045DD5"/>
    <w:rsid w:val="00046280"/>
    <w:rsid w:val="000517F0"/>
    <w:rsid w:val="000519EF"/>
    <w:rsid w:val="000520EE"/>
    <w:rsid w:val="0005256C"/>
    <w:rsid w:val="00052CED"/>
    <w:rsid w:val="00052F31"/>
    <w:rsid w:val="000612F0"/>
    <w:rsid w:val="00063926"/>
    <w:rsid w:val="00067018"/>
    <w:rsid w:val="00071233"/>
    <w:rsid w:val="00071916"/>
    <w:rsid w:val="000722EF"/>
    <w:rsid w:val="0007324D"/>
    <w:rsid w:val="000732DD"/>
    <w:rsid w:val="000847EF"/>
    <w:rsid w:val="0008523F"/>
    <w:rsid w:val="00091637"/>
    <w:rsid w:val="0009165A"/>
    <w:rsid w:val="00092770"/>
    <w:rsid w:val="00097CE4"/>
    <w:rsid w:val="000A0E05"/>
    <w:rsid w:val="000A12D7"/>
    <w:rsid w:val="000A7A5A"/>
    <w:rsid w:val="000B28D0"/>
    <w:rsid w:val="000B38F5"/>
    <w:rsid w:val="000C35EA"/>
    <w:rsid w:val="000C775F"/>
    <w:rsid w:val="000C7AE9"/>
    <w:rsid w:val="000D388C"/>
    <w:rsid w:val="000D47B8"/>
    <w:rsid w:val="000D4AB2"/>
    <w:rsid w:val="000E03CC"/>
    <w:rsid w:val="000E0F88"/>
    <w:rsid w:val="000E2944"/>
    <w:rsid w:val="000E3AB1"/>
    <w:rsid w:val="000E4CF5"/>
    <w:rsid w:val="000E723F"/>
    <w:rsid w:val="000F0F61"/>
    <w:rsid w:val="000F4228"/>
    <w:rsid w:val="000F73F9"/>
    <w:rsid w:val="000F7B23"/>
    <w:rsid w:val="00102142"/>
    <w:rsid w:val="00103893"/>
    <w:rsid w:val="001058DA"/>
    <w:rsid w:val="00106C6C"/>
    <w:rsid w:val="0011034F"/>
    <w:rsid w:val="00113456"/>
    <w:rsid w:val="00114B6A"/>
    <w:rsid w:val="001160BD"/>
    <w:rsid w:val="0012083E"/>
    <w:rsid w:val="001222CB"/>
    <w:rsid w:val="00131595"/>
    <w:rsid w:val="0013263C"/>
    <w:rsid w:val="00141646"/>
    <w:rsid w:val="001417D8"/>
    <w:rsid w:val="00147017"/>
    <w:rsid w:val="001506A9"/>
    <w:rsid w:val="00151DFF"/>
    <w:rsid w:val="00154B60"/>
    <w:rsid w:val="00162696"/>
    <w:rsid w:val="00163622"/>
    <w:rsid w:val="00163A46"/>
    <w:rsid w:val="00170052"/>
    <w:rsid w:val="00171B00"/>
    <w:rsid w:val="00175D1F"/>
    <w:rsid w:val="00176C03"/>
    <w:rsid w:val="00176FAA"/>
    <w:rsid w:val="00185F25"/>
    <w:rsid w:val="001864C8"/>
    <w:rsid w:val="00190B90"/>
    <w:rsid w:val="00194EE6"/>
    <w:rsid w:val="001956AA"/>
    <w:rsid w:val="001A13F1"/>
    <w:rsid w:val="001A7254"/>
    <w:rsid w:val="001B074B"/>
    <w:rsid w:val="001B1F34"/>
    <w:rsid w:val="001B5C03"/>
    <w:rsid w:val="001C01AA"/>
    <w:rsid w:val="001C1224"/>
    <w:rsid w:val="001C2285"/>
    <w:rsid w:val="001C2D2B"/>
    <w:rsid w:val="001C4187"/>
    <w:rsid w:val="001C4894"/>
    <w:rsid w:val="001D3937"/>
    <w:rsid w:val="001D6799"/>
    <w:rsid w:val="001D7F7A"/>
    <w:rsid w:val="001E26EE"/>
    <w:rsid w:val="001E7625"/>
    <w:rsid w:val="001F26ED"/>
    <w:rsid w:val="001F37C7"/>
    <w:rsid w:val="001F55C2"/>
    <w:rsid w:val="00206F90"/>
    <w:rsid w:val="002100E9"/>
    <w:rsid w:val="00212CA5"/>
    <w:rsid w:val="00213ED0"/>
    <w:rsid w:val="00216C6D"/>
    <w:rsid w:val="00230475"/>
    <w:rsid w:val="00232A94"/>
    <w:rsid w:val="00232DCB"/>
    <w:rsid w:val="00241BC2"/>
    <w:rsid w:val="00242FC3"/>
    <w:rsid w:val="00247B40"/>
    <w:rsid w:val="00254B4A"/>
    <w:rsid w:val="00255664"/>
    <w:rsid w:val="002563F6"/>
    <w:rsid w:val="0025755E"/>
    <w:rsid w:val="00260267"/>
    <w:rsid w:val="0026039D"/>
    <w:rsid w:val="00262074"/>
    <w:rsid w:val="00262493"/>
    <w:rsid w:val="00262763"/>
    <w:rsid w:val="0026510A"/>
    <w:rsid w:val="00270031"/>
    <w:rsid w:val="00270247"/>
    <w:rsid w:val="002744E9"/>
    <w:rsid w:val="0027520C"/>
    <w:rsid w:val="00276C66"/>
    <w:rsid w:val="002807B9"/>
    <w:rsid w:val="002834D4"/>
    <w:rsid w:val="0028416A"/>
    <w:rsid w:val="002852A8"/>
    <w:rsid w:val="00290650"/>
    <w:rsid w:val="0029092D"/>
    <w:rsid w:val="00291BFD"/>
    <w:rsid w:val="002932B3"/>
    <w:rsid w:val="0029794E"/>
    <w:rsid w:val="002A035B"/>
    <w:rsid w:val="002A3189"/>
    <w:rsid w:val="002A63B3"/>
    <w:rsid w:val="002A7087"/>
    <w:rsid w:val="002B16C5"/>
    <w:rsid w:val="002B17EE"/>
    <w:rsid w:val="002B48E9"/>
    <w:rsid w:val="002B4995"/>
    <w:rsid w:val="002B718D"/>
    <w:rsid w:val="002C10C6"/>
    <w:rsid w:val="002C182D"/>
    <w:rsid w:val="002C2C5D"/>
    <w:rsid w:val="002C2F6E"/>
    <w:rsid w:val="002C74EA"/>
    <w:rsid w:val="002C7EA0"/>
    <w:rsid w:val="002C7F59"/>
    <w:rsid w:val="002D0F33"/>
    <w:rsid w:val="002D1A67"/>
    <w:rsid w:val="002D3166"/>
    <w:rsid w:val="002D455C"/>
    <w:rsid w:val="002E5F6D"/>
    <w:rsid w:val="002E6D31"/>
    <w:rsid w:val="002F2F87"/>
    <w:rsid w:val="002F3EF1"/>
    <w:rsid w:val="002F4B34"/>
    <w:rsid w:val="00301389"/>
    <w:rsid w:val="003021B4"/>
    <w:rsid w:val="003027F0"/>
    <w:rsid w:val="00302B7A"/>
    <w:rsid w:val="003031D8"/>
    <w:rsid w:val="00307250"/>
    <w:rsid w:val="00311112"/>
    <w:rsid w:val="003176E4"/>
    <w:rsid w:val="003231C1"/>
    <w:rsid w:val="00324D40"/>
    <w:rsid w:val="00325632"/>
    <w:rsid w:val="003270BC"/>
    <w:rsid w:val="00327E00"/>
    <w:rsid w:val="00330B63"/>
    <w:rsid w:val="0033114C"/>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1F74"/>
    <w:rsid w:val="00392090"/>
    <w:rsid w:val="003930F9"/>
    <w:rsid w:val="00395C2C"/>
    <w:rsid w:val="003A0CCA"/>
    <w:rsid w:val="003A40CC"/>
    <w:rsid w:val="003C0653"/>
    <w:rsid w:val="003C2CBE"/>
    <w:rsid w:val="003C414F"/>
    <w:rsid w:val="003C4B44"/>
    <w:rsid w:val="003D415E"/>
    <w:rsid w:val="003D4BAB"/>
    <w:rsid w:val="003D799F"/>
    <w:rsid w:val="003E0074"/>
    <w:rsid w:val="003E69F7"/>
    <w:rsid w:val="003E784F"/>
    <w:rsid w:val="003F0F1A"/>
    <w:rsid w:val="003F4349"/>
    <w:rsid w:val="003F6DFD"/>
    <w:rsid w:val="00403495"/>
    <w:rsid w:val="0040424A"/>
    <w:rsid w:val="00404CE7"/>
    <w:rsid w:val="00407D4B"/>
    <w:rsid w:val="00412887"/>
    <w:rsid w:val="004131EF"/>
    <w:rsid w:val="00416335"/>
    <w:rsid w:val="00417186"/>
    <w:rsid w:val="00417D2C"/>
    <w:rsid w:val="0043215E"/>
    <w:rsid w:val="00432A73"/>
    <w:rsid w:val="00432ED8"/>
    <w:rsid w:val="00443717"/>
    <w:rsid w:val="00443B5B"/>
    <w:rsid w:val="00451E25"/>
    <w:rsid w:val="00454A8E"/>
    <w:rsid w:val="00455703"/>
    <w:rsid w:val="004571FC"/>
    <w:rsid w:val="00457B7B"/>
    <w:rsid w:val="00464965"/>
    <w:rsid w:val="0046498B"/>
    <w:rsid w:val="004756D0"/>
    <w:rsid w:val="00477CCC"/>
    <w:rsid w:val="00487EB6"/>
    <w:rsid w:val="004961FA"/>
    <w:rsid w:val="004969DF"/>
    <w:rsid w:val="004A01C3"/>
    <w:rsid w:val="004A0486"/>
    <w:rsid w:val="004A2FEF"/>
    <w:rsid w:val="004A4816"/>
    <w:rsid w:val="004A75D9"/>
    <w:rsid w:val="004B154A"/>
    <w:rsid w:val="004B69B2"/>
    <w:rsid w:val="004C38CB"/>
    <w:rsid w:val="004C5656"/>
    <w:rsid w:val="004C5855"/>
    <w:rsid w:val="004D15C1"/>
    <w:rsid w:val="004D29B1"/>
    <w:rsid w:val="004D2C3E"/>
    <w:rsid w:val="004D5C33"/>
    <w:rsid w:val="004D5C8F"/>
    <w:rsid w:val="004D6DBC"/>
    <w:rsid w:val="004E0CB6"/>
    <w:rsid w:val="004F0C95"/>
    <w:rsid w:val="004F0E52"/>
    <w:rsid w:val="00500E94"/>
    <w:rsid w:val="00503A01"/>
    <w:rsid w:val="0051145F"/>
    <w:rsid w:val="00514A55"/>
    <w:rsid w:val="00514E84"/>
    <w:rsid w:val="005215BB"/>
    <w:rsid w:val="00525F5C"/>
    <w:rsid w:val="005347D2"/>
    <w:rsid w:val="00542F79"/>
    <w:rsid w:val="00543F4E"/>
    <w:rsid w:val="00550DC8"/>
    <w:rsid w:val="005530B5"/>
    <w:rsid w:val="0055376B"/>
    <w:rsid w:val="00555A97"/>
    <w:rsid w:val="00561D76"/>
    <w:rsid w:val="005636F7"/>
    <w:rsid w:val="00566B49"/>
    <w:rsid w:val="00571FFC"/>
    <w:rsid w:val="00573D5B"/>
    <w:rsid w:val="00575102"/>
    <w:rsid w:val="00583310"/>
    <w:rsid w:val="0058331A"/>
    <w:rsid w:val="00584DB2"/>
    <w:rsid w:val="00586C80"/>
    <w:rsid w:val="005935A8"/>
    <w:rsid w:val="005941B5"/>
    <w:rsid w:val="00594688"/>
    <w:rsid w:val="00594895"/>
    <w:rsid w:val="005969CB"/>
    <w:rsid w:val="00596E9A"/>
    <w:rsid w:val="005A00A8"/>
    <w:rsid w:val="005A04EC"/>
    <w:rsid w:val="005A0B0D"/>
    <w:rsid w:val="005A4724"/>
    <w:rsid w:val="005A49EF"/>
    <w:rsid w:val="005A53F4"/>
    <w:rsid w:val="005A72E3"/>
    <w:rsid w:val="005B321C"/>
    <w:rsid w:val="005B738F"/>
    <w:rsid w:val="005C059C"/>
    <w:rsid w:val="005C1BCE"/>
    <w:rsid w:val="005C2BF6"/>
    <w:rsid w:val="005C4FC1"/>
    <w:rsid w:val="005C7A81"/>
    <w:rsid w:val="005D338F"/>
    <w:rsid w:val="005D41EC"/>
    <w:rsid w:val="005D440C"/>
    <w:rsid w:val="005D6518"/>
    <w:rsid w:val="005D7F89"/>
    <w:rsid w:val="005E1DB6"/>
    <w:rsid w:val="005E1FD7"/>
    <w:rsid w:val="005E21D7"/>
    <w:rsid w:val="005E52A9"/>
    <w:rsid w:val="005E55B8"/>
    <w:rsid w:val="005E5AF4"/>
    <w:rsid w:val="005E65F8"/>
    <w:rsid w:val="005F6776"/>
    <w:rsid w:val="005F6DC6"/>
    <w:rsid w:val="006021CA"/>
    <w:rsid w:val="00605C8A"/>
    <w:rsid w:val="00611DEC"/>
    <w:rsid w:val="0061209F"/>
    <w:rsid w:val="006129BA"/>
    <w:rsid w:val="00613AE9"/>
    <w:rsid w:val="00616692"/>
    <w:rsid w:val="00616E1D"/>
    <w:rsid w:val="00621481"/>
    <w:rsid w:val="00624C12"/>
    <w:rsid w:val="006308DE"/>
    <w:rsid w:val="00632311"/>
    <w:rsid w:val="00634B6D"/>
    <w:rsid w:val="006358E3"/>
    <w:rsid w:val="00635E7E"/>
    <w:rsid w:val="00640297"/>
    <w:rsid w:val="00643B9D"/>
    <w:rsid w:val="00651011"/>
    <w:rsid w:val="00653AA6"/>
    <w:rsid w:val="00653EC7"/>
    <w:rsid w:val="00654FEF"/>
    <w:rsid w:val="00662BEB"/>
    <w:rsid w:val="00664533"/>
    <w:rsid w:val="00673A3D"/>
    <w:rsid w:val="0067548B"/>
    <w:rsid w:val="00675C58"/>
    <w:rsid w:val="00680E05"/>
    <w:rsid w:val="00690962"/>
    <w:rsid w:val="00690FAA"/>
    <w:rsid w:val="006978B6"/>
    <w:rsid w:val="00697A68"/>
    <w:rsid w:val="006A18C4"/>
    <w:rsid w:val="006A2716"/>
    <w:rsid w:val="006A6CCA"/>
    <w:rsid w:val="006A79E8"/>
    <w:rsid w:val="006B05F8"/>
    <w:rsid w:val="006B10EA"/>
    <w:rsid w:val="006B317C"/>
    <w:rsid w:val="006B3604"/>
    <w:rsid w:val="006B561E"/>
    <w:rsid w:val="006C479A"/>
    <w:rsid w:val="006C5E6C"/>
    <w:rsid w:val="006D5012"/>
    <w:rsid w:val="006D54E7"/>
    <w:rsid w:val="006D63F1"/>
    <w:rsid w:val="006D723D"/>
    <w:rsid w:val="006E0ADB"/>
    <w:rsid w:val="006E3B20"/>
    <w:rsid w:val="006E4DB5"/>
    <w:rsid w:val="006F212B"/>
    <w:rsid w:val="006F4CD5"/>
    <w:rsid w:val="006F4D42"/>
    <w:rsid w:val="00702211"/>
    <w:rsid w:val="00704B89"/>
    <w:rsid w:val="00707214"/>
    <w:rsid w:val="00707A20"/>
    <w:rsid w:val="00707C62"/>
    <w:rsid w:val="00712DDE"/>
    <w:rsid w:val="00715700"/>
    <w:rsid w:val="00715C45"/>
    <w:rsid w:val="00722F8C"/>
    <w:rsid w:val="007232E6"/>
    <w:rsid w:val="007247FC"/>
    <w:rsid w:val="00731508"/>
    <w:rsid w:val="00734189"/>
    <w:rsid w:val="007425EE"/>
    <w:rsid w:val="00742A71"/>
    <w:rsid w:val="0074372B"/>
    <w:rsid w:val="00743B77"/>
    <w:rsid w:val="00743DB8"/>
    <w:rsid w:val="00744EC2"/>
    <w:rsid w:val="007458FB"/>
    <w:rsid w:val="007465B1"/>
    <w:rsid w:val="00750650"/>
    <w:rsid w:val="00752380"/>
    <w:rsid w:val="00752792"/>
    <w:rsid w:val="00755992"/>
    <w:rsid w:val="007563C2"/>
    <w:rsid w:val="007626D7"/>
    <w:rsid w:val="00764025"/>
    <w:rsid w:val="007731EC"/>
    <w:rsid w:val="00773874"/>
    <w:rsid w:val="007776FE"/>
    <w:rsid w:val="007821DE"/>
    <w:rsid w:val="0078446C"/>
    <w:rsid w:val="0078535C"/>
    <w:rsid w:val="0078571C"/>
    <w:rsid w:val="00792CB5"/>
    <w:rsid w:val="007950F1"/>
    <w:rsid w:val="00795B78"/>
    <w:rsid w:val="007A04F0"/>
    <w:rsid w:val="007A6C48"/>
    <w:rsid w:val="007A7731"/>
    <w:rsid w:val="007B58A3"/>
    <w:rsid w:val="007C06CA"/>
    <w:rsid w:val="007C14CC"/>
    <w:rsid w:val="007C15E7"/>
    <w:rsid w:val="007C2C42"/>
    <w:rsid w:val="007C4553"/>
    <w:rsid w:val="007D1168"/>
    <w:rsid w:val="007E78AD"/>
    <w:rsid w:val="007F4481"/>
    <w:rsid w:val="0080018B"/>
    <w:rsid w:val="00800B62"/>
    <w:rsid w:val="0080216B"/>
    <w:rsid w:val="00803066"/>
    <w:rsid w:val="00804441"/>
    <w:rsid w:val="00805930"/>
    <w:rsid w:val="00810F6A"/>
    <w:rsid w:val="0081206C"/>
    <w:rsid w:val="00812EFD"/>
    <w:rsid w:val="0081343D"/>
    <w:rsid w:val="008146D8"/>
    <w:rsid w:val="00815038"/>
    <w:rsid w:val="00822B2D"/>
    <w:rsid w:val="0082316C"/>
    <w:rsid w:val="0082444E"/>
    <w:rsid w:val="0083747B"/>
    <w:rsid w:val="00840BCF"/>
    <w:rsid w:val="008424FE"/>
    <w:rsid w:val="00844AF8"/>
    <w:rsid w:val="008473A2"/>
    <w:rsid w:val="008479BA"/>
    <w:rsid w:val="00850CB9"/>
    <w:rsid w:val="0085154D"/>
    <w:rsid w:val="00851920"/>
    <w:rsid w:val="00854536"/>
    <w:rsid w:val="00856161"/>
    <w:rsid w:val="00857313"/>
    <w:rsid w:val="00860820"/>
    <w:rsid w:val="00864894"/>
    <w:rsid w:val="00866C20"/>
    <w:rsid w:val="008714EA"/>
    <w:rsid w:val="0088159E"/>
    <w:rsid w:val="00881AB0"/>
    <w:rsid w:val="00881CB4"/>
    <w:rsid w:val="0088380D"/>
    <w:rsid w:val="00885C8A"/>
    <w:rsid w:val="00887D7C"/>
    <w:rsid w:val="0089272B"/>
    <w:rsid w:val="008A1005"/>
    <w:rsid w:val="008A1672"/>
    <w:rsid w:val="008A55CD"/>
    <w:rsid w:val="008A7E0D"/>
    <w:rsid w:val="008B412C"/>
    <w:rsid w:val="008B4E82"/>
    <w:rsid w:val="008B544F"/>
    <w:rsid w:val="008C0492"/>
    <w:rsid w:val="008C1785"/>
    <w:rsid w:val="008C3A0D"/>
    <w:rsid w:val="008C728B"/>
    <w:rsid w:val="008D06E5"/>
    <w:rsid w:val="008D20E3"/>
    <w:rsid w:val="008D2237"/>
    <w:rsid w:val="008D58D1"/>
    <w:rsid w:val="008D6411"/>
    <w:rsid w:val="008E067A"/>
    <w:rsid w:val="008E521E"/>
    <w:rsid w:val="008E6C5A"/>
    <w:rsid w:val="008F089E"/>
    <w:rsid w:val="008F093D"/>
    <w:rsid w:val="008F25C9"/>
    <w:rsid w:val="008F2D0B"/>
    <w:rsid w:val="008F3385"/>
    <w:rsid w:val="008F5D27"/>
    <w:rsid w:val="00902699"/>
    <w:rsid w:val="0091065A"/>
    <w:rsid w:val="009126B2"/>
    <w:rsid w:val="00914BE4"/>
    <w:rsid w:val="00915C32"/>
    <w:rsid w:val="00916FEB"/>
    <w:rsid w:val="00917283"/>
    <w:rsid w:val="00917774"/>
    <w:rsid w:val="00920EC7"/>
    <w:rsid w:val="00923214"/>
    <w:rsid w:val="009259A5"/>
    <w:rsid w:val="00930A9D"/>
    <w:rsid w:val="00942AA3"/>
    <w:rsid w:val="009431A6"/>
    <w:rsid w:val="00947800"/>
    <w:rsid w:val="00952F09"/>
    <w:rsid w:val="00956447"/>
    <w:rsid w:val="009573F6"/>
    <w:rsid w:val="00960AEF"/>
    <w:rsid w:val="00966EEC"/>
    <w:rsid w:val="00970053"/>
    <w:rsid w:val="009720BE"/>
    <w:rsid w:val="00972C77"/>
    <w:rsid w:val="00983595"/>
    <w:rsid w:val="00983EB9"/>
    <w:rsid w:val="009860C6"/>
    <w:rsid w:val="0098748D"/>
    <w:rsid w:val="00987F88"/>
    <w:rsid w:val="009A704A"/>
    <w:rsid w:val="009C3322"/>
    <w:rsid w:val="009C3D20"/>
    <w:rsid w:val="009C6957"/>
    <w:rsid w:val="009C776F"/>
    <w:rsid w:val="009D1137"/>
    <w:rsid w:val="009D26F8"/>
    <w:rsid w:val="009D4711"/>
    <w:rsid w:val="009D6BC0"/>
    <w:rsid w:val="009E09D0"/>
    <w:rsid w:val="009E3F54"/>
    <w:rsid w:val="009E5FBE"/>
    <w:rsid w:val="009E6BA8"/>
    <w:rsid w:val="009E7F27"/>
    <w:rsid w:val="009F1A25"/>
    <w:rsid w:val="009F2CE8"/>
    <w:rsid w:val="009F530A"/>
    <w:rsid w:val="009F6A48"/>
    <w:rsid w:val="009F6CF3"/>
    <w:rsid w:val="00A01006"/>
    <w:rsid w:val="00A021BD"/>
    <w:rsid w:val="00A02E60"/>
    <w:rsid w:val="00A07BFB"/>
    <w:rsid w:val="00A07F73"/>
    <w:rsid w:val="00A165F4"/>
    <w:rsid w:val="00A256A8"/>
    <w:rsid w:val="00A32476"/>
    <w:rsid w:val="00A337D3"/>
    <w:rsid w:val="00A34E95"/>
    <w:rsid w:val="00A36E5F"/>
    <w:rsid w:val="00A37822"/>
    <w:rsid w:val="00A406DD"/>
    <w:rsid w:val="00A418DE"/>
    <w:rsid w:val="00A42FD2"/>
    <w:rsid w:val="00A449C4"/>
    <w:rsid w:val="00A45174"/>
    <w:rsid w:val="00A4695E"/>
    <w:rsid w:val="00A47489"/>
    <w:rsid w:val="00A5363F"/>
    <w:rsid w:val="00A55048"/>
    <w:rsid w:val="00A66729"/>
    <w:rsid w:val="00A743D7"/>
    <w:rsid w:val="00A774CE"/>
    <w:rsid w:val="00A8188B"/>
    <w:rsid w:val="00A85DB8"/>
    <w:rsid w:val="00A90EF1"/>
    <w:rsid w:val="00A91AEC"/>
    <w:rsid w:val="00A921F0"/>
    <w:rsid w:val="00A92EEB"/>
    <w:rsid w:val="00AA246F"/>
    <w:rsid w:val="00AA2BD8"/>
    <w:rsid w:val="00AA3391"/>
    <w:rsid w:val="00AA3397"/>
    <w:rsid w:val="00AA49AF"/>
    <w:rsid w:val="00AB0C82"/>
    <w:rsid w:val="00AB277C"/>
    <w:rsid w:val="00AB31A3"/>
    <w:rsid w:val="00AB6990"/>
    <w:rsid w:val="00AC0C87"/>
    <w:rsid w:val="00AC1786"/>
    <w:rsid w:val="00AC299A"/>
    <w:rsid w:val="00AC5C1E"/>
    <w:rsid w:val="00AD05BB"/>
    <w:rsid w:val="00AD07CC"/>
    <w:rsid w:val="00AD2630"/>
    <w:rsid w:val="00AD5780"/>
    <w:rsid w:val="00AD67AB"/>
    <w:rsid w:val="00AD67D3"/>
    <w:rsid w:val="00AE16BF"/>
    <w:rsid w:val="00AE4EF1"/>
    <w:rsid w:val="00AE726A"/>
    <w:rsid w:val="00AF128A"/>
    <w:rsid w:val="00AF5B44"/>
    <w:rsid w:val="00AF61E3"/>
    <w:rsid w:val="00AF7218"/>
    <w:rsid w:val="00B003E9"/>
    <w:rsid w:val="00B00ADF"/>
    <w:rsid w:val="00B10D9B"/>
    <w:rsid w:val="00B1434C"/>
    <w:rsid w:val="00B157E0"/>
    <w:rsid w:val="00B166E8"/>
    <w:rsid w:val="00B169F1"/>
    <w:rsid w:val="00B17A9E"/>
    <w:rsid w:val="00B21120"/>
    <w:rsid w:val="00B2129C"/>
    <w:rsid w:val="00B22A8C"/>
    <w:rsid w:val="00B27ABB"/>
    <w:rsid w:val="00B27CC3"/>
    <w:rsid w:val="00B32ED7"/>
    <w:rsid w:val="00B379AF"/>
    <w:rsid w:val="00B45990"/>
    <w:rsid w:val="00B50C41"/>
    <w:rsid w:val="00B53AA8"/>
    <w:rsid w:val="00B53D44"/>
    <w:rsid w:val="00B54F8A"/>
    <w:rsid w:val="00B57109"/>
    <w:rsid w:val="00B65881"/>
    <w:rsid w:val="00B65E44"/>
    <w:rsid w:val="00B72B0B"/>
    <w:rsid w:val="00B7391D"/>
    <w:rsid w:val="00B81DF2"/>
    <w:rsid w:val="00B81E21"/>
    <w:rsid w:val="00B84B84"/>
    <w:rsid w:val="00B84C53"/>
    <w:rsid w:val="00B86529"/>
    <w:rsid w:val="00B87518"/>
    <w:rsid w:val="00B94982"/>
    <w:rsid w:val="00BA1A36"/>
    <w:rsid w:val="00BA45DE"/>
    <w:rsid w:val="00BB06C1"/>
    <w:rsid w:val="00BB2225"/>
    <w:rsid w:val="00BB3C8A"/>
    <w:rsid w:val="00BB7D32"/>
    <w:rsid w:val="00BC182D"/>
    <w:rsid w:val="00BC1CA5"/>
    <w:rsid w:val="00BC384C"/>
    <w:rsid w:val="00BC4D52"/>
    <w:rsid w:val="00BC6665"/>
    <w:rsid w:val="00BC6937"/>
    <w:rsid w:val="00BC6EDC"/>
    <w:rsid w:val="00BC73D6"/>
    <w:rsid w:val="00BD1BC7"/>
    <w:rsid w:val="00BD4A7C"/>
    <w:rsid w:val="00BD736E"/>
    <w:rsid w:val="00BE7630"/>
    <w:rsid w:val="00BF1892"/>
    <w:rsid w:val="00BF5928"/>
    <w:rsid w:val="00BF5CE0"/>
    <w:rsid w:val="00BF612B"/>
    <w:rsid w:val="00BF6C91"/>
    <w:rsid w:val="00BF7F12"/>
    <w:rsid w:val="00C007B3"/>
    <w:rsid w:val="00C02AAB"/>
    <w:rsid w:val="00C04E07"/>
    <w:rsid w:val="00C050D6"/>
    <w:rsid w:val="00C06F21"/>
    <w:rsid w:val="00C1058D"/>
    <w:rsid w:val="00C13037"/>
    <w:rsid w:val="00C14D64"/>
    <w:rsid w:val="00C1541B"/>
    <w:rsid w:val="00C21654"/>
    <w:rsid w:val="00C254DB"/>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7307B"/>
    <w:rsid w:val="00C80C1A"/>
    <w:rsid w:val="00C821C1"/>
    <w:rsid w:val="00C8375F"/>
    <w:rsid w:val="00C872BC"/>
    <w:rsid w:val="00C91E87"/>
    <w:rsid w:val="00C936F1"/>
    <w:rsid w:val="00CA343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939"/>
    <w:rsid w:val="00D01D62"/>
    <w:rsid w:val="00D03838"/>
    <w:rsid w:val="00D0597A"/>
    <w:rsid w:val="00D061BC"/>
    <w:rsid w:val="00D0685C"/>
    <w:rsid w:val="00D07C6A"/>
    <w:rsid w:val="00D2048C"/>
    <w:rsid w:val="00D25616"/>
    <w:rsid w:val="00D26FCF"/>
    <w:rsid w:val="00D33BAE"/>
    <w:rsid w:val="00D34ED3"/>
    <w:rsid w:val="00D357E2"/>
    <w:rsid w:val="00D35920"/>
    <w:rsid w:val="00D45C60"/>
    <w:rsid w:val="00D4653F"/>
    <w:rsid w:val="00D475AB"/>
    <w:rsid w:val="00D50FCE"/>
    <w:rsid w:val="00D57514"/>
    <w:rsid w:val="00D620E9"/>
    <w:rsid w:val="00D641C5"/>
    <w:rsid w:val="00D65268"/>
    <w:rsid w:val="00D65CFB"/>
    <w:rsid w:val="00D71D2D"/>
    <w:rsid w:val="00D71FD3"/>
    <w:rsid w:val="00D72E34"/>
    <w:rsid w:val="00D7339B"/>
    <w:rsid w:val="00D754F3"/>
    <w:rsid w:val="00D91649"/>
    <w:rsid w:val="00DA4508"/>
    <w:rsid w:val="00DB0F16"/>
    <w:rsid w:val="00DB1511"/>
    <w:rsid w:val="00DB195D"/>
    <w:rsid w:val="00DC5092"/>
    <w:rsid w:val="00DC61F3"/>
    <w:rsid w:val="00DC6B5F"/>
    <w:rsid w:val="00DD0F32"/>
    <w:rsid w:val="00DD1AE0"/>
    <w:rsid w:val="00DD6BB1"/>
    <w:rsid w:val="00DD70E8"/>
    <w:rsid w:val="00DE050B"/>
    <w:rsid w:val="00DE4CD0"/>
    <w:rsid w:val="00DE6B27"/>
    <w:rsid w:val="00DF042A"/>
    <w:rsid w:val="00DF5AE6"/>
    <w:rsid w:val="00E00B2A"/>
    <w:rsid w:val="00E0124E"/>
    <w:rsid w:val="00E028D9"/>
    <w:rsid w:val="00E02CD3"/>
    <w:rsid w:val="00E06FF9"/>
    <w:rsid w:val="00E07879"/>
    <w:rsid w:val="00E11EBB"/>
    <w:rsid w:val="00E234F6"/>
    <w:rsid w:val="00E260E5"/>
    <w:rsid w:val="00E3084C"/>
    <w:rsid w:val="00E31DA6"/>
    <w:rsid w:val="00E37F5F"/>
    <w:rsid w:val="00E500FB"/>
    <w:rsid w:val="00E50EBB"/>
    <w:rsid w:val="00E51FF4"/>
    <w:rsid w:val="00E536B1"/>
    <w:rsid w:val="00E53FAB"/>
    <w:rsid w:val="00E54106"/>
    <w:rsid w:val="00E5759A"/>
    <w:rsid w:val="00E61A34"/>
    <w:rsid w:val="00E65781"/>
    <w:rsid w:val="00E678D2"/>
    <w:rsid w:val="00E70A1C"/>
    <w:rsid w:val="00E734A2"/>
    <w:rsid w:val="00E76C8E"/>
    <w:rsid w:val="00E82D23"/>
    <w:rsid w:val="00E90F90"/>
    <w:rsid w:val="00E914B2"/>
    <w:rsid w:val="00EA7E6F"/>
    <w:rsid w:val="00EB2B98"/>
    <w:rsid w:val="00EB7F18"/>
    <w:rsid w:val="00EC0099"/>
    <w:rsid w:val="00EC16A7"/>
    <w:rsid w:val="00ED4083"/>
    <w:rsid w:val="00ED635F"/>
    <w:rsid w:val="00ED73D3"/>
    <w:rsid w:val="00EE0606"/>
    <w:rsid w:val="00EE0755"/>
    <w:rsid w:val="00EE1A6F"/>
    <w:rsid w:val="00EE30FA"/>
    <w:rsid w:val="00EE6918"/>
    <w:rsid w:val="00EE7D14"/>
    <w:rsid w:val="00EF49E9"/>
    <w:rsid w:val="00F010C0"/>
    <w:rsid w:val="00F01271"/>
    <w:rsid w:val="00F03BF0"/>
    <w:rsid w:val="00F051CE"/>
    <w:rsid w:val="00F06950"/>
    <w:rsid w:val="00F11D60"/>
    <w:rsid w:val="00F11FFF"/>
    <w:rsid w:val="00F14061"/>
    <w:rsid w:val="00F14295"/>
    <w:rsid w:val="00F21EC1"/>
    <w:rsid w:val="00F21FF9"/>
    <w:rsid w:val="00F221A0"/>
    <w:rsid w:val="00F24782"/>
    <w:rsid w:val="00F33E3B"/>
    <w:rsid w:val="00F34436"/>
    <w:rsid w:val="00F34DBA"/>
    <w:rsid w:val="00F3643A"/>
    <w:rsid w:val="00F46693"/>
    <w:rsid w:val="00F4786C"/>
    <w:rsid w:val="00F50B6A"/>
    <w:rsid w:val="00F56889"/>
    <w:rsid w:val="00F60621"/>
    <w:rsid w:val="00F60F3B"/>
    <w:rsid w:val="00F61071"/>
    <w:rsid w:val="00F6478A"/>
    <w:rsid w:val="00F67F7F"/>
    <w:rsid w:val="00F71454"/>
    <w:rsid w:val="00F81887"/>
    <w:rsid w:val="00F84C1F"/>
    <w:rsid w:val="00F85310"/>
    <w:rsid w:val="00F902BD"/>
    <w:rsid w:val="00F957EC"/>
    <w:rsid w:val="00FA05F9"/>
    <w:rsid w:val="00FA52F9"/>
    <w:rsid w:val="00FB5ADE"/>
    <w:rsid w:val="00FB74EB"/>
    <w:rsid w:val="00FC08FA"/>
    <w:rsid w:val="00FC1D11"/>
    <w:rsid w:val="00FC27CE"/>
    <w:rsid w:val="00FC6F11"/>
    <w:rsid w:val="00FD0B21"/>
    <w:rsid w:val="00FD1517"/>
    <w:rsid w:val="00FD1D0E"/>
    <w:rsid w:val="00FD3414"/>
    <w:rsid w:val="00FD3F2F"/>
    <w:rsid w:val="00FD7EB4"/>
    <w:rsid w:val="00FE08A2"/>
    <w:rsid w:val="00FE1474"/>
    <w:rsid w:val="00FE1E94"/>
    <w:rsid w:val="00FE2A4D"/>
    <w:rsid w:val="00FE50EE"/>
    <w:rsid w:val="00FE5403"/>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090080226">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5133137">
      <w:bodyDiv w:val="1"/>
      <w:marLeft w:val="0"/>
      <w:marRight w:val="0"/>
      <w:marTop w:val="0"/>
      <w:marBottom w:val="0"/>
      <w:divBdr>
        <w:top w:val="none" w:sz="0" w:space="0" w:color="auto"/>
        <w:left w:val="none" w:sz="0" w:space="0" w:color="auto"/>
        <w:bottom w:val="none" w:sz="0" w:space="0" w:color="auto"/>
        <w:right w:val="none" w:sz="0" w:space="0" w:color="auto"/>
      </w:divBdr>
      <w:divsChild>
        <w:div w:id="713967595">
          <w:marLeft w:val="0"/>
          <w:marRight w:val="0"/>
          <w:marTop w:val="0"/>
          <w:marBottom w:val="0"/>
          <w:divBdr>
            <w:top w:val="none" w:sz="0" w:space="0" w:color="auto"/>
            <w:left w:val="none" w:sz="0" w:space="0" w:color="auto"/>
            <w:bottom w:val="none" w:sz="0" w:space="0" w:color="auto"/>
            <w:right w:val="none" w:sz="0" w:space="0" w:color="auto"/>
          </w:divBdr>
          <w:divsChild>
            <w:div w:id="5467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D7CA89-D70D-4F95-86C0-941EE5037F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360</TotalTime>
  <Pages>9</Pages>
  <Words>3681</Words>
  <Characters>20986</Characters>
  <Application>Microsoft Office Word</Application>
  <DocSecurity>0</DocSecurity>
  <Lines>174</Lines>
  <Paragraphs>49</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24618</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65</cp:revision>
  <cp:lastPrinted>2019-01-16T15:34:00Z</cp:lastPrinted>
  <dcterms:created xsi:type="dcterms:W3CDTF">2017-10-10T07:46:00Z</dcterms:created>
  <dcterms:modified xsi:type="dcterms:W3CDTF">2019-01-16T15:47:00Z</dcterms:modified>
</cp:coreProperties>
</file>