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1F1F" w:rsidRPr="001A5BA6" w:rsidRDefault="00191F1F">
      <w:pPr>
        <w:pStyle w:val="Corpotesto"/>
        <w:kinsoku w:val="0"/>
        <w:overflowPunct w:val="0"/>
        <w:spacing w:before="5"/>
        <w:ind w:left="0"/>
        <w:rPr>
          <w:rFonts w:ascii="Times New Roman" w:hAnsi="Times New Roman" w:cs="Times New Roman"/>
          <w:sz w:val="20"/>
          <w:szCs w:val="20"/>
          <w:lang w:val="it-IT"/>
        </w:rPr>
      </w:pPr>
    </w:p>
    <w:p w:rsidR="00191F1F" w:rsidRPr="001A5BA6" w:rsidRDefault="00D12507">
      <w:pPr>
        <w:pStyle w:val="Titolo1"/>
        <w:kinsoku w:val="0"/>
        <w:overflowPunct w:val="0"/>
        <w:spacing w:before="51" w:line="293" w:lineRule="exact"/>
        <w:ind w:left="1771"/>
        <w:rPr>
          <w:rFonts w:ascii="Calibri" w:hAnsi="Calibri" w:cs="Calibri"/>
          <w:b w:val="0"/>
          <w:bCs w:val="0"/>
          <w:color w:val="000000"/>
          <w:lang w:val="it-IT"/>
        </w:rPr>
      </w:pPr>
      <w:r w:rsidRPr="001A5BA6">
        <w:rPr>
          <w:noProof/>
          <w:lang w:val="it-IT"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>
                <wp:simplePos x="0" y="0"/>
                <wp:positionH relativeFrom="page">
                  <wp:posOffset>561975</wp:posOffset>
                </wp:positionH>
                <wp:positionV relativeFrom="paragraph">
                  <wp:posOffset>-94615</wp:posOffset>
                </wp:positionV>
                <wp:extent cx="800100" cy="800100"/>
                <wp:effectExtent l="0" t="0" r="0" b="0"/>
                <wp:wrapNone/>
                <wp:docPr id="5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010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D01C7" w:rsidRDefault="00D12507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260" w:lineRule="atLeast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797560" cy="797560"/>
                                  <wp:effectExtent l="0" t="0" r="0" b="0"/>
                                  <wp:docPr id="4" name="Immagin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7560" cy="7975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D01C7" w:rsidRDefault="008D01C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44.25pt;margin-top:-7.45pt;width:63pt;height:6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" o:allowincell="f" filled="f" stroked="f">
                <v:textbox inset="0,0,0,0">
                  <w:txbxContent>
                    <w:p w:rsidR="008D01C7" w:rsidRDefault="00D12507">
                      <w:pPr>
                        <w:widowControl/>
                        <w:autoSpaceDE/>
                        <w:autoSpaceDN/>
                        <w:adjustRightInd/>
                        <w:spacing w:line="1260" w:lineRule="atLeast"/>
                      </w:pPr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797560" cy="797560"/>
                            <wp:effectExtent l="0" t="0" r="0" b="0"/>
                            <wp:docPr id="4" name="Immagin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7560" cy="7975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D01C7" w:rsidRDefault="008D01C7"/>
                  </w:txbxContent>
                </v:textbox>
                <w10:wrap anchorx="page"/>
              </v:rect>
            </w:pict>
          </mc:Fallback>
        </mc:AlternateConten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Università</w:t>
      </w:r>
      <w:r w:rsidR="00191F1F" w:rsidRPr="001A5BA6">
        <w:rPr>
          <w:rFonts w:ascii="Calibri" w:hAnsi="Calibri" w:cs="Calibri"/>
          <w:color w:val="0C1875"/>
          <w:spacing w:val="-6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degli</w:t>
      </w:r>
      <w:r w:rsidR="00191F1F" w:rsidRPr="001A5BA6">
        <w:rPr>
          <w:rFonts w:ascii="Calibri" w:hAnsi="Calibri" w:cs="Calibri"/>
          <w:color w:val="0C1875"/>
          <w:spacing w:val="-5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Studi</w:t>
      </w:r>
      <w:r w:rsidR="00191F1F" w:rsidRPr="001A5BA6">
        <w:rPr>
          <w:rFonts w:ascii="Calibri" w:hAnsi="Calibri" w:cs="Calibri"/>
          <w:color w:val="0C1875"/>
          <w:spacing w:val="-6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lang w:val="it-IT"/>
        </w:rPr>
        <w:t>di</w:t>
      </w:r>
      <w:r w:rsidR="00191F1F" w:rsidRPr="001A5BA6">
        <w:rPr>
          <w:rFonts w:ascii="Calibri" w:hAnsi="Calibri" w:cs="Calibri"/>
          <w:color w:val="0C1875"/>
          <w:spacing w:val="-8"/>
          <w:lang w:val="it-IT"/>
        </w:rPr>
        <w:t xml:space="preserve"> </w:t>
      </w:r>
      <w:r w:rsidR="00191F1F" w:rsidRPr="001A5BA6">
        <w:rPr>
          <w:rFonts w:ascii="Calibri" w:hAnsi="Calibri" w:cs="Calibri"/>
          <w:color w:val="0C1875"/>
          <w:spacing w:val="-1"/>
          <w:lang w:val="it-IT"/>
        </w:rPr>
        <w:t>Cagliari</w:t>
      </w:r>
      <w:r w:rsidR="00AB73B5">
        <w:rPr>
          <w:rFonts w:ascii="Calibri" w:hAnsi="Calibri" w:cs="Calibri"/>
          <w:color w:val="0C1875"/>
          <w:spacing w:val="-1"/>
          <w:lang w:val="it-IT"/>
        </w:rPr>
        <w:t xml:space="preserve">                                  </w:t>
      </w:r>
    </w:p>
    <w:p w:rsidR="00191F1F" w:rsidRPr="001A5BA6" w:rsidRDefault="001A5BA6">
      <w:pPr>
        <w:pStyle w:val="Corpotesto"/>
        <w:kinsoku w:val="0"/>
        <w:overflowPunct w:val="0"/>
        <w:spacing w:line="244" w:lineRule="exact"/>
        <w:ind w:left="1771"/>
        <w:rPr>
          <w:rFonts w:ascii="Calibri" w:hAnsi="Calibri" w:cs="Calibri"/>
          <w:color w:val="000000"/>
          <w:sz w:val="20"/>
          <w:szCs w:val="20"/>
          <w:lang w:val="it-IT"/>
        </w:rPr>
      </w:pPr>
      <w:r w:rsidRPr="001A5BA6">
        <w:rPr>
          <w:rFonts w:ascii="Calibri" w:hAnsi="Calibri" w:cs="Calibri"/>
          <w:color w:val="0C1875"/>
          <w:sz w:val="20"/>
          <w:szCs w:val="20"/>
          <w:lang w:val="it-IT"/>
        </w:rPr>
        <w:t>Dipartimento di Scienze Chimiche e Geologiche</w:t>
      </w:r>
    </w:p>
    <w:p w:rsidR="00191F1F" w:rsidRPr="001A5BA6" w:rsidRDefault="001A5BA6">
      <w:pPr>
        <w:pStyle w:val="Corpotesto"/>
        <w:kinsoku w:val="0"/>
        <w:overflowPunct w:val="0"/>
        <w:ind w:left="1771"/>
        <w:rPr>
          <w:rFonts w:ascii="Calibri" w:hAnsi="Calibri" w:cs="Calibri"/>
          <w:color w:val="000000"/>
          <w:sz w:val="20"/>
          <w:szCs w:val="20"/>
          <w:lang w:val="it-IT"/>
        </w:rPr>
      </w:pPr>
      <w:r w:rsidRPr="001A5BA6">
        <w:rPr>
          <w:rFonts w:ascii="Calibri" w:hAnsi="Calibri" w:cs="Calibri"/>
          <w:color w:val="0C1875"/>
          <w:spacing w:val="-1"/>
          <w:sz w:val="20"/>
          <w:szCs w:val="20"/>
          <w:lang w:val="it-IT"/>
        </w:rPr>
        <w:t>Direttore</w:t>
      </w:r>
      <w:r w:rsidR="00191F1F" w:rsidRPr="001A5BA6">
        <w:rPr>
          <w:rFonts w:ascii="Calibri" w:hAnsi="Calibri" w:cs="Calibri"/>
          <w:color w:val="0C1875"/>
          <w:spacing w:val="-1"/>
          <w:sz w:val="20"/>
          <w:szCs w:val="20"/>
          <w:lang w:val="it-IT"/>
        </w:rPr>
        <w:t>:</w:t>
      </w:r>
      <w:r w:rsidR="00191F1F" w:rsidRPr="001A5BA6">
        <w:rPr>
          <w:rFonts w:ascii="Calibri" w:hAnsi="Calibri" w:cs="Calibri"/>
          <w:color w:val="0C1875"/>
          <w:spacing w:val="-6"/>
          <w:sz w:val="20"/>
          <w:szCs w:val="20"/>
          <w:lang w:val="it-IT"/>
        </w:rPr>
        <w:t xml:space="preserve"> </w:t>
      </w:r>
      <w:r w:rsidR="0085300E">
        <w:rPr>
          <w:rFonts w:ascii="Calibri" w:hAnsi="Calibri" w:cs="Calibri"/>
          <w:color w:val="0C1875"/>
          <w:sz w:val="20"/>
          <w:szCs w:val="20"/>
          <w:lang w:val="it-IT"/>
        </w:rPr>
        <w:t>Prof.ssa Rosa Cidu</w:t>
      </w:r>
    </w:p>
    <w:p w:rsidR="00191F1F" w:rsidRPr="001A5BA6" w:rsidRDefault="00191F1F">
      <w:pPr>
        <w:pStyle w:val="Corpotesto"/>
        <w:kinsoku w:val="0"/>
        <w:overflowPunct w:val="0"/>
        <w:ind w:left="0"/>
        <w:rPr>
          <w:rFonts w:ascii="Calibri" w:hAnsi="Calibri" w:cs="Calibri"/>
          <w:sz w:val="20"/>
          <w:szCs w:val="20"/>
          <w:lang w:val="it-IT"/>
        </w:rPr>
      </w:pPr>
    </w:p>
    <w:p w:rsidR="00191F1F" w:rsidRPr="001A5BA6" w:rsidRDefault="00191F1F">
      <w:pPr>
        <w:pStyle w:val="Corpotesto"/>
        <w:kinsoku w:val="0"/>
        <w:overflowPunct w:val="0"/>
        <w:ind w:left="0"/>
        <w:rPr>
          <w:rFonts w:ascii="Calibri" w:hAnsi="Calibri" w:cs="Calibri"/>
          <w:sz w:val="20"/>
          <w:szCs w:val="20"/>
          <w:lang w:val="it-IT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4"/>
      </w:tblGrid>
      <w:tr w:rsidR="00AB73B5" w:rsidRPr="00AB73B5" w:rsidTr="002E7C1D">
        <w:tc>
          <w:tcPr>
            <w:tcW w:w="9244" w:type="dxa"/>
            <w:shd w:val="clear" w:color="auto" w:fill="auto"/>
          </w:tcPr>
          <w:p w:rsidR="00AB73B5" w:rsidRPr="00AB73B5" w:rsidRDefault="00AB73B5" w:rsidP="00AB73B5">
            <w:pPr>
              <w:jc w:val="center"/>
              <w:rPr>
                <w:rFonts w:ascii="Cambria" w:hAnsi="Cambria"/>
                <w:b/>
                <w:color w:val="000000"/>
                <w:sz w:val="20"/>
                <w:szCs w:val="20"/>
                <w:lang w:eastAsia="it-IT"/>
              </w:rPr>
            </w:pPr>
            <w:r w:rsidRPr="00AB73B5">
              <w:rPr>
                <w:rFonts w:ascii="Cambria" w:hAnsi="Cambria"/>
                <w:b/>
                <w:color w:val="000000"/>
                <w:sz w:val="20"/>
                <w:szCs w:val="20"/>
                <w:lang w:eastAsia="it-IT"/>
              </w:rPr>
              <w:t>NOMINA COMMISSIONE GIUDICATRICE</w:t>
            </w:r>
          </w:p>
          <w:p w:rsidR="00374C35" w:rsidRPr="00374C35" w:rsidRDefault="00374C35" w:rsidP="00374C35">
            <w:pPr>
              <w:jc w:val="center"/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374C35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 xml:space="preserve">BANDO N. </w:t>
            </w:r>
            <w:r w:rsidR="00A353A0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>3</w:t>
            </w:r>
            <w:r w:rsidRPr="00374C35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 xml:space="preserve"> PER BORSA DI RICERCA</w:t>
            </w:r>
          </w:p>
          <w:p w:rsidR="00374C35" w:rsidRPr="00374C35" w:rsidRDefault="00374C35" w:rsidP="00374C35">
            <w:pPr>
              <w:jc w:val="center"/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r w:rsidRPr="00374C35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>SELEZIONE PER L’ATTRIBUZIONE DI N.</w:t>
            </w:r>
            <w:r w:rsidR="00A353A0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>1</w:t>
            </w:r>
            <w:r w:rsidRPr="00374C35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 xml:space="preserve"> BORSA DI RICERCA DAL </w:t>
            </w:r>
            <w:bookmarkStart w:id="0" w:name="_Hlk524947003"/>
            <w:r w:rsidRPr="00374C35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 xml:space="preserve">TITOLO </w:t>
            </w:r>
          </w:p>
          <w:p w:rsidR="00374C35" w:rsidRPr="00374C35" w:rsidRDefault="00FD54D8" w:rsidP="00FD54D8">
            <w:pPr>
              <w:jc w:val="center"/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</w:pPr>
            <w:bookmarkStart w:id="1" w:name="_Hlk15295029"/>
            <w:bookmarkEnd w:id="0"/>
            <w:r w:rsidRPr="00FD54D8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 xml:space="preserve"> </w:t>
            </w:r>
            <w:r w:rsidRPr="008E6770">
              <w:rPr>
                <w:rStyle w:val="Universit-DirezioneedirigenteCarattere"/>
                <w:lang w:val="it-IT" w:eastAsia="it-IT"/>
              </w:rPr>
              <w:t>“Valorizzazione dei risultati della ricerca e del loro trasferimento tecnologico</w:t>
            </w:r>
            <w:r w:rsidRPr="00FD54D8">
              <w:rPr>
                <w:rFonts w:ascii="Cambria" w:hAnsi="Cambria"/>
                <w:b/>
                <w:bCs/>
                <w:color w:val="000000"/>
                <w:sz w:val="20"/>
                <w:szCs w:val="20"/>
                <w:lang w:val="it-IT" w:eastAsia="it-IT"/>
              </w:rPr>
              <w:t>”</w:t>
            </w:r>
          </w:p>
          <w:bookmarkEnd w:id="1"/>
          <w:p w:rsidR="00AB73B5" w:rsidRPr="00AB73B5" w:rsidRDefault="00AB73B5" w:rsidP="00AB73B5">
            <w:pPr>
              <w:jc w:val="center"/>
              <w:rPr>
                <w:lang w:val="it-IT"/>
              </w:rPr>
            </w:pPr>
          </w:p>
        </w:tc>
      </w:tr>
    </w:tbl>
    <w:p w:rsidR="00AB73B5" w:rsidRPr="00AB73B5" w:rsidRDefault="00AB73B5" w:rsidP="00AB73B5">
      <w:pPr>
        <w:ind w:firstLine="708"/>
        <w:rPr>
          <w:lang w:val="it-IT"/>
        </w:rPr>
      </w:pP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center"/>
        <w:rPr>
          <w:b/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IL DIRETTORE</w:t>
      </w: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center"/>
        <w:rPr>
          <w:color w:val="000000"/>
          <w:sz w:val="20"/>
          <w:szCs w:val="20"/>
          <w:lang w:val="it-IT" w:eastAsia="it-IT"/>
        </w:rPr>
      </w:pP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VISTO</w:t>
      </w:r>
      <w:r w:rsidRPr="00AB73B5">
        <w:rPr>
          <w:color w:val="000000"/>
          <w:sz w:val="20"/>
          <w:szCs w:val="20"/>
          <w:lang w:val="it-IT" w:eastAsia="it-IT"/>
        </w:rPr>
        <w:tab/>
      </w:r>
      <w:r w:rsidRPr="00AB73B5">
        <w:rPr>
          <w:color w:val="000000"/>
          <w:sz w:val="20"/>
          <w:szCs w:val="20"/>
          <w:lang w:eastAsia="it-IT"/>
        </w:rPr>
        <w:t>lo Statuto dell’Ateneo, emanato con D.R. n.339 del 27.03.2012, publications nella G.U. - Serie generale - n. 89 del 16.04.2012, da ultimo modificative con D.R. n.292 del 4.05.2018;</w:t>
      </w: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VISTA</w:t>
      </w:r>
      <w:r w:rsidRPr="00AB73B5">
        <w:rPr>
          <w:color w:val="000000"/>
          <w:sz w:val="20"/>
          <w:szCs w:val="20"/>
          <w:lang w:val="it-IT" w:eastAsia="it-IT"/>
        </w:rPr>
        <w:tab/>
        <w:t>la Legge 30.12.2010, n° 240 recante “norme in materia di organizzazione delle università, di personale accademico e reclutamento, nonché delega del Governo per incentivare la qualità e l’efficienza del sistema universitario”, ed in particolare l’art. 18, co.5, lett. f;</w:t>
      </w:r>
    </w:p>
    <w:p w:rsidR="00AB73B5" w:rsidRPr="00AB73B5" w:rsidRDefault="00AB73B5" w:rsidP="00AB73B5">
      <w:pPr>
        <w:widowControl/>
        <w:tabs>
          <w:tab w:val="left" w:pos="0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VISTA</w:t>
      </w:r>
      <w:r w:rsidRPr="00AB73B5">
        <w:rPr>
          <w:color w:val="000000"/>
          <w:sz w:val="20"/>
          <w:szCs w:val="20"/>
          <w:lang w:val="it-IT" w:eastAsia="it-IT"/>
        </w:rPr>
        <w:tab/>
        <w:t>la legge 04.04.2012, n° 35 di “Conversione in legge, con modificazioni, del decreto legge 9 febbraio 2012, n° 5, recante disposizioni urgenti in materia di semplificazione e di sviluppo” ed in particolare l’art. 49, comma 1, lett. h), che modifica l’art. 18, comma 5, lett. f) della suddetta legge 240/2010;</w:t>
      </w:r>
    </w:p>
    <w:p w:rsidR="00AB73B5" w:rsidRPr="00AB73B5" w:rsidRDefault="00AB73B5" w:rsidP="00AB73B5">
      <w:pPr>
        <w:widowControl/>
        <w:tabs>
          <w:tab w:val="left" w:pos="0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VISTA</w:t>
      </w:r>
      <w:r w:rsidRPr="00AB73B5">
        <w:rPr>
          <w:color w:val="000000"/>
          <w:sz w:val="20"/>
          <w:szCs w:val="20"/>
          <w:lang w:val="it-IT" w:eastAsia="it-IT"/>
        </w:rPr>
        <w:tab/>
        <w:t>la legge 30 novembre 1989 n. 398, norme in materia di borse di studio universitarie, ed in particolare l’art. 6;</w:t>
      </w: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VISTA</w:t>
      </w:r>
      <w:r w:rsidRPr="00AB73B5">
        <w:rPr>
          <w:color w:val="000000"/>
          <w:sz w:val="20"/>
          <w:szCs w:val="20"/>
          <w:lang w:val="it-IT" w:eastAsia="it-IT"/>
        </w:rPr>
        <w:tab/>
        <w:t>la legge 13 agosto 1984 n. 476 e successive modifiche ed integrazioni, in materia di agevolazioni fiscali;</w:t>
      </w:r>
    </w:p>
    <w:p w:rsid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VISTO</w:t>
      </w:r>
      <w:r w:rsidRPr="00AB73B5">
        <w:rPr>
          <w:color w:val="000000"/>
          <w:sz w:val="20"/>
          <w:szCs w:val="20"/>
          <w:lang w:val="it-IT" w:eastAsia="it-IT"/>
        </w:rPr>
        <w:tab/>
        <w:t>il Regolamento per il conferimento delle borse di ricerca di cui al D.R. n° 432 del 13/06/2018;</w:t>
      </w:r>
    </w:p>
    <w:p w:rsidR="008E6770" w:rsidRPr="00AB73B5" w:rsidRDefault="008E6770" w:rsidP="008E6770">
      <w:pPr>
        <w:widowControl/>
        <w:tabs>
          <w:tab w:val="left" w:pos="1418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8E6770">
        <w:rPr>
          <w:b/>
          <w:bCs/>
          <w:color w:val="000000"/>
          <w:sz w:val="20"/>
          <w:szCs w:val="20"/>
          <w:lang w:val="it-IT" w:eastAsia="it-IT"/>
        </w:rPr>
        <w:t>VISTO</w:t>
      </w:r>
      <w:r>
        <w:rPr>
          <w:b/>
          <w:bCs/>
          <w:color w:val="000000"/>
          <w:sz w:val="20"/>
          <w:szCs w:val="20"/>
          <w:lang w:val="it-IT" w:eastAsia="it-IT"/>
        </w:rPr>
        <w:tab/>
      </w:r>
      <w:r w:rsidRPr="008E6770">
        <w:rPr>
          <w:b/>
          <w:bCs/>
          <w:color w:val="000000"/>
          <w:sz w:val="20"/>
          <w:szCs w:val="20"/>
          <w:lang w:val="it-IT" w:eastAsia="it-IT"/>
        </w:rPr>
        <w:t xml:space="preserve"> </w:t>
      </w:r>
      <w:r w:rsidRPr="008E6770">
        <w:rPr>
          <w:bCs/>
          <w:color w:val="000000"/>
          <w:sz w:val="20"/>
          <w:szCs w:val="20"/>
          <w:lang w:val="it-IT" w:eastAsia="it-IT"/>
        </w:rPr>
        <w:t xml:space="preserve">il </w:t>
      </w:r>
      <w:r w:rsidRPr="008E6770">
        <w:rPr>
          <w:color w:val="000000"/>
          <w:sz w:val="20"/>
          <w:szCs w:val="20"/>
          <w:lang w:val="it-IT" w:eastAsia="it-IT"/>
        </w:rPr>
        <w:t>progetto di ricerca dal titolo “SPRINT - SvilupPo Reti INnovazione Territorio”</w:t>
      </w:r>
    </w:p>
    <w:p w:rsidR="00AB73B5" w:rsidRPr="00AB73B5" w:rsidRDefault="00AB73B5" w:rsidP="00FD54D8">
      <w:pPr>
        <w:widowControl/>
        <w:tabs>
          <w:tab w:val="left" w:pos="1418"/>
        </w:tabs>
        <w:autoSpaceDE/>
        <w:autoSpaceDN/>
        <w:adjustRightInd/>
        <w:ind w:left="1418" w:right="278" w:hanging="1134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b/>
          <w:color w:val="000000"/>
          <w:sz w:val="20"/>
          <w:szCs w:val="20"/>
          <w:lang w:val="it-IT" w:eastAsia="it-IT"/>
        </w:rPr>
        <w:t>VISTA</w:t>
      </w:r>
      <w:r w:rsidRPr="00AB73B5">
        <w:rPr>
          <w:color w:val="000000"/>
          <w:sz w:val="20"/>
          <w:szCs w:val="20"/>
          <w:lang w:val="it-IT" w:eastAsia="it-IT"/>
        </w:rPr>
        <w:tab/>
        <w:t>la Disposizione Direttoriale n</w:t>
      </w:r>
      <w:r w:rsidRPr="00374C35">
        <w:rPr>
          <w:color w:val="000000"/>
          <w:sz w:val="20"/>
          <w:szCs w:val="20"/>
          <w:lang w:val="it-IT" w:eastAsia="it-IT"/>
        </w:rPr>
        <w:t xml:space="preserve">° </w:t>
      </w:r>
      <w:r w:rsidR="00FD54D8">
        <w:rPr>
          <w:color w:val="000000"/>
          <w:sz w:val="20"/>
          <w:szCs w:val="20"/>
          <w:lang w:val="it-IT" w:eastAsia="it-IT"/>
        </w:rPr>
        <w:t>270</w:t>
      </w:r>
      <w:r w:rsidR="00374C35" w:rsidRPr="00374C35">
        <w:rPr>
          <w:color w:val="000000"/>
          <w:sz w:val="20"/>
          <w:szCs w:val="20"/>
          <w:lang w:val="it-IT" w:eastAsia="it-IT"/>
        </w:rPr>
        <w:t xml:space="preserve"> </w:t>
      </w:r>
      <w:r w:rsidR="00FD54D8">
        <w:rPr>
          <w:color w:val="000000"/>
          <w:sz w:val="20"/>
          <w:szCs w:val="20"/>
          <w:lang w:val="it-IT" w:eastAsia="it-IT"/>
        </w:rPr>
        <w:t>del 23/07/2019</w:t>
      </w:r>
      <w:r w:rsidR="00374C35" w:rsidRPr="00374C35">
        <w:rPr>
          <w:color w:val="000000"/>
          <w:sz w:val="20"/>
          <w:szCs w:val="20"/>
          <w:lang w:val="it-IT" w:eastAsia="it-IT"/>
        </w:rPr>
        <w:t xml:space="preserve"> </w:t>
      </w:r>
      <w:r w:rsidRPr="00374C35">
        <w:rPr>
          <w:color w:val="000000"/>
          <w:sz w:val="20"/>
          <w:szCs w:val="20"/>
          <w:lang w:val="it-IT" w:eastAsia="it-IT"/>
        </w:rPr>
        <w:t xml:space="preserve">relativa al bando di selezione pubblica, per titoli e colloquio, per il conferimento di n° 1 borsa di ricerca, </w:t>
      </w:r>
      <w:r w:rsidR="001C4009" w:rsidRPr="001C4009">
        <w:rPr>
          <w:color w:val="000000"/>
          <w:sz w:val="20"/>
          <w:szCs w:val="20"/>
          <w:lang w:val="it-IT" w:eastAsia="it-IT"/>
        </w:rPr>
        <w:t xml:space="preserve">della durata di MESI </w:t>
      </w:r>
      <w:r w:rsidR="00FD54D8">
        <w:rPr>
          <w:color w:val="000000"/>
          <w:sz w:val="20"/>
          <w:szCs w:val="20"/>
          <w:lang w:val="it-IT" w:eastAsia="it-IT"/>
        </w:rPr>
        <w:t>3</w:t>
      </w:r>
      <w:r w:rsidR="001C4009" w:rsidRPr="001C4009">
        <w:rPr>
          <w:color w:val="000000"/>
          <w:sz w:val="20"/>
          <w:szCs w:val="20"/>
          <w:lang w:val="it-IT" w:eastAsia="it-IT"/>
        </w:rPr>
        <w:t xml:space="preserve"> e dell’importo di </w:t>
      </w:r>
      <w:bookmarkStart w:id="2" w:name="_Hlk524946500"/>
      <w:r w:rsidR="001C4009" w:rsidRPr="001C4009">
        <w:rPr>
          <w:color w:val="000000"/>
          <w:sz w:val="20"/>
          <w:szCs w:val="20"/>
          <w:lang w:val="it-IT" w:eastAsia="it-IT"/>
        </w:rPr>
        <w:t>€</w:t>
      </w:r>
      <w:r w:rsidR="00FD54D8" w:rsidRPr="00FD54D8">
        <w:rPr>
          <w:color w:val="000000"/>
          <w:lang w:val="it-IT" w:eastAsia="it-IT"/>
        </w:rPr>
        <w:t xml:space="preserve"> </w:t>
      </w:r>
      <w:r w:rsidR="00FD54D8" w:rsidRPr="00FD54D8">
        <w:rPr>
          <w:color w:val="000000"/>
          <w:sz w:val="20"/>
          <w:szCs w:val="20"/>
          <w:lang w:val="it-IT" w:eastAsia="it-IT"/>
        </w:rPr>
        <w:t>4.840,00</w:t>
      </w:r>
      <w:r w:rsidR="001C4009" w:rsidRPr="001C4009">
        <w:rPr>
          <w:color w:val="000000"/>
          <w:sz w:val="20"/>
          <w:szCs w:val="20"/>
          <w:lang w:val="it-IT" w:eastAsia="it-IT"/>
        </w:rPr>
        <w:t xml:space="preserve"> </w:t>
      </w:r>
      <w:bookmarkEnd w:id="2"/>
      <w:r w:rsidR="001C4009" w:rsidRPr="001C4009">
        <w:rPr>
          <w:color w:val="000000"/>
          <w:sz w:val="20"/>
          <w:szCs w:val="20"/>
          <w:lang w:val="it-IT" w:eastAsia="it-IT"/>
        </w:rPr>
        <w:t>lordi comprensivi degli eventuali oneri a carico dell’Ateneo, dal titolo</w:t>
      </w:r>
      <w:bookmarkStart w:id="3" w:name="_Hlk524946172"/>
      <w:r w:rsidR="001C4009" w:rsidRPr="001C4009">
        <w:rPr>
          <w:color w:val="000000"/>
          <w:sz w:val="20"/>
          <w:szCs w:val="20"/>
          <w:lang w:val="it-IT" w:eastAsia="it-IT"/>
        </w:rPr>
        <w:t xml:space="preserve"> </w:t>
      </w:r>
      <w:bookmarkEnd w:id="3"/>
      <w:r w:rsidR="00FD54D8" w:rsidRPr="00FD54D8">
        <w:rPr>
          <w:b/>
          <w:color w:val="000000"/>
          <w:sz w:val="20"/>
          <w:szCs w:val="20"/>
          <w:lang w:val="it-IT" w:eastAsia="it-IT"/>
        </w:rPr>
        <w:t xml:space="preserve"> </w:t>
      </w:r>
      <w:r w:rsidR="008E6770" w:rsidRPr="008E6770">
        <w:rPr>
          <w:b/>
          <w:bCs/>
          <w:color w:val="000000"/>
          <w:sz w:val="20"/>
          <w:szCs w:val="20"/>
          <w:lang w:val="it-IT" w:eastAsia="it-IT"/>
        </w:rPr>
        <w:t xml:space="preserve"> </w:t>
      </w:r>
      <w:r w:rsidR="008E6770" w:rsidRPr="008E6770">
        <w:rPr>
          <w:b/>
          <w:color w:val="000000"/>
          <w:sz w:val="20"/>
          <w:szCs w:val="20"/>
          <w:lang w:val="it-IT" w:eastAsia="it-IT"/>
        </w:rPr>
        <w:t>“Valorizzazione dei risultati della ricerca e del loro trasferimento tecnologico</w:t>
      </w:r>
      <w:r w:rsidR="008E6770" w:rsidRPr="008E6770">
        <w:rPr>
          <w:b/>
          <w:bCs/>
          <w:color w:val="000000"/>
          <w:sz w:val="20"/>
          <w:szCs w:val="20"/>
          <w:lang w:val="it-IT" w:eastAsia="it-IT"/>
        </w:rPr>
        <w:t>”</w:t>
      </w:r>
      <w:r w:rsidR="008E6770">
        <w:rPr>
          <w:b/>
          <w:bCs/>
          <w:color w:val="000000"/>
          <w:sz w:val="20"/>
          <w:szCs w:val="20"/>
          <w:lang w:val="it-IT" w:eastAsia="it-IT"/>
        </w:rPr>
        <w:t xml:space="preserve"> </w:t>
      </w:r>
      <w:r w:rsidR="001C4009" w:rsidRPr="001C4009">
        <w:rPr>
          <w:color w:val="000000"/>
          <w:sz w:val="20"/>
          <w:szCs w:val="20"/>
          <w:lang w:val="it-IT" w:eastAsia="it-IT"/>
        </w:rPr>
        <w:t>da attivare nell’ambito del progetto sopra specificato;</w:t>
      </w:r>
      <w:r w:rsidR="001C4009" w:rsidRPr="001C4009">
        <w:rPr>
          <w:b/>
          <w:bCs/>
          <w:color w:val="000000"/>
          <w:sz w:val="20"/>
          <w:szCs w:val="20"/>
          <w:lang w:val="it-IT" w:eastAsia="it-IT"/>
        </w:rPr>
        <w:t xml:space="preserve"> </w:t>
      </w:r>
      <w:r w:rsidR="001C4009" w:rsidRPr="001C4009">
        <w:rPr>
          <w:bCs/>
          <w:color w:val="000000"/>
          <w:sz w:val="20"/>
          <w:szCs w:val="20"/>
          <w:lang w:val="it-IT" w:eastAsia="it-IT"/>
        </w:rPr>
        <w:t>Responsabile scientifico Prof</w:t>
      </w:r>
      <w:r w:rsidR="008E6770">
        <w:rPr>
          <w:bCs/>
          <w:color w:val="000000"/>
          <w:sz w:val="20"/>
          <w:szCs w:val="20"/>
          <w:lang w:val="it-IT" w:eastAsia="it-IT"/>
        </w:rPr>
        <w:t>.ssa Antonella Rossi</w:t>
      </w:r>
      <w:r w:rsidR="001C4009">
        <w:rPr>
          <w:bCs/>
          <w:color w:val="000000"/>
          <w:sz w:val="20"/>
          <w:szCs w:val="20"/>
          <w:lang w:val="it-IT" w:eastAsia="it-IT"/>
        </w:rPr>
        <w:t xml:space="preserve"> </w:t>
      </w:r>
      <w:r w:rsidRPr="00AB73B5">
        <w:rPr>
          <w:color w:val="000000"/>
          <w:sz w:val="20"/>
          <w:szCs w:val="20"/>
          <w:lang w:val="it-IT" w:eastAsia="it-IT"/>
        </w:rPr>
        <w:t>professore ordinario presso il Dipartimento di Scienze Chimiche e Geologiche;</w:t>
      </w: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center"/>
        <w:rPr>
          <w:color w:val="000000"/>
          <w:sz w:val="20"/>
          <w:szCs w:val="20"/>
          <w:lang w:val="it-IT" w:eastAsia="it-IT"/>
        </w:rPr>
      </w:pP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center"/>
        <w:rPr>
          <w:b/>
          <w:color w:val="000000"/>
          <w:sz w:val="20"/>
          <w:szCs w:val="20"/>
          <w:lang w:eastAsia="it-IT"/>
        </w:rPr>
      </w:pPr>
      <w:r w:rsidRPr="00AB73B5">
        <w:rPr>
          <w:b/>
          <w:color w:val="000000"/>
          <w:sz w:val="20"/>
          <w:szCs w:val="20"/>
          <w:lang w:eastAsia="it-IT"/>
        </w:rPr>
        <w:t>D I S P ON E</w:t>
      </w: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color w:val="000000"/>
          <w:sz w:val="20"/>
          <w:szCs w:val="20"/>
          <w:lang w:eastAsia="it-IT"/>
        </w:rPr>
      </w:pP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center"/>
        <w:rPr>
          <w:b/>
          <w:color w:val="000000"/>
          <w:sz w:val="20"/>
          <w:szCs w:val="20"/>
          <w:lang w:eastAsia="it-IT"/>
        </w:rPr>
      </w:pPr>
      <w:r w:rsidRPr="00AB73B5">
        <w:rPr>
          <w:b/>
          <w:color w:val="000000"/>
          <w:sz w:val="20"/>
          <w:szCs w:val="20"/>
          <w:lang w:eastAsia="it-IT"/>
        </w:rPr>
        <w:t>ART. UNICO</w:t>
      </w: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center"/>
        <w:rPr>
          <w:color w:val="000000"/>
          <w:sz w:val="20"/>
          <w:szCs w:val="20"/>
          <w:lang w:eastAsia="it-IT"/>
        </w:rPr>
      </w:pPr>
    </w:p>
    <w:p w:rsidR="00AB73B5" w:rsidRPr="00AB73B5" w:rsidRDefault="00AB73B5" w:rsidP="00AB73B5">
      <w:pPr>
        <w:widowControl/>
        <w:tabs>
          <w:tab w:val="left" w:pos="1418"/>
        </w:tabs>
        <w:autoSpaceDE/>
        <w:autoSpaceDN/>
        <w:adjustRightInd/>
        <w:ind w:left="1418" w:right="278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color w:val="000000"/>
          <w:sz w:val="20"/>
          <w:szCs w:val="20"/>
          <w:lang w:val="it-IT" w:eastAsia="it-IT"/>
        </w:rPr>
        <w:t xml:space="preserve">La Commissione Giudicatrice della selezione di cui alla Disposizione Direttoriale n° </w:t>
      </w:r>
      <w:r w:rsidR="008E6770">
        <w:rPr>
          <w:color w:val="000000"/>
          <w:sz w:val="20"/>
          <w:szCs w:val="20"/>
          <w:lang w:val="it-IT" w:eastAsia="it-IT"/>
        </w:rPr>
        <w:t>271/2019</w:t>
      </w:r>
      <w:r w:rsidR="001C4009" w:rsidRPr="001C4009">
        <w:rPr>
          <w:color w:val="000000"/>
          <w:sz w:val="20"/>
          <w:szCs w:val="20"/>
          <w:lang w:val="it-IT" w:eastAsia="it-IT"/>
        </w:rPr>
        <w:t xml:space="preserve"> </w:t>
      </w:r>
      <w:r w:rsidRPr="00AB73B5">
        <w:rPr>
          <w:color w:val="000000"/>
          <w:sz w:val="20"/>
          <w:szCs w:val="20"/>
          <w:lang w:val="it-IT" w:eastAsia="it-IT"/>
        </w:rPr>
        <w:t xml:space="preserve">del </w:t>
      </w:r>
      <w:r w:rsidR="001C4009">
        <w:rPr>
          <w:color w:val="000000"/>
          <w:sz w:val="20"/>
          <w:szCs w:val="20"/>
          <w:lang w:val="it-IT" w:eastAsia="it-IT"/>
        </w:rPr>
        <w:t>2</w:t>
      </w:r>
      <w:r w:rsidR="006E6E43">
        <w:rPr>
          <w:color w:val="000000"/>
          <w:sz w:val="20"/>
          <w:szCs w:val="20"/>
          <w:lang w:val="it-IT" w:eastAsia="it-IT"/>
        </w:rPr>
        <w:t>3</w:t>
      </w:r>
      <w:r w:rsidR="001C4009">
        <w:rPr>
          <w:color w:val="000000"/>
          <w:sz w:val="20"/>
          <w:szCs w:val="20"/>
          <w:lang w:val="it-IT" w:eastAsia="it-IT"/>
        </w:rPr>
        <w:t>/0</w:t>
      </w:r>
      <w:r w:rsidR="006E6E43">
        <w:rPr>
          <w:color w:val="000000"/>
          <w:sz w:val="20"/>
          <w:szCs w:val="20"/>
          <w:lang w:val="it-IT" w:eastAsia="it-IT"/>
        </w:rPr>
        <w:t>7</w:t>
      </w:r>
      <w:r w:rsidR="001C4009">
        <w:rPr>
          <w:color w:val="000000"/>
          <w:sz w:val="20"/>
          <w:szCs w:val="20"/>
          <w:lang w:val="it-IT" w:eastAsia="it-IT"/>
        </w:rPr>
        <w:t>/2019</w:t>
      </w:r>
      <w:r w:rsidRPr="00AB73B5">
        <w:rPr>
          <w:color w:val="000000"/>
          <w:sz w:val="20"/>
          <w:szCs w:val="20"/>
          <w:lang w:val="it-IT" w:eastAsia="it-IT"/>
        </w:rPr>
        <w:t>, è così composta:</w:t>
      </w:r>
    </w:p>
    <w:p w:rsidR="00AB73B5" w:rsidRDefault="00AB73B5" w:rsidP="00E4386D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color w:val="000000"/>
          <w:sz w:val="20"/>
          <w:szCs w:val="20"/>
          <w:lang w:val="it-IT" w:eastAsia="it-IT"/>
        </w:rPr>
      </w:pPr>
      <w:r w:rsidRPr="00AB73B5">
        <w:rPr>
          <w:color w:val="000000"/>
          <w:sz w:val="20"/>
          <w:szCs w:val="20"/>
          <w:lang w:val="it-IT" w:eastAsia="it-IT"/>
        </w:rPr>
        <w:tab/>
      </w:r>
    </w:p>
    <w:p w:rsidR="00E4386D" w:rsidRDefault="00E4386D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color w:val="000000"/>
          <w:sz w:val="20"/>
          <w:szCs w:val="20"/>
          <w:lang w:val="it-IT" w:eastAsia="it-IT"/>
        </w:rPr>
      </w:pPr>
    </w:p>
    <w:p w:rsidR="00757E80" w:rsidRPr="00757E80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  <w:r w:rsidRPr="00757E80">
        <w:rPr>
          <w:sz w:val="20"/>
          <w:szCs w:val="20"/>
          <w:lang w:val="it-IT"/>
        </w:rPr>
        <w:t>Prof.</w:t>
      </w:r>
      <w:r w:rsidR="00E220B6">
        <w:rPr>
          <w:sz w:val="20"/>
          <w:szCs w:val="20"/>
          <w:lang w:val="it-IT"/>
        </w:rPr>
        <w:t>ssa</w:t>
      </w:r>
      <w:r w:rsidR="00D33541">
        <w:rPr>
          <w:sz w:val="20"/>
          <w:szCs w:val="20"/>
          <w:lang w:val="it-IT"/>
        </w:rPr>
        <w:t xml:space="preserve"> </w:t>
      </w:r>
      <w:r w:rsidR="00E220B6">
        <w:rPr>
          <w:sz w:val="20"/>
          <w:szCs w:val="20"/>
          <w:lang w:val="it-IT"/>
        </w:rPr>
        <w:t>Antonella Rossi</w:t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="00590230">
        <w:rPr>
          <w:sz w:val="20"/>
          <w:szCs w:val="20"/>
          <w:lang w:val="it-IT"/>
        </w:rPr>
        <w:tab/>
      </w:r>
      <w:r w:rsidR="00590230">
        <w:rPr>
          <w:sz w:val="20"/>
          <w:szCs w:val="20"/>
          <w:lang w:val="it-IT"/>
        </w:rPr>
        <w:tab/>
      </w:r>
      <w:r w:rsidR="0059023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>PRESIDENTE</w:t>
      </w:r>
    </w:p>
    <w:p w:rsidR="00757E80" w:rsidRPr="00757E80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  <w:r w:rsidRPr="00757E80">
        <w:rPr>
          <w:sz w:val="20"/>
          <w:szCs w:val="20"/>
          <w:lang w:val="it-IT"/>
        </w:rPr>
        <w:t>Professore associato presso il Dip.to di Scienze Chimiche e Geologiche</w:t>
      </w:r>
    </w:p>
    <w:p w:rsidR="00757E80" w:rsidRPr="00757E80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</w:p>
    <w:p w:rsidR="00D33541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  <w:r w:rsidRPr="00757E80">
        <w:rPr>
          <w:sz w:val="20"/>
          <w:szCs w:val="20"/>
          <w:lang w:val="it-IT"/>
        </w:rPr>
        <w:t xml:space="preserve">Prof.ssa </w:t>
      </w:r>
      <w:r w:rsidR="00E220B6">
        <w:rPr>
          <w:sz w:val="20"/>
          <w:szCs w:val="20"/>
          <w:lang w:val="it-IT"/>
        </w:rPr>
        <w:t>Micaela Morelli</w:t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  <w:t xml:space="preserve">                   </w:t>
      </w:r>
      <w:r w:rsidR="00590230">
        <w:rPr>
          <w:sz w:val="20"/>
          <w:szCs w:val="20"/>
          <w:lang w:val="it-IT"/>
        </w:rPr>
        <w:t xml:space="preserve">                    </w:t>
      </w:r>
      <w:r w:rsidRPr="00757E80">
        <w:rPr>
          <w:sz w:val="20"/>
          <w:szCs w:val="20"/>
          <w:lang w:val="it-IT"/>
        </w:rPr>
        <w:t xml:space="preserve"> COMPONENTE</w:t>
      </w:r>
      <w:r w:rsidRPr="00757E80">
        <w:rPr>
          <w:sz w:val="20"/>
          <w:szCs w:val="20"/>
          <w:lang w:val="it-IT"/>
        </w:rPr>
        <w:tab/>
      </w:r>
    </w:p>
    <w:p w:rsidR="00757E80" w:rsidRPr="00757E80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  <w:r w:rsidRPr="00FD54D8">
        <w:rPr>
          <w:sz w:val="20"/>
          <w:szCs w:val="20"/>
          <w:lang w:val="it-IT"/>
        </w:rPr>
        <w:t xml:space="preserve">Professore ordinario presso il Dip.to di Scienze </w:t>
      </w:r>
      <w:r w:rsidR="005F77FE" w:rsidRPr="00FD54D8">
        <w:rPr>
          <w:sz w:val="20"/>
          <w:szCs w:val="20"/>
          <w:lang w:val="it-IT"/>
        </w:rPr>
        <w:t>Biomediche</w:t>
      </w:r>
    </w:p>
    <w:p w:rsidR="00757E80" w:rsidRPr="00757E80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</w:p>
    <w:p w:rsidR="00757E80" w:rsidRPr="00757E80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  <w:r w:rsidRPr="00757E80">
        <w:rPr>
          <w:sz w:val="20"/>
          <w:szCs w:val="20"/>
          <w:lang w:val="it-IT"/>
        </w:rPr>
        <w:t>Dott.</w:t>
      </w:r>
      <w:r w:rsidR="00590230">
        <w:rPr>
          <w:sz w:val="20"/>
          <w:szCs w:val="20"/>
          <w:lang w:val="it-IT"/>
        </w:rPr>
        <w:t xml:space="preserve"> </w:t>
      </w:r>
      <w:r w:rsidR="00E220B6">
        <w:rPr>
          <w:sz w:val="20"/>
          <w:szCs w:val="20"/>
          <w:lang w:val="it-IT"/>
        </w:rPr>
        <w:t>Lucio Cadeddu</w:t>
      </w:r>
      <w:r w:rsidRPr="00757E80">
        <w:rPr>
          <w:sz w:val="20"/>
          <w:szCs w:val="20"/>
          <w:lang w:val="it-IT"/>
        </w:rPr>
        <w:t xml:space="preserve"> </w:t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</w:r>
      <w:r w:rsidRPr="00757E80">
        <w:rPr>
          <w:sz w:val="20"/>
          <w:szCs w:val="20"/>
          <w:lang w:val="it-IT"/>
        </w:rPr>
        <w:tab/>
        <w:t xml:space="preserve">                               </w:t>
      </w:r>
      <w:r w:rsidR="00590230">
        <w:rPr>
          <w:sz w:val="20"/>
          <w:szCs w:val="20"/>
          <w:lang w:val="it-IT"/>
        </w:rPr>
        <w:t xml:space="preserve">                      </w:t>
      </w:r>
      <w:r w:rsidRPr="00757E80">
        <w:rPr>
          <w:sz w:val="20"/>
          <w:szCs w:val="20"/>
          <w:lang w:val="it-IT"/>
        </w:rPr>
        <w:t xml:space="preserve">  COMPONENTE </w:t>
      </w:r>
    </w:p>
    <w:p w:rsidR="00757E80" w:rsidRPr="00757E80" w:rsidRDefault="00757E80" w:rsidP="00757E80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sz w:val="20"/>
          <w:szCs w:val="20"/>
          <w:lang w:val="it-IT"/>
        </w:rPr>
      </w:pPr>
      <w:r w:rsidRPr="00FD54D8">
        <w:rPr>
          <w:sz w:val="20"/>
          <w:szCs w:val="20"/>
          <w:lang w:val="it-IT"/>
        </w:rPr>
        <w:t xml:space="preserve">Ricercatore presso il Dip.to di </w:t>
      </w:r>
      <w:r w:rsidR="005F77FE" w:rsidRPr="00FD54D8">
        <w:rPr>
          <w:sz w:val="20"/>
          <w:szCs w:val="20"/>
        </w:rPr>
        <w:t>Matematica e Informatica</w:t>
      </w:r>
      <w:r w:rsidR="005F77FE" w:rsidRPr="00757E80">
        <w:rPr>
          <w:sz w:val="20"/>
          <w:szCs w:val="20"/>
          <w:lang w:val="it-IT"/>
        </w:rPr>
        <w:t xml:space="preserve"> </w:t>
      </w:r>
    </w:p>
    <w:p w:rsidR="00E4386D" w:rsidRPr="00AB73B5" w:rsidRDefault="00E4386D" w:rsidP="00AB73B5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color w:val="000000"/>
          <w:sz w:val="20"/>
          <w:szCs w:val="20"/>
          <w:lang w:val="it-IT" w:eastAsia="it-IT"/>
        </w:rPr>
      </w:pPr>
    </w:p>
    <w:p w:rsidR="00AB73B5" w:rsidRPr="00590230" w:rsidRDefault="00AB73B5" w:rsidP="00E4386D">
      <w:pPr>
        <w:ind w:firstLine="708"/>
        <w:jc w:val="right"/>
        <w:rPr>
          <w:sz w:val="20"/>
          <w:szCs w:val="20"/>
          <w:lang w:val="it-IT"/>
        </w:rPr>
      </w:pPr>
    </w:p>
    <w:p w:rsidR="00E4386D" w:rsidRPr="00590230" w:rsidRDefault="00E4386D" w:rsidP="00E4386D">
      <w:pPr>
        <w:widowControl/>
        <w:tabs>
          <w:tab w:val="left" w:pos="1418"/>
        </w:tabs>
        <w:autoSpaceDE/>
        <w:autoSpaceDN/>
        <w:adjustRightInd/>
        <w:ind w:left="360" w:right="278"/>
        <w:jc w:val="right"/>
        <w:rPr>
          <w:color w:val="000000"/>
          <w:sz w:val="20"/>
          <w:szCs w:val="20"/>
          <w:lang w:val="it-IT" w:eastAsia="it-IT"/>
        </w:rPr>
      </w:pPr>
      <w:r w:rsidRPr="00590230">
        <w:rPr>
          <w:color w:val="000000"/>
          <w:sz w:val="20"/>
          <w:szCs w:val="20"/>
          <w:lang w:val="it-IT" w:eastAsia="it-IT"/>
        </w:rPr>
        <w:t>(F.TO) Il Direttore del Dipartimento</w:t>
      </w:r>
    </w:p>
    <w:p w:rsidR="00E4386D" w:rsidRPr="00E4386D" w:rsidRDefault="00232C7B" w:rsidP="00232C7B">
      <w:pPr>
        <w:widowControl/>
        <w:tabs>
          <w:tab w:val="left" w:pos="1418"/>
        </w:tabs>
        <w:autoSpaceDE/>
        <w:autoSpaceDN/>
        <w:adjustRightInd/>
        <w:ind w:left="360" w:right="278"/>
        <w:jc w:val="center"/>
        <w:rPr>
          <w:rFonts w:ascii="Garamond" w:hAnsi="Garamond"/>
          <w:color w:val="000000"/>
          <w:lang w:val="it-IT" w:eastAsia="it-IT"/>
        </w:rPr>
      </w:pP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>
        <w:rPr>
          <w:color w:val="000000"/>
          <w:sz w:val="20"/>
          <w:szCs w:val="20"/>
          <w:lang w:val="it-IT" w:eastAsia="it-IT"/>
        </w:rPr>
        <w:tab/>
      </w:r>
      <w:r w:rsidR="00E4386D" w:rsidRPr="00590230">
        <w:rPr>
          <w:color w:val="000000"/>
          <w:sz w:val="20"/>
          <w:szCs w:val="20"/>
          <w:lang w:val="it-IT" w:eastAsia="it-IT"/>
        </w:rPr>
        <w:t xml:space="preserve">Rosa </w:t>
      </w:r>
      <w:bookmarkStart w:id="4" w:name="_GoBack"/>
      <w:bookmarkEnd w:id="4"/>
      <w:r w:rsidR="00E4386D" w:rsidRPr="00590230">
        <w:rPr>
          <w:color w:val="000000"/>
          <w:sz w:val="20"/>
          <w:szCs w:val="20"/>
          <w:lang w:val="it-IT" w:eastAsia="it-IT"/>
        </w:rPr>
        <w:t>Cidu</w:t>
      </w:r>
    </w:p>
    <w:p w:rsidR="005744DA" w:rsidRPr="005744DA" w:rsidRDefault="005744DA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sectPr w:rsidR="005744DA" w:rsidRPr="005744DA">
      <w:headerReference w:type="default" r:id="rId8"/>
      <w:footerReference w:type="default" r:id="rId9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0A89" w:rsidRDefault="00C20A89">
      <w:r>
        <w:separator/>
      </w:r>
    </w:p>
  </w:endnote>
  <w:endnote w:type="continuationSeparator" w:id="0">
    <w:p w:rsidR="00C20A89" w:rsidRDefault="00C20A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01C7" w:rsidRDefault="00D1250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0" allowOverlap="1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:rsidR="008D01C7" w:rsidRPr="001A5BA6" w:rsidRDefault="008D01C7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:rsidR="008D01C7" w:rsidRDefault="008D01C7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85300E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g+8YWbMCAACw&#10;BQAADgAAAAAAAAAAAAAAAAAuAgAAZHJzL2Uyb0RvYy54bWxQSwECLQAUAAYACAAAACEAbsNCGeEA&#10;AAAOAQAADwAAAAAAAAAAAAAAAAANBQAAZHJzL2Rvd25yZXYueG1sUEsFBgAAAAAEAAQA8wAAABsG&#10;AAAAAA==&#10;" o:allowincell="f" filled="f" stroked="f">
              <v:textbox inset="0,0,0,0">
                <w:txbxContent>
                  <w:p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:rsidR="008D01C7" w:rsidRPr="001A5BA6" w:rsidRDefault="008D01C7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:rsidR="008D01C7" w:rsidRDefault="008D01C7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85300E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0A89" w:rsidRDefault="00C20A89">
      <w:r>
        <w:separator/>
      </w:r>
    </w:p>
  </w:footnote>
  <w:footnote w:type="continuationSeparator" w:id="0">
    <w:p w:rsidR="00C20A89" w:rsidRDefault="00C20A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D01C7" w:rsidRDefault="00D12507">
    <w:pPr>
      <w:pStyle w:val="Corpo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0" allowOverlap="1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01C7" w:rsidRDefault="008D01C7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:rsidR="008D01C7" w:rsidRDefault="008D01C7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1" o:spid="_x0000_s1027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" o:allowincell="f" filled="f" stroked="f">
              <v:textbox inset="0,0,0,0">
                <w:txbxContent>
                  <w:p w:rsidR="008D01C7" w:rsidRDefault="008D01C7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:rsidR="008D01C7" w:rsidRDefault="008D01C7"/>
                </w:txbxContent>
              </v:textbox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0" allowOverlap="1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D01C7" w:rsidRDefault="008D01C7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8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" o:allowincell="f" filled="f" stroked="f">
              <v:textbox inset="0,0,0,0">
                <w:txbxContent>
                  <w:p w:rsidR="008D01C7" w:rsidRDefault="008D01C7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1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3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5" w15:restartNumberingAfterBreak="0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C726B"/>
    <w:rsid w:val="001367E7"/>
    <w:rsid w:val="00191F1F"/>
    <w:rsid w:val="001A5BA6"/>
    <w:rsid w:val="001B74A2"/>
    <w:rsid w:val="001C4009"/>
    <w:rsid w:val="001F57B6"/>
    <w:rsid w:val="00232C7B"/>
    <w:rsid w:val="00243024"/>
    <w:rsid w:val="00254217"/>
    <w:rsid w:val="002548EC"/>
    <w:rsid w:val="002B175B"/>
    <w:rsid w:val="002C6858"/>
    <w:rsid w:val="002E7C1D"/>
    <w:rsid w:val="00314193"/>
    <w:rsid w:val="0032517F"/>
    <w:rsid w:val="00366ED3"/>
    <w:rsid w:val="00374C35"/>
    <w:rsid w:val="003A55AD"/>
    <w:rsid w:val="003D63F8"/>
    <w:rsid w:val="00480ABE"/>
    <w:rsid w:val="00486992"/>
    <w:rsid w:val="004B40B2"/>
    <w:rsid w:val="004B4FAE"/>
    <w:rsid w:val="00505A71"/>
    <w:rsid w:val="00545CF0"/>
    <w:rsid w:val="005744DA"/>
    <w:rsid w:val="00583F4B"/>
    <w:rsid w:val="00590230"/>
    <w:rsid w:val="005B5D2F"/>
    <w:rsid w:val="005F77FE"/>
    <w:rsid w:val="00635C6C"/>
    <w:rsid w:val="00650465"/>
    <w:rsid w:val="00661E84"/>
    <w:rsid w:val="00665A3F"/>
    <w:rsid w:val="006A73C6"/>
    <w:rsid w:val="006E6E43"/>
    <w:rsid w:val="00712F5B"/>
    <w:rsid w:val="00757E80"/>
    <w:rsid w:val="008212D7"/>
    <w:rsid w:val="00821F9C"/>
    <w:rsid w:val="0085300E"/>
    <w:rsid w:val="008561A4"/>
    <w:rsid w:val="008702D1"/>
    <w:rsid w:val="008A740E"/>
    <w:rsid w:val="008D01C7"/>
    <w:rsid w:val="008E6770"/>
    <w:rsid w:val="008F178B"/>
    <w:rsid w:val="0091422F"/>
    <w:rsid w:val="00920389"/>
    <w:rsid w:val="009622EB"/>
    <w:rsid w:val="0097324C"/>
    <w:rsid w:val="009B42A1"/>
    <w:rsid w:val="009D0635"/>
    <w:rsid w:val="009F0493"/>
    <w:rsid w:val="00A353A0"/>
    <w:rsid w:val="00A618D9"/>
    <w:rsid w:val="00AB73B5"/>
    <w:rsid w:val="00AC06C8"/>
    <w:rsid w:val="00AC4C87"/>
    <w:rsid w:val="00AD4745"/>
    <w:rsid w:val="00B266B2"/>
    <w:rsid w:val="00B82734"/>
    <w:rsid w:val="00B958FD"/>
    <w:rsid w:val="00BD294B"/>
    <w:rsid w:val="00BD704F"/>
    <w:rsid w:val="00C20A89"/>
    <w:rsid w:val="00C53B59"/>
    <w:rsid w:val="00C81D7B"/>
    <w:rsid w:val="00CA1A20"/>
    <w:rsid w:val="00CB4366"/>
    <w:rsid w:val="00CD57FE"/>
    <w:rsid w:val="00D12507"/>
    <w:rsid w:val="00D33541"/>
    <w:rsid w:val="00D53A35"/>
    <w:rsid w:val="00D67D3D"/>
    <w:rsid w:val="00D67EFD"/>
    <w:rsid w:val="00D82E81"/>
    <w:rsid w:val="00E16DF7"/>
    <w:rsid w:val="00E220B6"/>
    <w:rsid w:val="00E4386D"/>
    <w:rsid w:val="00E7212C"/>
    <w:rsid w:val="00E83B6E"/>
    <w:rsid w:val="00EC2612"/>
    <w:rsid w:val="00F36B14"/>
    <w:rsid w:val="00F418B4"/>
    <w:rsid w:val="00F44055"/>
    <w:rsid w:val="00F54246"/>
    <w:rsid w:val="00F916E2"/>
    <w:rsid w:val="00FB0F9A"/>
    <w:rsid w:val="00FD5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8C4BC6"/>
  <w14:defaultImageDpi w14:val="0"/>
  <w15:chartTrackingRefBased/>
  <w15:docId w15:val="{6CCDA131-5F98-406F-BE30-22D65B7D34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pPr>
      <w:ind w:left="112"/>
    </w:pPr>
    <w:rPr>
      <w:rFonts w:ascii="Garamond" w:hAnsi="Garamond" w:cs="Garamond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Elencoacolori-Colore1">
    <w:name w:val="Colorful List Accent 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val="x-none"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  <w:lang w:val="x-none"/>
    </w:rPr>
  </w:style>
  <w:style w:type="paragraph" w:customStyle="1" w:styleId="Default">
    <w:name w:val="Default"/>
    <w:uiPriority w:val="99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  <w:lang w:val="x-none" w:eastAsia="x-none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  <w:lang w:val="x-none" w:eastAsia="x-none"/>
    </w:rPr>
  </w:style>
  <w:style w:type="character" w:styleId="Menzionenonrisolta">
    <w:name w:val="Unresolved Mention"/>
    <w:uiPriority w:val="99"/>
    <w:semiHidden/>
    <w:unhideWhenUsed/>
    <w:rsid w:val="005F77F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412</Words>
  <Characters>2351</Characters>
  <Application>Microsoft Office Word</Application>
  <DocSecurity>0</DocSecurity>
  <Lines>19</Lines>
  <Paragraphs>5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16</vt:i4>
      </vt:variant>
    </vt:vector>
  </HeadingPairs>
  <TitlesOfParts>
    <vt:vector size="18" baseType="lpstr">
      <vt:lpstr>mod. carta intestata</vt:lpstr>
      <vt:lpstr>mod. carta intestata</vt:lpstr>
      <vt:lpstr>Università degli Studi di Cagliari</vt:lpstr>
      <vt:lpstr>IL DIRETTORE</vt:lpstr>
      <vt:lpstr/>
      <vt:lpstr>Art. 1 - Avviso</vt:lpstr>
      <vt:lpstr>Art. 2 - Requisiti di partecipazione</vt:lpstr>
      <vt:lpstr>Art. 3 - Modalità di presentazione delle domande</vt:lpstr>
      <vt:lpstr>Art. 4 Criteri per il conferimento dell’incarico</vt:lpstr>
      <vt:lpstr>Art. 5 Durata</vt:lpstr>
      <vt:lpstr>Art. 6 Obblighi e diritti dell’incaricato </vt:lpstr>
      <vt:lpstr>Art. 7 Pubblicità</vt:lpstr>
      <vt:lpstr>Art. 8	Commissione di Concorso e valutazione titoli</vt:lpstr>
      <vt:lpstr>Art. 9 Trattamento dei dati personali</vt:lpstr>
      <vt:lpstr>Art. 10 Accesso agli Atti</vt:lpstr>
      <vt:lpstr>Art. 11 Cessazione o Rinuncia</vt:lpstr>
      <vt:lpstr>Art. 12 Responsabile del procedimento</vt:lpstr>
      <vt:lpstr>f.to IL DIRETTORE</vt:lpstr>
    </vt:vector>
  </TitlesOfParts>
  <Company/>
  <LinksUpToDate>false</LinksUpToDate>
  <CharactersWithSpaces>2758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dc:description/>
  <cp:lastModifiedBy>Anna Rita Pintus</cp:lastModifiedBy>
  <cp:revision>2</cp:revision>
  <cp:lastPrinted>2019-06-12T10:17:00Z</cp:lastPrinted>
  <dcterms:created xsi:type="dcterms:W3CDTF">2019-08-28T07:46:00Z</dcterms:created>
  <dcterms:modified xsi:type="dcterms:W3CDTF">2019-08-28T07:46:00Z</dcterms:modified>
</cp:coreProperties>
</file>