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733D8EEB" w14:textId="7CAF3869" w:rsidR="00CF2853" w:rsidRPr="00CF2853" w:rsidRDefault="00C81A0C" w:rsidP="00CF2853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CF2853">
        <w:rPr>
          <w:b/>
          <w:sz w:val="22"/>
          <w:szCs w:val="22"/>
          <w:lang w:val="it-IT"/>
        </w:rPr>
        <w:t>5</w:t>
      </w:r>
      <w:r w:rsidR="002E537C">
        <w:rPr>
          <w:b/>
          <w:sz w:val="22"/>
          <w:szCs w:val="22"/>
          <w:lang w:val="it-IT"/>
        </w:rPr>
        <w:t>_2020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bookmarkStart w:id="0" w:name="_GoBack"/>
      <w:bookmarkEnd w:id="0"/>
      <w:r w:rsidR="00CF2853" w:rsidRPr="00CF2853">
        <w:rPr>
          <w:sz w:val="22"/>
          <w:szCs w:val="22"/>
          <w:lang w:val="it-IT"/>
        </w:rPr>
        <w:t>nell'ambito del progetto CEEP</w:t>
      </w:r>
      <w:r w:rsidR="00F36918" w:rsidRPr="00F36918">
        <w:rPr>
          <w:sz w:val="22"/>
          <w:szCs w:val="22"/>
          <w:lang w:val="it-IT"/>
        </w:rPr>
        <w:t xml:space="preserve"> </w:t>
      </w:r>
      <w:r w:rsidR="00CF2853" w:rsidRPr="00CF2853">
        <w:rPr>
          <w:sz w:val="22"/>
          <w:szCs w:val="22"/>
          <w:lang w:val="it-IT"/>
        </w:rPr>
        <w:t xml:space="preserve">“Ripristino e messa in opera dell'impianto da laboratorio per lo studio della reazione di conversione del syngas a metano. Completamento delle prove catalitiche con alimentazione di miscele complesse (sour syngas– Utilizzo della CO2. </w:t>
      </w:r>
    </w:p>
    <w:p w14:paraId="10D8EB0F" w14:textId="6657DDA9" w:rsidR="00C81A0C" w:rsidRPr="002A48C6" w:rsidRDefault="00CF2853" w:rsidP="00CF2853">
      <w:pPr>
        <w:jc w:val="both"/>
        <w:rPr>
          <w:b/>
          <w:sz w:val="22"/>
          <w:szCs w:val="22"/>
          <w:lang w:val="it-IT"/>
        </w:rPr>
      </w:pPr>
      <w:r w:rsidRPr="00CF2853">
        <w:rPr>
          <w:sz w:val="22"/>
          <w:szCs w:val="22"/>
          <w:lang w:val="it-IT"/>
        </w:rPr>
        <w:t>Responsabile Scientifico Prof. Elisabetta Rombi</w:t>
      </w:r>
      <w:r w:rsidR="00F36918" w:rsidRPr="00F36918">
        <w:rPr>
          <w:b/>
          <w:sz w:val="22"/>
          <w:szCs w:val="22"/>
          <w:lang w:val="it-IT"/>
        </w:rPr>
        <w:t xml:space="preserve"> </w:t>
      </w:r>
    </w:p>
    <w:p w14:paraId="6CBE5F69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4C1BF2" w14:textId="77777777" w:rsidR="00401B2C" w:rsidRDefault="00401B2C">
      <w:r>
        <w:separator/>
      </w:r>
    </w:p>
  </w:endnote>
  <w:endnote w:type="continuationSeparator" w:id="0">
    <w:p w14:paraId="6294F30F" w14:textId="77777777" w:rsidR="00401B2C" w:rsidRDefault="00401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144125" w14:textId="77777777" w:rsidR="00401B2C" w:rsidRDefault="00401B2C">
      <w:r>
        <w:separator/>
      </w:r>
    </w:p>
  </w:footnote>
  <w:footnote w:type="continuationSeparator" w:id="0">
    <w:p w14:paraId="23BA9A1D" w14:textId="77777777" w:rsidR="00401B2C" w:rsidRDefault="00401B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105BF"/>
    <w:rsid w:val="0031222A"/>
    <w:rsid w:val="00313811"/>
    <w:rsid w:val="00313912"/>
    <w:rsid w:val="00320755"/>
    <w:rsid w:val="00320C41"/>
    <w:rsid w:val="0032517F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1EAF22-D92E-4AFD-96DF-5314E655F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2046</Words>
  <Characters>11663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13682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2020-05-15T09:35:00Z</dcterms:created>
  <dcterms:modified xsi:type="dcterms:W3CDTF">2020-06-22T11:14:00Z</dcterms:modified>
</cp:coreProperties>
</file>