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ED7ADF" w14:textId="77777777" w:rsidR="003032C0" w:rsidRDefault="003032C0" w:rsidP="003032C0">
      <w:pPr>
        <w:spacing w:before="120" w:after="120"/>
        <w:contextualSpacing/>
        <w:jc w:val="both"/>
        <w:rPr>
          <w:rFonts w:ascii="Garamond" w:eastAsia="Calibri" w:hAnsi="Garamond" w:cs="Times New Roman"/>
          <w:b/>
          <w:color w:val="7F7F7F" w:themeColor="text1" w:themeTint="80"/>
          <w:sz w:val="24"/>
          <w:szCs w:val="24"/>
        </w:rPr>
      </w:pPr>
      <w:r w:rsidRPr="001000C8">
        <w:rPr>
          <w:rFonts w:ascii="Garamond" w:eastAsia="Calibri" w:hAnsi="Garamond" w:cs="Times New Roman"/>
          <w:b/>
          <w:color w:val="7F7F7F" w:themeColor="text1" w:themeTint="80"/>
          <w:sz w:val="24"/>
          <w:szCs w:val="24"/>
        </w:rPr>
        <w:t xml:space="preserve">Allegato </w:t>
      </w:r>
      <w:r w:rsidR="00ED7C68" w:rsidRPr="001000C8">
        <w:rPr>
          <w:rFonts w:ascii="Garamond" w:eastAsia="Calibri" w:hAnsi="Garamond" w:cs="Times New Roman"/>
          <w:b/>
          <w:color w:val="7F7F7F" w:themeColor="text1" w:themeTint="80"/>
          <w:sz w:val="24"/>
          <w:szCs w:val="24"/>
        </w:rPr>
        <w:t>H</w:t>
      </w:r>
    </w:p>
    <w:p w14:paraId="078F8F5D" w14:textId="77777777" w:rsidR="0029120A" w:rsidRPr="00085ADF" w:rsidRDefault="0029120A" w:rsidP="0029120A">
      <w:pPr>
        <w:jc w:val="center"/>
        <w:rPr>
          <w:rFonts w:ascii="Garamond" w:hAnsi="Garamond" w:cs="Times New Roman"/>
          <w:i/>
          <w:sz w:val="24"/>
          <w:szCs w:val="20"/>
        </w:rPr>
      </w:pPr>
      <w:r w:rsidRPr="00085ADF">
        <w:rPr>
          <w:rFonts w:ascii="Garamond" w:hAnsi="Garamond" w:cs="Times New Roman"/>
          <w:i/>
          <w:sz w:val="24"/>
          <w:szCs w:val="20"/>
        </w:rPr>
        <w:t>Bando per la promozione di progetti di ricerca a supporto dell’attuazione della Strategia Nazionale per lo Sviluppo Sostenibile</w:t>
      </w:r>
    </w:p>
    <w:p w14:paraId="297B87CD" w14:textId="77777777" w:rsidR="0029120A" w:rsidRPr="00A002E9" w:rsidRDefault="0029120A" w:rsidP="0029120A">
      <w:pPr>
        <w:jc w:val="center"/>
        <w:rPr>
          <w:rFonts w:ascii="Garamond" w:hAnsi="Garamond" w:cs="Times New Roman"/>
          <w:b/>
          <w:szCs w:val="20"/>
        </w:rPr>
      </w:pPr>
      <w:r w:rsidRPr="009B0EFF">
        <w:rPr>
          <w:rFonts w:ascii="Garamond" w:hAnsi="Garamond" w:cs="Times New Roman"/>
          <w:szCs w:val="20"/>
        </w:rPr>
        <w:t xml:space="preserve"> </w:t>
      </w:r>
      <w:r w:rsidRPr="009B0EFF">
        <w:rPr>
          <w:rFonts w:ascii="Garamond" w:hAnsi="Garamond" w:cs="Times New Roman"/>
          <w:b/>
          <w:szCs w:val="20"/>
        </w:rPr>
        <w:t xml:space="preserve">“Bando </w:t>
      </w:r>
      <w:proofErr w:type="spellStart"/>
      <w:r w:rsidRPr="009B0EFF">
        <w:rPr>
          <w:rFonts w:ascii="Garamond" w:hAnsi="Garamond" w:cs="Times New Roman"/>
          <w:b/>
          <w:szCs w:val="20"/>
        </w:rPr>
        <w:t>Snsvs</w:t>
      </w:r>
      <w:proofErr w:type="spellEnd"/>
      <w:r w:rsidRPr="009B0EFF">
        <w:rPr>
          <w:rFonts w:ascii="Garamond" w:hAnsi="Garamond" w:cs="Times New Roman"/>
          <w:b/>
          <w:szCs w:val="20"/>
        </w:rPr>
        <w:t xml:space="preserve"> 2”</w:t>
      </w:r>
    </w:p>
    <w:p w14:paraId="031592FA" w14:textId="77777777" w:rsidR="0029120A" w:rsidRDefault="0029120A" w:rsidP="003032C0">
      <w:pPr>
        <w:spacing w:before="120" w:after="120"/>
        <w:contextualSpacing/>
        <w:jc w:val="both"/>
        <w:rPr>
          <w:rFonts w:ascii="Garamond" w:eastAsia="Calibri" w:hAnsi="Garamond" w:cs="Times New Roman"/>
          <w:color w:val="7F7F7F" w:themeColor="text1" w:themeTint="80"/>
          <w:sz w:val="24"/>
          <w:szCs w:val="24"/>
        </w:rPr>
      </w:pPr>
    </w:p>
    <w:p w14:paraId="6DB42994" w14:textId="77777777" w:rsidR="0029120A" w:rsidRPr="001000C8" w:rsidRDefault="0029120A" w:rsidP="003032C0">
      <w:pPr>
        <w:spacing w:before="120" w:after="120"/>
        <w:contextualSpacing/>
        <w:jc w:val="both"/>
        <w:rPr>
          <w:rFonts w:ascii="Garamond" w:eastAsia="Calibri" w:hAnsi="Garamond" w:cs="Times New Roman"/>
          <w:color w:val="7F7F7F" w:themeColor="text1" w:themeTint="80"/>
          <w:sz w:val="24"/>
          <w:szCs w:val="24"/>
        </w:rPr>
      </w:pPr>
    </w:p>
    <w:p w14:paraId="33AC0BC7" w14:textId="77777777" w:rsidR="00380C50" w:rsidRPr="001000C8" w:rsidRDefault="003032C0" w:rsidP="00380C50">
      <w:pPr>
        <w:spacing w:after="0" w:line="240" w:lineRule="auto"/>
        <w:jc w:val="center"/>
        <w:rPr>
          <w:rFonts w:ascii="Garamond" w:eastAsia="Times New Roman" w:hAnsi="Garamond" w:cs="Times New Roman"/>
          <w:b/>
          <w:sz w:val="24"/>
          <w:szCs w:val="24"/>
          <w:lang w:eastAsia="it-IT"/>
        </w:rPr>
      </w:pPr>
      <w:r w:rsidRPr="001000C8">
        <w:rPr>
          <w:rFonts w:ascii="Garamond" w:eastAsia="Calibri" w:hAnsi="Garamond" w:cs="Times New Roman"/>
          <w:b/>
          <w:sz w:val="24"/>
          <w:szCs w:val="24"/>
        </w:rPr>
        <w:t>INFORMATIVA E FORMULA DI CONSENSO AI FINI DEL RISPETTO DEL CODICE IN MATERIA DI PROTEZIONE DEI DATI PERSONALI</w:t>
      </w:r>
    </w:p>
    <w:p w14:paraId="6A4CA92E" w14:textId="77777777" w:rsidR="001000C8" w:rsidRDefault="001000C8" w:rsidP="001000C8">
      <w:pPr>
        <w:jc w:val="center"/>
        <w:rPr>
          <w:rFonts w:ascii="Garamond" w:hAnsi="Garamond" w:cs="Times New Roman"/>
          <w:szCs w:val="20"/>
          <w:highlight w:val="yellow"/>
        </w:rPr>
      </w:pPr>
    </w:p>
    <w:p w14:paraId="1A034C63" w14:textId="77777777" w:rsidR="00380C50" w:rsidRPr="001000C8" w:rsidRDefault="00380C50" w:rsidP="00380C50">
      <w:pPr>
        <w:spacing w:after="0" w:line="240" w:lineRule="auto"/>
        <w:rPr>
          <w:rFonts w:ascii="Garamond" w:eastAsia="Times New Roman" w:hAnsi="Garamond" w:cs="Times New Roman"/>
          <w:sz w:val="24"/>
          <w:szCs w:val="24"/>
          <w:lang w:eastAsia="it-IT"/>
        </w:rPr>
      </w:pPr>
    </w:p>
    <w:p w14:paraId="0B96436A" w14:textId="77777777" w:rsidR="00380C50" w:rsidRPr="001000C8" w:rsidRDefault="00380C50" w:rsidP="001000C8">
      <w:pPr>
        <w:autoSpaceDE w:val="0"/>
        <w:autoSpaceDN w:val="0"/>
        <w:adjustRightInd w:val="0"/>
        <w:spacing w:after="0" w:line="240" w:lineRule="auto"/>
        <w:jc w:val="both"/>
        <w:rPr>
          <w:rFonts w:ascii="Garamond" w:eastAsia="Times New Roman" w:hAnsi="Garamond" w:cs="Times New Roman"/>
          <w:sz w:val="24"/>
          <w:szCs w:val="24"/>
          <w:lang w:eastAsia="it-IT"/>
        </w:rPr>
      </w:pPr>
      <w:r w:rsidRPr="001000C8">
        <w:rPr>
          <w:rFonts w:ascii="Garamond" w:eastAsia="Times New Roman" w:hAnsi="Garamond" w:cs="Times New Roman"/>
          <w:sz w:val="24"/>
          <w:szCs w:val="24"/>
          <w:lang w:eastAsia="it-IT"/>
        </w:rPr>
        <w:t xml:space="preserve">In attuazione del Codice in materia di protezione dei dati personali (D. </w:t>
      </w:r>
      <w:proofErr w:type="spellStart"/>
      <w:r w:rsidRPr="001000C8">
        <w:rPr>
          <w:rFonts w:ascii="Garamond" w:eastAsia="Times New Roman" w:hAnsi="Garamond" w:cs="Times New Roman"/>
          <w:sz w:val="24"/>
          <w:szCs w:val="24"/>
          <w:lang w:eastAsia="it-IT"/>
        </w:rPr>
        <w:t>Lgs</w:t>
      </w:r>
      <w:proofErr w:type="spellEnd"/>
      <w:r w:rsidRPr="001000C8">
        <w:rPr>
          <w:rFonts w:ascii="Garamond" w:eastAsia="Times New Roman" w:hAnsi="Garamond" w:cs="Times New Roman"/>
          <w:sz w:val="24"/>
          <w:szCs w:val="24"/>
          <w:lang w:eastAsia="it-IT"/>
        </w:rPr>
        <w:t>. n. 196/2003, Regolamento UE n. 2016/679 e D.lgs.101/2018)</w:t>
      </w:r>
    </w:p>
    <w:p w14:paraId="1EA4FDFF" w14:textId="77777777" w:rsidR="00380C50" w:rsidRPr="001000C8" w:rsidRDefault="00380C50" w:rsidP="00380C50">
      <w:pPr>
        <w:autoSpaceDE w:val="0"/>
        <w:autoSpaceDN w:val="0"/>
        <w:adjustRightInd w:val="0"/>
        <w:spacing w:after="0" w:line="240" w:lineRule="auto"/>
        <w:jc w:val="center"/>
        <w:rPr>
          <w:rFonts w:ascii="Garamond" w:eastAsia="Times New Roman" w:hAnsi="Garamond" w:cs="Times New Roman"/>
          <w:sz w:val="24"/>
          <w:szCs w:val="24"/>
          <w:lang w:eastAsia="it-IT"/>
        </w:rPr>
      </w:pPr>
    </w:p>
    <w:p w14:paraId="3AB0D3DD" w14:textId="25C0D723" w:rsidR="00380C50" w:rsidRPr="001000C8" w:rsidRDefault="00380C50" w:rsidP="00380C50">
      <w:pPr>
        <w:numPr>
          <w:ilvl w:val="0"/>
          <w:numId w:val="3"/>
        </w:numPr>
        <w:autoSpaceDE w:val="0"/>
        <w:autoSpaceDN w:val="0"/>
        <w:adjustRightInd w:val="0"/>
        <w:spacing w:after="0" w:line="240" w:lineRule="auto"/>
        <w:ind w:left="360"/>
        <w:rPr>
          <w:rFonts w:ascii="Garamond" w:eastAsia="Times New Roman" w:hAnsi="Garamond" w:cs="Times New Roman"/>
          <w:b/>
          <w:bCs/>
          <w:sz w:val="24"/>
          <w:szCs w:val="24"/>
          <w:lang w:eastAsia="it-IT"/>
        </w:rPr>
      </w:pPr>
      <w:r w:rsidRPr="001000C8">
        <w:rPr>
          <w:rFonts w:ascii="Garamond" w:eastAsia="Times New Roman" w:hAnsi="Garamond" w:cs="Times New Roman"/>
          <w:b/>
          <w:bCs/>
          <w:sz w:val="24"/>
          <w:szCs w:val="24"/>
          <w:lang w:eastAsia="it-IT"/>
        </w:rPr>
        <w:t>Fonte dei dati personal</w:t>
      </w:r>
      <w:r w:rsidR="00060DF0">
        <w:rPr>
          <w:rFonts w:ascii="Garamond" w:eastAsia="Times New Roman" w:hAnsi="Garamond" w:cs="Times New Roman"/>
          <w:b/>
          <w:bCs/>
          <w:sz w:val="24"/>
          <w:szCs w:val="24"/>
          <w:lang w:eastAsia="it-IT"/>
        </w:rPr>
        <w:t>i</w:t>
      </w:r>
    </w:p>
    <w:p w14:paraId="58E9DA8C" w14:textId="77777777" w:rsidR="00380C50" w:rsidRPr="001000C8" w:rsidRDefault="00380C50" w:rsidP="00380C50">
      <w:pPr>
        <w:autoSpaceDE w:val="0"/>
        <w:autoSpaceDN w:val="0"/>
        <w:adjustRightInd w:val="0"/>
        <w:spacing w:after="0" w:line="240" w:lineRule="auto"/>
        <w:jc w:val="both"/>
        <w:rPr>
          <w:rFonts w:ascii="Garamond" w:eastAsia="Times New Roman" w:hAnsi="Garamond" w:cs="Times New Roman"/>
          <w:sz w:val="24"/>
          <w:szCs w:val="24"/>
          <w:lang w:eastAsia="it-IT"/>
        </w:rPr>
      </w:pPr>
      <w:r w:rsidRPr="001000C8">
        <w:rPr>
          <w:rFonts w:ascii="Garamond" w:eastAsia="Times New Roman" w:hAnsi="Garamond" w:cs="Times New Roman"/>
          <w:sz w:val="24"/>
          <w:szCs w:val="24"/>
          <w:lang w:eastAsia="it-IT"/>
        </w:rPr>
        <w:t>I dati vengono trattati oltre che nel rispetto del Codice, secondo i canoni di riservatezza, connaturati allo svolgimento dell'attività finanziaria.</w:t>
      </w:r>
    </w:p>
    <w:p w14:paraId="1E722532" w14:textId="77777777" w:rsidR="00380C50" w:rsidRPr="001000C8" w:rsidRDefault="00380C50" w:rsidP="00380C50">
      <w:pPr>
        <w:autoSpaceDE w:val="0"/>
        <w:autoSpaceDN w:val="0"/>
        <w:adjustRightInd w:val="0"/>
        <w:spacing w:after="0" w:line="240" w:lineRule="auto"/>
        <w:jc w:val="both"/>
        <w:rPr>
          <w:rFonts w:ascii="Garamond" w:eastAsia="Times New Roman" w:hAnsi="Garamond" w:cs="Times New Roman"/>
          <w:sz w:val="24"/>
          <w:szCs w:val="24"/>
          <w:lang w:eastAsia="it-IT"/>
        </w:rPr>
      </w:pPr>
    </w:p>
    <w:p w14:paraId="1C09BE11" w14:textId="77777777" w:rsidR="00380C50" w:rsidRPr="001000C8" w:rsidRDefault="00380C50" w:rsidP="00060DF0">
      <w:pPr>
        <w:numPr>
          <w:ilvl w:val="0"/>
          <w:numId w:val="3"/>
        </w:numPr>
        <w:autoSpaceDE w:val="0"/>
        <w:autoSpaceDN w:val="0"/>
        <w:adjustRightInd w:val="0"/>
        <w:spacing w:after="0" w:line="240" w:lineRule="auto"/>
        <w:ind w:left="360"/>
        <w:rPr>
          <w:rFonts w:ascii="Garamond" w:eastAsia="Times New Roman" w:hAnsi="Garamond" w:cs="Times New Roman"/>
          <w:sz w:val="24"/>
          <w:szCs w:val="24"/>
          <w:lang w:eastAsia="it-IT"/>
        </w:rPr>
      </w:pPr>
      <w:r w:rsidRPr="001000C8">
        <w:rPr>
          <w:rFonts w:ascii="Garamond" w:eastAsia="Times New Roman" w:hAnsi="Garamond" w:cs="Times New Roman"/>
          <w:b/>
          <w:bCs/>
          <w:sz w:val="24"/>
          <w:szCs w:val="24"/>
          <w:lang w:eastAsia="it-IT"/>
        </w:rPr>
        <w:t>Finalità</w:t>
      </w:r>
      <w:r w:rsidRPr="001000C8">
        <w:rPr>
          <w:rFonts w:ascii="Garamond" w:eastAsia="Times New Roman" w:hAnsi="Garamond" w:cs="Times New Roman"/>
          <w:b/>
          <w:sz w:val="24"/>
          <w:szCs w:val="24"/>
          <w:lang w:eastAsia="it-IT"/>
        </w:rPr>
        <w:t xml:space="preserve"> del trattamento cui sono destinati i dati</w:t>
      </w:r>
      <w:r w:rsidRPr="001000C8">
        <w:rPr>
          <w:rFonts w:ascii="Garamond" w:eastAsia="Times New Roman" w:hAnsi="Garamond" w:cs="Times New Roman"/>
          <w:sz w:val="24"/>
          <w:szCs w:val="24"/>
          <w:lang w:eastAsia="it-IT"/>
        </w:rPr>
        <w:t>.</w:t>
      </w:r>
    </w:p>
    <w:p w14:paraId="2B7FB7A0" w14:textId="77777777" w:rsidR="00380C50" w:rsidRDefault="001000C8" w:rsidP="00380C50">
      <w:pPr>
        <w:spacing w:after="0" w:line="240" w:lineRule="auto"/>
        <w:jc w:val="both"/>
        <w:rPr>
          <w:rFonts w:ascii="Garamond" w:eastAsia="Times New Roman" w:hAnsi="Garamond" w:cs="Times New Roman"/>
          <w:sz w:val="24"/>
          <w:szCs w:val="24"/>
          <w:lang w:eastAsia="it-IT"/>
        </w:rPr>
      </w:pPr>
      <w:r w:rsidRPr="001000C8">
        <w:rPr>
          <w:rFonts w:ascii="Garamond" w:eastAsia="Times New Roman" w:hAnsi="Garamond" w:cs="Times New Roman"/>
          <w:sz w:val="24"/>
          <w:szCs w:val="24"/>
          <w:lang w:eastAsia="it-IT"/>
        </w:rPr>
        <w:t xml:space="preserve">I dati personali forniti dal </w:t>
      </w:r>
      <w:r>
        <w:rPr>
          <w:rFonts w:ascii="Garamond" w:eastAsia="Times New Roman" w:hAnsi="Garamond" w:cs="Times New Roman"/>
          <w:sz w:val="24"/>
          <w:szCs w:val="24"/>
          <w:lang w:eastAsia="it-IT"/>
        </w:rPr>
        <w:t>Soggetto richiedente</w:t>
      </w:r>
      <w:r w:rsidRPr="001000C8">
        <w:rPr>
          <w:rFonts w:ascii="Garamond" w:eastAsia="Times New Roman" w:hAnsi="Garamond" w:cs="Times New Roman"/>
          <w:sz w:val="24"/>
          <w:szCs w:val="24"/>
          <w:lang w:eastAsia="it-IT"/>
        </w:rPr>
        <w:t xml:space="preserve"> e dai partner saranno trattati esclusivamente per le finalità di cui al presente </w:t>
      </w:r>
      <w:r>
        <w:rPr>
          <w:rFonts w:ascii="Garamond" w:eastAsia="Times New Roman" w:hAnsi="Garamond" w:cs="Times New Roman"/>
          <w:sz w:val="24"/>
          <w:szCs w:val="24"/>
          <w:lang w:eastAsia="it-IT"/>
        </w:rPr>
        <w:t>Bando</w:t>
      </w:r>
      <w:r w:rsidRPr="001000C8">
        <w:rPr>
          <w:rFonts w:ascii="Garamond" w:eastAsia="Times New Roman" w:hAnsi="Garamond" w:cs="Times New Roman"/>
          <w:sz w:val="24"/>
          <w:szCs w:val="24"/>
          <w:lang w:eastAsia="it-IT"/>
        </w:rPr>
        <w:t>, per gli adempimenti connessi al relativo procedimento (ivi compresa la fase dei controlli sulle autocertificazioni) e per scopi istituzionali.</w:t>
      </w:r>
    </w:p>
    <w:p w14:paraId="5DB43304" w14:textId="77777777" w:rsidR="001000C8" w:rsidRPr="001000C8" w:rsidRDefault="001000C8" w:rsidP="00380C50">
      <w:pPr>
        <w:spacing w:after="0" w:line="240" w:lineRule="auto"/>
        <w:jc w:val="both"/>
        <w:rPr>
          <w:rFonts w:ascii="Garamond" w:eastAsia="Times New Roman" w:hAnsi="Garamond" w:cs="Times New Roman"/>
          <w:sz w:val="24"/>
          <w:szCs w:val="24"/>
          <w:lang w:eastAsia="it-IT"/>
        </w:rPr>
      </w:pPr>
    </w:p>
    <w:p w14:paraId="6515FBA4" w14:textId="77777777" w:rsidR="00380C50" w:rsidRPr="001000C8" w:rsidRDefault="00380C50" w:rsidP="00060DF0">
      <w:pPr>
        <w:numPr>
          <w:ilvl w:val="0"/>
          <w:numId w:val="3"/>
        </w:numPr>
        <w:autoSpaceDE w:val="0"/>
        <w:autoSpaceDN w:val="0"/>
        <w:adjustRightInd w:val="0"/>
        <w:spacing w:after="0" w:line="240" w:lineRule="auto"/>
        <w:ind w:left="360"/>
        <w:rPr>
          <w:rFonts w:ascii="Garamond" w:eastAsia="Times New Roman" w:hAnsi="Garamond" w:cs="Times New Roman"/>
          <w:b/>
          <w:bCs/>
          <w:sz w:val="24"/>
          <w:szCs w:val="24"/>
          <w:lang w:eastAsia="it-IT"/>
        </w:rPr>
      </w:pPr>
      <w:r w:rsidRPr="001000C8">
        <w:rPr>
          <w:rFonts w:ascii="Garamond" w:eastAsia="Times New Roman" w:hAnsi="Garamond" w:cs="Times New Roman"/>
          <w:b/>
          <w:bCs/>
          <w:sz w:val="24"/>
          <w:szCs w:val="24"/>
          <w:lang w:eastAsia="it-IT"/>
        </w:rPr>
        <w:t>Modalità di trattamento dei dati.</w:t>
      </w:r>
    </w:p>
    <w:p w14:paraId="63C7E2CA" w14:textId="77777777" w:rsidR="001000C8" w:rsidRDefault="001000C8" w:rsidP="001000C8">
      <w:pPr>
        <w:spacing w:after="0" w:line="240" w:lineRule="auto"/>
        <w:jc w:val="both"/>
        <w:rPr>
          <w:rFonts w:ascii="Garamond" w:eastAsia="Times New Roman" w:hAnsi="Garamond" w:cs="Times New Roman"/>
          <w:sz w:val="24"/>
          <w:szCs w:val="24"/>
          <w:lang w:eastAsia="it-IT"/>
        </w:rPr>
      </w:pPr>
      <w:r w:rsidRPr="001000C8">
        <w:rPr>
          <w:rFonts w:ascii="Garamond" w:eastAsia="Times New Roman" w:hAnsi="Garamond" w:cs="Times New Roman"/>
          <w:sz w:val="24"/>
          <w:szCs w:val="24"/>
          <w:lang w:eastAsia="it-IT"/>
        </w:rPr>
        <w:t>Il trattamento dei dati acquisiti sarà effettuato con l’ausilio di strumenti, anche elettronici, idonei a garantirne la sicurezza e la riservatezza secondo le modalità previste dalle l</w:t>
      </w:r>
      <w:r>
        <w:rPr>
          <w:rFonts w:ascii="Garamond" w:eastAsia="Times New Roman" w:hAnsi="Garamond" w:cs="Times New Roman"/>
          <w:sz w:val="24"/>
          <w:szCs w:val="24"/>
          <w:lang w:eastAsia="it-IT"/>
        </w:rPr>
        <w:t>eggi e dai regolamenti vigenti.</w:t>
      </w:r>
    </w:p>
    <w:p w14:paraId="06545AB8" w14:textId="77777777" w:rsidR="001000C8" w:rsidRDefault="001000C8" w:rsidP="001000C8">
      <w:pPr>
        <w:spacing w:after="0" w:line="240" w:lineRule="auto"/>
        <w:jc w:val="both"/>
        <w:rPr>
          <w:rFonts w:ascii="Garamond" w:eastAsia="Times New Roman" w:hAnsi="Garamond" w:cs="Times New Roman"/>
          <w:sz w:val="24"/>
          <w:szCs w:val="24"/>
          <w:lang w:eastAsia="it-IT"/>
        </w:rPr>
      </w:pPr>
    </w:p>
    <w:p w14:paraId="6D28F791" w14:textId="77777777" w:rsidR="001000C8" w:rsidRPr="001000C8" w:rsidRDefault="001000C8" w:rsidP="00060DF0">
      <w:pPr>
        <w:numPr>
          <w:ilvl w:val="0"/>
          <w:numId w:val="3"/>
        </w:numPr>
        <w:autoSpaceDE w:val="0"/>
        <w:autoSpaceDN w:val="0"/>
        <w:adjustRightInd w:val="0"/>
        <w:spacing w:after="0" w:line="240" w:lineRule="auto"/>
        <w:ind w:left="360"/>
        <w:rPr>
          <w:rFonts w:ascii="Garamond" w:eastAsia="Times New Roman" w:hAnsi="Garamond" w:cs="Times New Roman"/>
          <w:b/>
          <w:bCs/>
          <w:sz w:val="24"/>
          <w:szCs w:val="24"/>
          <w:lang w:eastAsia="it-IT"/>
        </w:rPr>
      </w:pPr>
      <w:r w:rsidRPr="001000C8">
        <w:rPr>
          <w:rFonts w:ascii="Garamond" w:eastAsia="Times New Roman" w:hAnsi="Garamond" w:cs="Times New Roman"/>
          <w:b/>
          <w:bCs/>
          <w:sz w:val="24"/>
          <w:szCs w:val="24"/>
          <w:lang w:eastAsia="it-IT"/>
        </w:rPr>
        <w:t>Natura del conferimento</w:t>
      </w:r>
    </w:p>
    <w:p w14:paraId="57AE74C1" w14:textId="77777777" w:rsidR="001000C8" w:rsidRPr="001000C8" w:rsidRDefault="001000C8" w:rsidP="001000C8">
      <w:pPr>
        <w:spacing w:after="0" w:line="240" w:lineRule="auto"/>
        <w:jc w:val="both"/>
        <w:rPr>
          <w:rFonts w:ascii="Garamond" w:eastAsia="Times New Roman" w:hAnsi="Garamond" w:cs="Times New Roman"/>
          <w:bCs/>
          <w:sz w:val="24"/>
          <w:szCs w:val="24"/>
          <w:lang w:eastAsia="it-IT"/>
        </w:rPr>
      </w:pPr>
      <w:r w:rsidRPr="001000C8">
        <w:rPr>
          <w:rFonts w:ascii="Garamond" w:eastAsia="Times New Roman" w:hAnsi="Garamond" w:cs="Times New Roman"/>
          <w:bCs/>
          <w:sz w:val="24"/>
          <w:szCs w:val="24"/>
          <w:lang w:eastAsia="it-IT"/>
        </w:rPr>
        <w:t>Il beneficiario proponente ed i partner sono tenuti a fornire i dati in ragione degli obblighi legali derivanti dalla normativa in materia di avvisi, appalti e contrattualistica pubblica. In mancanza del consenso a fornire i dati richiesti dall’Amministrazione si potrebbe determinare, a seconda dei casi, l’impossibilità di ammettere il proponente alla partecipazione al</w:t>
      </w:r>
      <w:r>
        <w:rPr>
          <w:rFonts w:ascii="Garamond" w:eastAsia="Times New Roman" w:hAnsi="Garamond" w:cs="Times New Roman"/>
          <w:bCs/>
          <w:sz w:val="24"/>
          <w:szCs w:val="24"/>
          <w:lang w:eastAsia="it-IT"/>
        </w:rPr>
        <w:t xml:space="preserve"> Bando</w:t>
      </w:r>
      <w:r w:rsidRPr="001000C8">
        <w:rPr>
          <w:rFonts w:ascii="Garamond" w:eastAsia="Times New Roman" w:hAnsi="Garamond" w:cs="Times New Roman"/>
          <w:bCs/>
          <w:sz w:val="24"/>
          <w:szCs w:val="24"/>
          <w:lang w:eastAsia="it-IT"/>
        </w:rPr>
        <w:t xml:space="preserve"> o la sua esclusione da questa o la decadenza dal finanziamento, nonché l’impossibilità di stipulare la convenzione.</w:t>
      </w:r>
    </w:p>
    <w:p w14:paraId="5AC1EC59" w14:textId="77777777" w:rsidR="001000C8" w:rsidRPr="001000C8" w:rsidRDefault="001000C8" w:rsidP="001000C8">
      <w:pPr>
        <w:spacing w:after="0" w:line="240" w:lineRule="auto"/>
        <w:jc w:val="both"/>
        <w:rPr>
          <w:rFonts w:ascii="Garamond" w:eastAsia="Times New Roman" w:hAnsi="Garamond" w:cs="Times New Roman"/>
          <w:bCs/>
          <w:sz w:val="24"/>
          <w:szCs w:val="24"/>
          <w:lang w:eastAsia="it-IT"/>
        </w:rPr>
      </w:pPr>
      <w:r w:rsidRPr="001000C8">
        <w:rPr>
          <w:rFonts w:ascii="Garamond" w:eastAsia="Times New Roman" w:hAnsi="Garamond" w:cs="Times New Roman"/>
          <w:bCs/>
          <w:sz w:val="24"/>
          <w:szCs w:val="24"/>
          <w:lang w:eastAsia="it-IT"/>
        </w:rPr>
        <w:t xml:space="preserve">I dati potranno essere comunicati agli enti preposti alla verifica delle dichiarazioni rese dal beneficiario proponente ai sensi del D.P.R. n. 445/2000 e a ogni soggetto che abbia interesse ai sensi della Legge n. 241/90 e </w:t>
      </w:r>
      <w:proofErr w:type="spellStart"/>
      <w:r w:rsidRPr="001000C8">
        <w:rPr>
          <w:rFonts w:ascii="Garamond" w:eastAsia="Times New Roman" w:hAnsi="Garamond" w:cs="Times New Roman"/>
          <w:bCs/>
          <w:sz w:val="24"/>
          <w:szCs w:val="24"/>
          <w:lang w:eastAsia="it-IT"/>
        </w:rPr>
        <w:t>s.m.i.</w:t>
      </w:r>
      <w:proofErr w:type="spellEnd"/>
      <w:r w:rsidRPr="001000C8">
        <w:rPr>
          <w:rFonts w:ascii="Garamond" w:eastAsia="Times New Roman" w:hAnsi="Garamond" w:cs="Times New Roman"/>
          <w:bCs/>
          <w:sz w:val="24"/>
          <w:szCs w:val="24"/>
          <w:lang w:eastAsia="it-IT"/>
        </w:rPr>
        <w:t>.</w:t>
      </w:r>
    </w:p>
    <w:p w14:paraId="5C95032C" w14:textId="77777777" w:rsidR="001000C8" w:rsidRDefault="001000C8" w:rsidP="001000C8">
      <w:pPr>
        <w:spacing w:after="0" w:line="240" w:lineRule="auto"/>
        <w:jc w:val="both"/>
        <w:rPr>
          <w:rFonts w:ascii="Garamond" w:eastAsia="Times New Roman" w:hAnsi="Garamond" w:cs="Times New Roman"/>
          <w:b/>
          <w:bCs/>
          <w:sz w:val="24"/>
          <w:szCs w:val="24"/>
          <w:lang w:eastAsia="it-IT"/>
        </w:rPr>
      </w:pPr>
    </w:p>
    <w:p w14:paraId="5BA79DF4" w14:textId="77777777" w:rsidR="001000C8" w:rsidRPr="001000C8" w:rsidRDefault="001000C8" w:rsidP="00060DF0">
      <w:pPr>
        <w:numPr>
          <w:ilvl w:val="0"/>
          <w:numId w:val="3"/>
        </w:numPr>
        <w:autoSpaceDE w:val="0"/>
        <w:autoSpaceDN w:val="0"/>
        <w:adjustRightInd w:val="0"/>
        <w:spacing w:after="0" w:line="240" w:lineRule="auto"/>
        <w:ind w:left="360"/>
        <w:rPr>
          <w:rFonts w:ascii="Garamond" w:eastAsia="Times New Roman" w:hAnsi="Garamond" w:cs="Times New Roman"/>
          <w:b/>
          <w:bCs/>
          <w:sz w:val="24"/>
          <w:szCs w:val="24"/>
          <w:lang w:eastAsia="it-IT"/>
        </w:rPr>
      </w:pPr>
      <w:r w:rsidRPr="001000C8">
        <w:rPr>
          <w:rFonts w:ascii="Garamond" w:eastAsia="Times New Roman" w:hAnsi="Garamond" w:cs="Times New Roman"/>
          <w:b/>
          <w:bCs/>
          <w:sz w:val="24"/>
          <w:szCs w:val="24"/>
          <w:lang w:eastAsia="it-IT"/>
        </w:rPr>
        <w:t>Destinatari di dati personali</w:t>
      </w:r>
    </w:p>
    <w:p w14:paraId="486373DB" w14:textId="77777777" w:rsidR="00380C50" w:rsidRDefault="001000C8" w:rsidP="001000C8">
      <w:pPr>
        <w:spacing w:after="0" w:line="240" w:lineRule="auto"/>
        <w:jc w:val="both"/>
        <w:rPr>
          <w:rFonts w:ascii="Garamond" w:eastAsia="Times New Roman" w:hAnsi="Garamond" w:cs="Times New Roman"/>
          <w:bCs/>
          <w:sz w:val="24"/>
          <w:szCs w:val="24"/>
          <w:lang w:eastAsia="it-IT"/>
        </w:rPr>
      </w:pPr>
      <w:r w:rsidRPr="001000C8">
        <w:rPr>
          <w:rFonts w:ascii="Garamond" w:eastAsia="Times New Roman" w:hAnsi="Garamond" w:cs="Times New Roman"/>
          <w:bCs/>
          <w:sz w:val="24"/>
          <w:szCs w:val="24"/>
          <w:lang w:eastAsia="it-IT"/>
        </w:rPr>
        <w:t xml:space="preserve">In adempimento agli obblighi di legge che impongono la trasparenza amministrativa (art. 32 L. 190/2012; </w:t>
      </w:r>
      <w:proofErr w:type="spellStart"/>
      <w:r w:rsidRPr="001000C8">
        <w:rPr>
          <w:rFonts w:ascii="Garamond" w:eastAsia="Times New Roman" w:hAnsi="Garamond" w:cs="Times New Roman"/>
          <w:bCs/>
          <w:sz w:val="24"/>
          <w:szCs w:val="24"/>
          <w:lang w:eastAsia="it-IT"/>
        </w:rPr>
        <w:t>D.Lgs.</w:t>
      </w:r>
      <w:proofErr w:type="spellEnd"/>
      <w:r w:rsidRPr="001000C8">
        <w:rPr>
          <w:rFonts w:ascii="Garamond" w:eastAsia="Times New Roman" w:hAnsi="Garamond" w:cs="Times New Roman"/>
          <w:bCs/>
          <w:sz w:val="24"/>
          <w:szCs w:val="24"/>
          <w:lang w:eastAsia="it-IT"/>
        </w:rPr>
        <w:t xml:space="preserve"> 33/2013; art. 29 </w:t>
      </w:r>
      <w:proofErr w:type="spellStart"/>
      <w:r w:rsidRPr="001000C8">
        <w:rPr>
          <w:rFonts w:ascii="Garamond" w:eastAsia="Times New Roman" w:hAnsi="Garamond" w:cs="Times New Roman"/>
          <w:bCs/>
          <w:sz w:val="24"/>
          <w:szCs w:val="24"/>
          <w:lang w:eastAsia="it-IT"/>
        </w:rPr>
        <w:t>D.Lgs.</w:t>
      </w:r>
      <w:proofErr w:type="spellEnd"/>
      <w:r w:rsidRPr="001000C8">
        <w:rPr>
          <w:rFonts w:ascii="Garamond" w:eastAsia="Times New Roman" w:hAnsi="Garamond" w:cs="Times New Roman"/>
          <w:bCs/>
          <w:sz w:val="24"/>
          <w:szCs w:val="24"/>
          <w:lang w:eastAsia="it-IT"/>
        </w:rPr>
        <w:t xml:space="preserve"> 50/2016 e </w:t>
      </w:r>
      <w:proofErr w:type="spellStart"/>
      <w:r w:rsidRPr="001000C8">
        <w:rPr>
          <w:rFonts w:ascii="Garamond" w:eastAsia="Times New Roman" w:hAnsi="Garamond" w:cs="Times New Roman"/>
          <w:bCs/>
          <w:sz w:val="24"/>
          <w:szCs w:val="24"/>
          <w:lang w:eastAsia="it-IT"/>
        </w:rPr>
        <w:t>s.m.i.</w:t>
      </w:r>
      <w:proofErr w:type="spellEnd"/>
      <w:r w:rsidRPr="001000C8">
        <w:rPr>
          <w:rFonts w:ascii="Garamond" w:eastAsia="Times New Roman" w:hAnsi="Garamond" w:cs="Times New Roman"/>
          <w:bCs/>
          <w:sz w:val="24"/>
          <w:szCs w:val="24"/>
          <w:lang w:eastAsia="it-IT"/>
        </w:rPr>
        <w:t>), i dati e/o la documentazione che la legge impone di pubblicare sono diffusi tramite il sito internet del Ministero, sezione “Amministrazione Trasparente</w:t>
      </w:r>
      <w:r>
        <w:rPr>
          <w:rFonts w:ascii="Garamond" w:eastAsia="Times New Roman" w:hAnsi="Garamond" w:cs="Times New Roman"/>
          <w:bCs/>
          <w:sz w:val="24"/>
          <w:szCs w:val="24"/>
          <w:lang w:eastAsia="it-IT"/>
        </w:rPr>
        <w:t>.</w:t>
      </w:r>
    </w:p>
    <w:p w14:paraId="2A6066B6" w14:textId="77777777" w:rsidR="001000C8" w:rsidRPr="001000C8" w:rsidRDefault="001000C8" w:rsidP="001000C8">
      <w:pPr>
        <w:spacing w:after="0" w:line="240" w:lineRule="auto"/>
        <w:jc w:val="both"/>
        <w:rPr>
          <w:rFonts w:ascii="Garamond" w:eastAsia="Times New Roman" w:hAnsi="Garamond" w:cs="Times New Roman"/>
          <w:sz w:val="24"/>
          <w:szCs w:val="24"/>
          <w:lang w:eastAsia="it-IT"/>
        </w:rPr>
      </w:pPr>
    </w:p>
    <w:p w14:paraId="4F5118E7" w14:textId="778E20C6" w:rsidR="00AE0035" w:rsidRPr="00885E9D" w:rsidRDefault="00380C50" w:rsidP="00885E9D">
      <w:pPr>
        <w:numPr>
          <w:ilvl w:val="0"/>
          <w:numId w:val="3"/>
        </w:numPr>
        <w:tabs>
          <w:tab w:val="clear" w:pos="720"/>
          <w:tab w:val="num" w:pos="426"/>
        </w:tabs>
        <w:autoSpaceDE w:val="0"/>
        <w:autoSpaceDN w:val="0"/>
        <w:adjustRightInd w:val="0"/>
        <w:spacing w:after="0" w:line="240" w:lineRule="auto"/>
        <w:ind w:left="0" w:firstLine="0"/>
        <w:rPr>
          <w:rFonts w:ascii="Garamond" w:eastAsia="Times New Roman" w:hAnsi="Garamond" w:cs="Times New Roman"/>
          <w:bCs/>
          <w:sz w:val="24"/>
          <w:szCs w:val="24"/>
          <w:lang w:eastAsia="it-IT"/>
        </w:rPr>
      </w:pPr>
      <w:r w:rsidRPr="00885E9D">
        <w:rPr>
          <w:rFonts w:ascii="Garamond" w:eastAsia="Times New Roman" w:hAnsi="Garamond" w:cs="Times New Roman"/>
          <w:b/>
          <w:bCs/>
          <w:sz w:val="24"/>
          <w:szCs w:val="24"/>
          <w:lang w:eastAsia="it-IT"/>
        </w:rPr>
        <w:t>Titolare</w:t>
      </w:r>
      <w:r w:rsidRPr="00885E9D">
        <w:rPr>
          <w:rFonts w:ascii="Garamond" w:eastAsia="Times New Roman" w:hAnsi="Garamond" w:cs="Times New Roman"/>
          <w:b/>
          <w:sz w:val="24"/>
          <w:szCs w:val="24"/>
          <w:lang w:eastAsia="it-IT"/>
        </w:rPr>
        <w:t xml:space="preserve"> del Trattamento dei dati personali</w:t>
      </w:r>
      <w:r w:rsidR="0000738A" w:rsidRPr="00885E9D">
        <w:t xml:space="preserve"> </w:t>
      </w:r>
      <w:r w:rsidR="0000738A" w:rsidRPr="00885E9D">
        <w:rPr>
          <w:rFonts w:ascii="Garamond" w:eastAsia="Times New Roman" w:hAnsi="Garamond" w:cs="Times New Roman"/>
          <w:sz w:val="24"/>
          <w:szCs w:val="24"/>
          <w:lang w:eastAsia="it-IT"/>
        </w:rPr>
        <w:t xml:space="preserve">è il Ministero dell’Ambiente e della Tutela del </w:t>
      </w:r>
      <w:r w:rsidR="0000738A" w:rsidRPr="00885E9D">
        <w:rPr>
          <w:rFonts w:ascii="Garamond" w:eastAsia="Times New Roman" w:hAnsi="Garamond" w:cs="Times New Roman"/>
          <w:bCs/>
          <w:sz w:val="24"/>
          <w:szCs w:val="24"/>
          <w:lang w:eastAsia="it-IT"/>
        </w:rPr>
        <w:t>Territorio</w:t>
      </w:r>
      <w:r w:rsidR="0000738A" w:rsidRPr="00885E9D">
        <w:rPr>
          <w:rFonts w:ascii="Garamond" w:eastAsia="Times New Roman" w:hAnsi="Garamond" w:cs="Times New Roman"/>
          <w:sz w:val="24"/>
          <w:szCs w:val="24"/>
          <w:lang w:eastAsia="it-IT"/>
        </w:rPr>
        <w:t xml:space="preserve"> e del Mare</w:t>
      </w:r>
      <w:r w:rsidR="00885E9D" w:rsidRPr="00885E9D">
        <w:rPr>
          <w:rFonts w:ascii="Garamond" w:eastAsia="Times New Roman" w:hAnsi="Garamond" w:cs="Times New Roman"/>
          <w:sz w:val="24"/>
          <w:szCs w:val="24"/>
          <w:lang w:eastAsia="it-IT"/>
        </w:rPr>
        <w:t xml:space="preserve"> – Direttore Generale degli Affari Generali e del Personale,</w:t>
      </w:r>
      <w:r w:rsidR="0000738A" w:rsidRPr="00885E9D">
        <w:rPr>
          <w:rFonts w:ascii="Garamond" w:eastAsia="Times New Roman" w:hAnsi="Garamond" w:cs="Times New Roman"/>
          <w:sz w:val="24"/>
          <w:szCs w:val="24"/>
          <w:lang w:eastAsia="it-IT"/>
        </w:rPr>
        <w:t xml:space="preserve"> Via Cristoforo Colombo,44 - 00147 Roma.</w:t>
      </w:r>
      <w:r w:rsidR="0000738A" w:rsidRPr="00885E9D">
        <w:rPr>
          <w:rFonts w:ascii="Garamond" w:eastAsia="Times New Roman" w:hAnsi="Garamond" w:cs="Times New Roman"/>
          <w:b/>
          <w:sz w:val="24"/>
          <w:szCs w:val="24"/>
          <w:lang w:eastAsia="it-IT"/>
        </w:rPr>
        <w:t xml:space="preserve"> </w:t>
      </w:r>
    </w:p>
    <w:p w14:paraId="75352603" w14:textId="77777777" w:rsidR="00AE0035" w:rsidRPr="0000738A" w:rsidRDefault="00AE0035" w:rsidP="00380C50">
      <w:pPr>
        <w:spacing w:after="0" w:line="240" w:lineRule="auto"/>
        <w:jc w:val="both"/>
        <w:rPr>
          <w:rFonts w:ascii="Garamond" w:eastAsia="Times New Roman" w:hAnsi="Garamond" w:cs="Times New Roman"/>
          <w:sz w:val="24"/>
          <w:szCs w:val="24"/>
          <w:highlight w:val="yellow"/>
          <w:lang w:eastAsia="it-IT"/>
        </w:rPr>
      </w:pPr>
    </w:p>
    <w:p w14:paraId="130047F7" w14:textId="501F40F3" w:rsidR="00AE0035" w:rsidRPr="00885E9D" w:rsidRDefault="00523937" w:rsidP="00885E9D">
      <w:pPr>
        <w:numPr>
          <w:ilvl w:val="0"/>
          <w:numId w:val="3"/>
        </w:numPr>
        <w:tabs>
          <w:tab w:val="clear" w:pos="720"/>
          <w:tab w:val="num" w:pos="426"/>
        </w:tabs>
        <w:autoSpaceDE w:val="0"/>
        <w:autoSpaceDN w:val="0"/>
        <w:adjustRightInd w:val="0"/>
        <w:spacing w:after="0" w:line="240" w:lineRule="auto"/>
        <w:ind w:left="0" w:firstLine="0"/>
        <w:rPr>
          <w:rFonts w:ascii="Garamond" w:eastAsia="Times New Roman" w:hAnsi="Garamond" w:cs="Times New Roman"/>
          <w:sz w:val="24"/>
          <w:szCs w:val="24"/>
          <w:lang w:eastAsia="it-IT"/>
        </w:rPr>
      </w:pPr>
      <w:r w:rsidRPr="00885E9D">
        <w:rPr>
          <w:rFonts w:ascii="Garamond" w:eastAsia="Times New Roman" w:hAnsi="Garamond" w:cs="Times New Roman"/>
          <w:b/>
          <w:sz w:val="24"/>
          <w:szCs w:val="24"/>
          <w:lang w:eastAsia="it-IT"/>
        </w:rPr>
        <w:t xml:space="preserve">Responsabile della Protezione </w:t>
      </w:r>
      <w:r w:rsidR="00AE0035" w:rsidRPr="00885E9D">
        <w:rPr>
          <w:rFonts w:ascii="Garamond" w:eastAsia="Times New Roman" w:hAnsi="Garamond" w:cs="Times New Roman"/>
          <w:b/>
          <w:sz w:val="24"/>
          <w:szCs w:val="24"/>
          <w:lang w:eastAsia="it-IT"/>
        </w:rPr>
        <w:t>dei dati personali</w:t>
      </w:r>
      <w:r w:rsidR="0000738A" w:rsidRPr="00885E9D">
        <w:rPr>
          <w:rFonts w:ascii="Garamond" w:eastAsia="Times New Roman" w:hAnsi="Garamond" w:cs="Times New Roman"/>
          <w:b/>
          <w:sz w:val="24"/>
          <w:szCs w:val="24"/>
          <w:lang w:eastAsia="it-IT"/>
        </w:rPr>
        <w:t xml:space="preserve"> </w:t>
      </w:r>
      <w:r w:rsidR="0000738A" w:rsidRPr="00885E9D">
        <w:rPr>
          <w:rFonts w:ascii="Garamond" w:eastAsia="Times New Roman" w:hAnsi="Garamond" w:cs="Times New Roman"/>
          <w:sz w:val="24"/>
          <w:szCs w:val="24"/>
          <w:lang w:eastAsia="it-IT"/>
        </w:rPr>
        <w:t xml:space="preserve">è il </w:t>
      </w:r>
      <w:r w:rsidRPr="00885E9D">
        <w:rPr>
          <w:rFonts w:ascii="Garamond" w:eastAsia="Times New Roman" w:hAnsi="Garamond" w:cs="Times New Roman"/>
          <w:sz w:val="24"/>
          <w:szCs w:val="24"/>
          <w:lang w:eastAsia="it-IT"/>
        </w:rPr>
        <w:t xml:space="preserve">Dott. Giuseppe </w:t>
      </w:r>
      <w:proofErr w:type="spellStart"/>
      <w:r w:rsidRPr="00885E9D">
        <w:rPr>
          <w:rFonts w:ascii="Garamond" w:eastAsia="Times New Roman" w:hAnsi="Garamond" w:cs="Times New Roman"/>
          <w:sz w:val="24"/>
          <w:szCs w:val="24"/>
          <w:lang w:eastAsia="it-IT"/>
        </w:rPr>
        <w:t>Fallerini</w:t>
      </w:r>
      <w:proofErr w:type="spellEnd"/>
      <w:r w:rsidRPr="00885E9D">
        <w:rPr>
          <w:rFonts w:ascii="Garamond" w:eastAsia="Times New Roman" w:hAnsi="Garamond" w:cs="Times New Roman"/>
          <w:sz w:val="24"/>
          <w:szCs w:val="24"/>
          <w:lang w:eastAsia="it-IT"/>
        </w:rPr>
        <w:t>, ai sensi del Decreto 975.AGP del 21 maggio 2018</w:t>
      </w:r>
      <w:r w:rsidR="00885E9D" w:rsidRPr="00885E9D">
        <w:rPr>
          <w:rFonts w:ascii="Garamond" w:eastAsia="Times New Roman" w:hAnsi="Garamond" w:cs="Times New Roman"/>
          <w:b/>
          <w:sz w:val="24"/>
          <w:szCs w:val="24"/>
          <w:lang w:eastAsia="it-IT"/>
        </w:rPr>
        <w:t>.</w:t>
      </w:r>
    </w:p>
    <w:p w14:paraId="3941855E" w14:textId="5EBD0FE2" w:rsidR="00885E9D" w:rsidRPr="0000738A" w:rsidRDefault="00885E9D" w:rsidP="00885E9D">
      <w:pPr>
        <w:numPr>
          <w:ilvl w:val="0"/>
          <w:numId w:val="3"/>
        </w:numPr>
        <w:tabs>
          <w:tab w:val="clear" w:pos="720"/>
          <w:tab w:val="num" w:pos="426"/>
        </w:tabs>
        <w:autoSpaceDE w:val="0"/>
        <w:autoSpaceDN w:val="0"/>
        <w:adjustRightInd w:val="0"/>
        <w:spacing w:after="0" w:line="240" w:lineRule="auto"/>
        <w:ind w:left="0" w:firstLine="0"/>
        <w:rPr>
          <w:rFonts w:ascii="Garamond" w:eastAsia="Times New Roman" w:hAnsi="Garamond" w:cs="Times New Roman"/>
          <w:sz w:val="24"/>
          <w:szCs w:val="24"/>
          <w:lang w:eastAsia="it-IT"/>
        </w:rPr>
      </w:pPr>
      <w:r>
        <w:rPr>
          <w:rFonts w:ascii="Garamond" w:eastAsia="Times New Roman" w:hAnsi="Garamond" w:cs="Times New Roman"/>
          <w:b/>
          <w:sz w:val="24"/>
          <w:szCs w:val="24"/>
          <w:lang w:eastAsia="it-IT"/>
        </w:rPr>
        <w:lastRenderedPageBreak/>
        <w:t xml:space="preserve">Responsabile del procedimento </w:t>
      </w:r>
      <w:r w:rsidRPr="00885E9D">
        <w:rPr>
          <w:rFonts w:ascii="Garamond" w:eastAsia="Times New Roman" w:hAnsi="Garamond" w:cs="Times New Roman"/>
          <w:sz w:val="24"/>
          <w:szCs w:val="24"/>
          <w:lang w:eastAsia="it-IT"/>
        </w:rPr>
        <w:t xml:space="preserve">è il Dirigente della Divisione </w:t>
      </w:r>
      <w:r>
        <w:rPr>
          <w:rFonts w:ascii="Garamond" w:eastAsia="Times New Roman" w:hAnsi="Garamond" w:cs="Times New Roman"/>
          <w:sz w:val="24"/>
          <w:szCs w:val="24"/>
          <w:lang w:eastAsia="it-IT"/>
        </w:rPr>
        <w:t>I</w:t>
      </w:r>
      <w:r w:rsidRPr="00885E9D">
        <w:rPr>
          <w:rFonts w:ascii="Garamond" w:eastAsia="Times New Roman" w:hAnsi="Garamond" w:cs="Times New Roman"/>
          <w:sz w:val="24"/>
          <w:szCs w:val="24"/>
          <w:lang w:eastAsia="it-IT"/>
        </w:rPr>
        <w:t xml:space="preserve"> della </w:t>
      </w:r>
      <w:hyperlink r:id="rId9" w:history="1">
        <w:r w:rsidRPr="00885E9D">
          <w:rPr>
            <w:rFonts w:ascii="Garamond" w:eastAsia="Times New Roman" w:hAnsi="Garamond" w:cs="Times New Roman"/>
            <w:sz w:val="24"/>
            <w:szCs w:val="24"/>
            <w:lang w:eastAsia="it-IT"/>
          </w:rPr>
          <w:t>Direzione generale per lo sviluppo sostenibile, per il danno ambientale e per i rapporti con l'Unione europea e gli organismi internaz</w:t>
        </w:r>
        <w:bookmarkStart w:id="0" w:name="_GoBack"/>
        <w:bookmarkEnd w:id="0"/>
        <w:r w:rsidRPr="00885E9D">
          <w:rPr>
            <w:rFonts w:ascii="Garamond" w:eastAsia="Times New Roman" w:hAnsi="Garamond" w:cs="Times New Roman"/>
            <w:sz w:val="24"/>
            <w:szCs w:val="24"/>
            <w:lang w:eastAsia="it-IT"/>
          </w:rPr>
          <w:t>ionali</w:t>
        </w:r>
      </w:hyperlink>
    </w:p>
    <w:p w14:paraId="0CD58069" w14:textId="77777777" w:rsidR="0000738A" w:rsidRDefault="0000738A" w:rsidP="0000738A">
      <w:pPr>
        <w:autoSpaceDE w:val="0"/>
        <w:autoSpaceDN w:val="0"/>
        <w:adjustRightInd w:val="0"/>
        <w:spacing w:after="0" w:line="240" w:lineRule="auto"/>
        <w:jc w:val="both"/>
        <w:rPr>
          <w:rFonts w:ascii="Garamond" w:eastAsia="Times New Roman" w:hAnsi="Garamond" w:cs="Times New Roman"/>
          <w:b/>
          <w:sz w:val="24"/>
          <w:szCs w:val="24"/>
          <w:lang w:eastAsia="it-IT"/>
        </w:rPr>
      </w:pPr>
    </w:p>
    <w:p w14:paraId="75AC0007" w14:textId="77777777" w:rsidR="00AE0035" w:rsidRPr="0000738A" w:rsidRDefault="00AE0035" w:rsidP="0000738A">
      <w:pPr>
        <w:numPr>
          <w:ilvl w:val="0"/>
          <w:numId w:val="3"/>
        </w:numPr>
        <w:autoSpaceDE w:val="0"/>
        <w:autoSpaceDN w:val="0"/>
        <w:adjustRightInd w:val="0"/>
        <w:spacing w:after="0" w:line="240" w:lineRule="auto"/>
        <w:ind w:left="360"/>
        <w:jc w:val="both"/>
        <w:rPr>
          <w:rFonts w:ascii="Garamond" w:eastAsia="Times New Roman" w:hAnsi="Garamond" w:cs="Times New Roman"/>
          <w:b/>
          <w:sz w:val="24"/>
          <w:szCs w:val="24"/>
          <w:lang w:eastAsia="it-IT"/>
        </w:rPr>
      </w:pPr>
      <w:r w:rsidRPr="0000738A">
        <w:rPr>
          <w:rFonts w:ascii="Garamond" w:eastAsia="Times New Roman" w:hAnsi="Garamond" w:cs="Times New Roman"/>
          <w:b/>
          <w:sz w:val="24"/>
          <w:szCs w:val="24"/>
          <w:lang w:eastAsia="it-IT"/>
        </w:rPr>
        <w:t>Trattamento affidato a terzi</w:t>
      </w:r>
    </w:p>
    <w:p w14:paraId="6289FC1C" w14:textId="77777777" w:rsidR="00AE0035" w:rsidRDefault="00AE0035" w:rsidP="00AE0035">
      <w:pPr>
        <w:spacing w:after="0" w:line="240" w:lineRule="auto"/>
        <w:jc w:val="both"/>
        <w:rPr>
          <w:rFonts w:ascii="Garamond" w:eastAsia="Times New Roman" w:hAnsi="Garamond" w:cs="Times New Roman"/>
          <w:sz w:val="24"/>
          <w:szCs w:val="24"/>
          <w:lang w:eastAsia="it-IT"/>
        </w:rPr>
      </w:pPr>
      <w:r w:rsidRPr="00AE0035">
        <w:rPr>
          <w:rFonts w:ascii="Garamond" w:eastAsia="Times New Roman" w:hAnsi="Garamond" w:cs="Times New Roman"/>
          <w:sz w:val="24"/>
          <w:szCs w:val="24"/>
          <w:lang w:eastAsia="it-IT"/>
        </w:rPr>
        <w:t>Qualora il Titolare dovesse affidare le operazioni di trattamento a terzi, questi ultimi saranno all’uopo nominati responsabili del trattamento ai sensi dell’articolo 28 del GDPR, previa verifica della conformità dell’attività degli stessi alle disposizioni in materia di protezione dei dati personali. Il Titolare ricorrerà unicamente a responsabili del trattamento che presentino garanzie sufficienti per mettere in atto misure tecniche e organizzative adeguate, in modo tale che il trattamento soddisfi i requisiti del GDPR e garantisca la tutela dei diritti dell’interessato. I dati potranno essere portati a conoscenza di persone autorizzate al trattamento degli stessi dal Titolare.</w:t>
      </w:r>
    </w:p>
    <w:p w14:paraId="6299A9D8" w14:textId="77777777" w:rsidR="00AE0035" w:rsidRPr="00AE0035" w:rsidRDefault="00AE0035" w:rsidP="00AE0035">
      <w:pPr>
        <w:spacing w:after="0" w:line="240" w:lineRule="auto"/>
        <w:jc w:val="both"/>
        <w:rPr>
          <w:rFonts w:ascii="Garamond" w:eastAsia="Times New Roman" w:hAnsi="Garamond" w:cs="Times New Roman"/>
          <w:sz w:val="24"/>
          <w:szCs w:val="24"/>
          <w:lang w:eastAsia="it-IT"/>
        </w:rPr>
      </w:pPr>
    </w:p>
    <w:p w14:paraId="3C159DFC" w14:textId="77777777" w:rsidR="00AE0035" w:rsidRPr="00AE0035" w:rsidRDefault="00AE0035" w:rsidP="00AE0035">
      <w:pPr>
        <w:numPr>
          <w:ilvl w:val="0"/>
          <w:numId w:val="3"/>
        </w:numPr>
        <w:autoSpaceDE w:val="0"/>
        <w:autoSpaceDN w:val="0"/>
        <w:adjustRightInd w:val="0"/>
        <w:spacing w:after="0" w:line="240" w:lineRule="auto"/>
        <w:ind w:left="360"/>
        <w:rPr>
          <w:rFonts w:ascii="Garamond" w:eastAsia="Times New Roman" w:hAnsi="Garamond" w:cs="Times New Roman"/>
          <w:b/>
          <w:sz w:val="24"/>
          <w:szCs w:val="24"/>
          <w:lang w:eastAsia="it-IT"/>
        </w:rPr>
      </w:pPr>
      <w:r w:rsidRPr="00AE0035">
        <w:rPr>
          <w:rFonts w:ascii="Garamond" w:eastAsia="Times New Roman" w:hAnsi="Garamond" w:cs="Times New Roman"/>
          <w:b/>
          <w:sz w:val="24"/>
          <w:szCs w:val="24"/>
          <w:lang w:eastAsia="it-IT"/>
        </w:rPr>
        <w:t>Periodo di conservazione dei dati</w:t>
      </w:r>
    </w:p>
    <w:p w14:paraId="245A9036" w14:textId="77777777" w:rsidR="00AE0035" w:rsidRPr="00AE0035" w:rsidRDefault="00AE0035" w:rsidP="00AE0035">
      <w:pPr>
        <w:spacing w:after="0" w:line="240" w:lineRule="auto"/>
        <w:jc w:val="both"/>
        <w:rPr>
          <w:rFonts w:ascii="Garamond" w:eastAsia="Times New Roman" w:hAnsi="Garamond" w:cs="Times New Roman"/>
          <w:sz w:val="24"/>
          <w:szCs w:val="24"/>
          <w:lang w:eastAsia="it-IT"/>
        </w:rPr>
      </w:pPr>
      <w:r w:rsidRPr="00AE0035">
        <w:rPr>
          <w:rFonts w:ascii="Garamond" w:eastAsia="Times New Roman" w:hAnsi="Garamond" w:cs="Times New Roman"/>
          <w:sz w:val="24"/>
          <w:szCs w:val="24"/>
          <w:lang w:eastAsia="it-IT"/>
        </w:rPr>
        <w:t xml:space="preserve">I dati verranno conservati per il tempo necessario allo svolgimento del procedimento di cui al presente </w:t>
      </w:r>
      <w:r>
        <w:rPr>
          <w:rFonts w:ascii="Garamond" w:eastAsia="Times New Roman" w:hAnsi="Garamond" w:cs="Times New Roman"/>
          <w:sz w:val="24"/>
          <w:szCs w:val="24"/>
          <w:lang w:eastAsia="it-IT"/>
        </w:rPr>
        <w:t>Bando</w:t>
      </w:r>
      <w:r w:rsidRPr="00AE0035">
        <w:rPr>
          <w:rFonts w:ascii="Garamond" w:eastAsia="Times New Roman" w:hAnsi="Garamond" w:cs="Times New Roman"/>
          <w:sz w:val="24"/>
          <w:szCs w:val="24"/>
          <w:lang w:eastAsia="it-IT"/>
        </w:rPr>
        <w:t xml:space="preserve"> e dei compiti di interesse pubblico o connessi all'esercizio di pubblici poteri di cui è investito il Titolare, nonché per l’ulteriore periodo eventualmente necessario per adempiere a specifici obblighi di legge.</w:t>
      </w:r>
    </w:p>
    <w:p w14:paraId="415B1BEB" w14:textId="77777777" w:rsidR="00AE0035" w:rsidRPr="001000C8" w:rsidRDefault="00AE0035" w:rsidP="00380C50">
      <w:pPr>
        <w:spacing w:after="0" w:line="240" w:lineRule="auto"/>
        <w:jc w:val="both"/>
        <w:rPr>
          <w:rFonts w:ascii="Garamond" w:eastAsia="Times New Roman" w:hAnsi="Garamond" w:cs="Times New Roman"/>
          <w:sz w:val="24"/>
          <w:szCs w:val="24"/>
          <w:lang w:eastAsia="it-IT"/>
        </w:rPr>
      </w:pPr>
    </w:p>
    <w:p w14:paraId="5F4AD7F7" w14:textId="77777777" w:rsidR="00380C50" w:rsidRPr="001000C8" w:rsidRDefault="00380C50" w:rsidP="00380C50">
      <w:pPr>
        <w:numPr>
          <w:ilvl w:val="0"/>
          <w:numId w:val="3"/>
        </w:numPr>
        <w:tabs>
          <w:tab w:val="num" w:pos="540"/>
        </w:tabs>
        <w:autoSpaceDE w:val="0"/>
        <w:autoSpaceDN w:val="0"/>
        <w:adjustRightInd w:val="0"/>
        <w:spacing w:after="0" w:line="240" w:lineRule="auto"/>
        <w:ind w:left="540" w:hanging="540"/>
        <w:rPr>
          <w:rFonts w:ascii="Garamond" w:eastAsia="Times New Roman" w:hAnsi="Garamond" w:cs="Times New Roman"/>
          <w:b/>
          <w:sz w:val="24"/>
          <w:szCs w:val="24"/>
          <w:lang w:eastAsia="it-IT"/>
        </w:rPr>
      </w:pPr>
      <w:r w:rsidRPr="001000C8">
        <w:rPr>
          <w:rFonts w:ascii="Garamond" w:eastAsia="Times New Roman" w:hAnsi="Garamond" w:cs="Times New Roman"/>
          <w:b/>
          <w:sz w:val="24"/>
          <w:szCs w:val="24"/>
          <w:lang w:eastAsia="it-IT"/>
        </w:rPr>
        <w:t xml:space="preserve">Diritti dell'interessato previsti </w:t>
      </w:r>
    </w:p>
    <w:p w14:paraId="554C1784" w14:textId="77777777" w:rsidR="00380C50" w:rsidRPr="001000C8" w:rsidRDefault="00AE0035" w:rsidP="00AE0035">
      <w:pPr>
        <w:spacing w:after="0" w:line="240" w:lineRule="auto"/>
        <w:jc w:val="both"/>
        <w:rPr>
          <w:rFonts w:ascii="Garamond" w:eastAsia="Times New Roman" w:hAnsi="Garamond" w:cs="Times New Roman"/>
          <w:sz w:val="24"/>
          <w:szCs w:val="24"/>
          <w:lang w:eastAsia="it-IT"/>
        </w:rPr>
      </w:pPr>
      <w:r w:rsidRPr="00AE0035">
        <w:rPr>
          <w:rFonts w:ascii="Garamond" w:eastAsia="Times New Roman" w:hAnsi="Garamond" w:cs="Times New Roman"/>
          <w:sz w:val="24"/>
          <w:szCs w:val="24"/>
          <w:lang w:eastAsia="it-IT"/>
        </w:rPr>
        <w:t xml:space="preserve">L’interessato ha diritto di chiedere in ogni momento al Titolare del trattamento l'accesso ai dati e la rettifica o la cancellazione degli stessi o la limitazione del trattamento o di opporsi al loro trattamento, oltre al diritto alla portabilità dei dati e il diritto di revocare il consenso (ove applicabili) e, comunque, potrà esercitare nei confronti del Titolare del trattamento tutti i diritti di cui agli artt. 15 </w:t>
      </w:r>
      <w:proofErr w:type="spellStart"/>
      <w:r w:rsidRPr="00AE0035">
        <w:rPr>
          <w:rFonts w:ascii="Garamond" w:eastAsia="Times New Roman" w:hAnsi="Garamond" w:cs="Times New Roman"/>
          <w:sz w:val="24"/>
          <w:szCs w:val="24"/>
          <w:lang w:eastAsia="it-IT"/>
        </w:rPr>
        <w:t>s.s.</w:t>
      </w:r>
      <w:proofErr w:type="spellEnd"/>
      <w:r w:rsidRPr="00AE0035">
        <w:rPr>
          <w:rFonts w:ascii="Garamond" w:eastAsia="Times New Roman" w:hAnsi="Garamond" w:cs="Times New Roman"/>
          <w:sz w:val="24"/>
          <w:szCs w:val="24"/>
          <w:lang w:eastAsia="it-IT"/>
        </w:rPr>
        <w:t xml:space="preserve"> del GDPR. L’interessato ha il diritto di proporre reclamo al Garante per la protezione dei dati personali - come previsto dall'art. 77 del Regolamento stesso - ovvero ad altra autorità di controllo eventualmente competente.</w:t>
      </w:r>
    </w:p>
    <w:p w14:paraId="632EF54C" w14:textId="77777777" w:rsidR="00380C50" w:rsidRPr="001000C8" w:rsidRDefault="00380C50" w:rsidP="00380C50">
      <w:pPr>
        <w:spacing w:after="0" w:line="240" w:lineRule="auto"/>
        <w:jc w:val="center"/>
        <w:rPr>
          <w:rFonts w:ascii="Garamond" w:eastAsia="Times New Roman" w:hAnsi="Garamond" w:cs="Times New Roman"/>
          <w:sz w:val="24"/>
          <w:szCs w:val="24"/>
          <w:lang w:eastAsia="it-IT"/>
        </w:rPr>
      </w:pPr>
      <w:r w:rsidRPr="001000C8">
        <w:rPr>
          <w:rFonts w:ascii="Garamond" w:eastAsia="Times New Roman" w:hAnsi="Garamond" w:cs="Times New Roman"/>
          <w:sz w:val="24"/>
          <w:szCs w:val="24"/>
          <w:lang w:eastAsia="it-IT"/>
        </w:rPr>
        <w:t>******</w:t>
      </w:r>
    </w:p>
    <w:p w14:paraId="1B85565A" w14:textId="77777777" w:rsidR="00380C50" w:rsidRPr="001000C8" w:rsidRDefault="00380C50" w:rsidP="00380C50">
      <w:pPr>
        <w:spacing w:after="0" w:line="240" w:lineRule="auto"/>
        <w:jc w:val="both"/>
        <w:rPr>
          <w:rFonts w:ascii="Garamond" w:eastAsia="Times New Roman" w:hAnsi="Garamond" w:cs="Times New Roman"/>
          <w:sz w:val="24"/>
          <w:szCs w:val="24"/>
          <w:lang w:eastAsia="it-IT"/>
        </w:rPr>
      </w:pPr>
    </w:p>
    <w:p w14:paraId="654E8A31" w14:textId="77777777" w:rsidR="00380C50" w:rsidRPr="001000C8" w:rsidRDefault="00380C50" w:rsidP="00380C50">
      <w:pPr>
        <w:spacing w:after="0" w:line="240" w:lineRule="auto"/>
        <w:jc w:val="both"/>
        <w:rPr>
          <w:rFonts w:ascii="Garamond" w:eastAsia="Times New Roman" w:hAnsi="Garamond" w:cs="Times New Roman"/>
          <w:sz w:val="24"/>
          <w:szCs w:val="24"/>
          <w:lang w:eastAsia="it-IT"/>
        </w:rPr>
      </w:pPr>
      <w:r w:rsidRPr="001000C8">
        <w:rPr>
          <w:rFonts w:ascii="Garamond" w:eastAsia="Times New Roman" w:hAnsi="Garamond" w:cs="Times New Roman"/>
          <w:sz w:val="24"/>
          <w:szCs w:val="24"/>
          <w:lang w:eastAsia="it-IT"/>
        </w:rPr>
        <w:t>Con riferimento all'informativa di cui sopra, fornita ai sensi del Decreto legislativo n. 196/2003, prendo atto che l’esecuzione dell’operazione di finanziamento a tasso agevolato può richiedere la comunicazione (ed il correlato trattamento) dei miei dati personali alle categorie di soggetti di seguito specificate:</w:t>
      </w:r>
    </w:p>
    <w:p w14:paraId="11186F4B" w14:textId="77777777" w:rsidR="00380C50" w:rsidRPr="001000C8" w:rsidRDefault="00380C50" w:rsidP="00380C50">
      <w:pPr>
        <w:spacing w:after="0" w:line="240" w:lineRule="auto"/>
        <w:jc w:val="center"/>
        <w:rPr>
          <w:rFonts w:ascii="Garamond" w:eastAsia="Times New Roman" w:hAnsi="Garamond" w:cs="Times New Roman"/>
          <w:sz w:val="24"/>
          <w:szCs w:val="24"/>
          <w:lang w:eastAsia="it-IT"/>
        </w:rPr>
      </w:pPr>
    </w:p>
    <w:p w14:paraId="71723C87" w14:textId="77777777" w:rsidR="00380C50" w:rsidRPr="001000C8" w:rsidRDefault="00380C50" w:rsidP="00380C50">
      <w:pPr>
        <w:numPr>
          <w:ilvl w:val="0"/>
          <w:numId w:val="2"/>
        </w:numPr>
        <w:tabs>
          <w:tab w:val="num" w:pos="540"/>
        </w:tabs>
        <w:spacing w:after="0" w:line="240" w:lineRule="auto"/>
        <w:ind w:left="540" w:hanging="540"/>
        <w:jc w:val="both"/>
        <w:rPr>
          <w:rFonts w:ascii="Garamond" w:eastAsia="Times New Roman" w:hAnsi="Garamond" w:cs="Times New Roman"/>
          <w:sz w:val="24"/>
          <w:szCs w:val="24"/>
          <w:lang w:eastAsia="it-IT"/>
        </w:rPr>
      </w:pPr>
      <w:r w:rsidRPr="001000C8">
        <w:rPr>
          <w:rFonts w:ascii="Garamond" w:eastAsia="Times New Roman" w:hAnsi="Garamond" w:cs="Times New Roman"/>
          <w:sz w:val="24"/>
          <w:szCs w:val="24"/>
          <w:lang w:eastAsia="it-IT"/>
        </w:rPr>
        <w:t>soggetti che svolgono servizi bancari e finanziari, ivi compresi i soggetti che intervengono nella gestione di sistemi di pagamento, esattorie e tesorerie;</w:t>
      </w:r>
    </w:p>
    <w:p w14:paraId="4688EE4B" w14:textId="77777777" w:rsidR="00380C50" w:rsidRPr="001000C8" w:rsidRDefault="00380C50" w:rsidP="00380C50">
      <w:pPr>
        <w:numPr>
          <w:ilvl w:val="0"/>
          <w:numId w:val="2"/>
        </w:numPr>
        <w:tabs>
          <w:tab w:val="num" w:pos="540"/>
        </w:tabs>
        <w:spacing w:after="0" w:line="240" w:lineRule="auto"/>
        <w:ind w:left="540" w:hanging="540"/>
        <w:jc w:val="both"/>
        <w:rPr>
          <w:rFonts w:ascii="Garamond" w:eastAsia="Times New Roman" w:hAnsi="Garamond" w:cs="Times New Roman"/>
          <w:sz w:val="24"/>
          <w:szCs w:val="24"/>
          <w:lang w:eastAsia="it-IT"/>
        </w:rPr>
      </w:pPr>
      <w:r w:rsidRPr="001000C8">
        <w:rPr>
          <w:rFonts w:ascii="Garamond" w:eastAsia="Times New Roman" w:hAnsi="Garamond" w:cs="Times New Roman"/>
          <w:sz w:val="24"/>
          <w:szCs w:val="24"/>
          <w:lang w:eastAsia="it-IT"/>
        </w:rPr>
        <w:t>soggetti che forniscono servizi per la gestione del sistema informativo e delle reti di telecomunicazioni (ivi compresa la posta elettronica e i servizi web);</w:t>
      </w:r>
    </w:p>
    <w:p w14:paraId="0E2A98C7" w14:textId="77777777" w:rsidR="00380C50" w:rsidRPr="001000C8" w:rsidRDefault="00380C50" w:rsidP="00380C50">
      <w:pPr>
        <w:numPr>
          <w:ilvl w:val="0"/>
          <w:numId w:val="2"/>
        </w:numPr>
        <w:tabs>
          <w:tab w:val="num" w:pos="540"/>
        </w:tabs>
        <w:spacing w:after="0" w:line="240" w:lineRule="auto"/>
        <w:ind w:left="540" w:hanging="540"/>
        <w:jc w:val="both"/>
        <w:rPr>
          <w:rFonts w:ascii="Garamond" w:eastAsia="Times New Roman" w:hAnsi="Garamond" w:cs="Times New Roman"/>
          <w:sz w:val="24"/>
          <w:szCs w:val="24"/>
          <w:lang w:eastAsia="it-IT"/>
        </w:rPr>
      </w:pPr>
      <w:r w:rsidRPr="001000C8">
        <w:rPr>
          <w:rFonts w:ascii="Garamond" w:eastAsia="Times New Roman" w:hAnsi="Garamond" w:cs="Times New Roman"/>
          <w:sz w:val="24"/>
          <w:szCs w:val="24"/>
          <w:lang w:eastAsia="it-IT"/>
        </w:rPr>
        <w:t>soggetti che svolgono attività di trasmissione, imbustamento, trasporto e smistamento delle comunicazioni;</w:t>
      </w:r>
    </w:p>
    <w:p w14:paraId="1333C27E" w14:textId="77777777" w:rsidR="00380C50" w:rsidRPr="001000C8" w:rsidRDefault="00380C50" w:rsidP="00380C50">
      <w:pPr>
        <w:numPr>
          <w:ilvl w:val="0"/>
          <w:numId w:val="2"/>
        </w:numPr>
        <w:tabs>
          <w:tab w:val="num" w:pos="540"/>
        </w:tabs>
        <w:spacing w:after="0" w:line="240" w:lineRule="auto"/>
        <w:ind w:left="540" w:hanging="540"/>
        <w:jc w:val="both"/>
        <w:rPr>
          <w:rFonts w:ascii="Garamond" w:eastAsia="Times New Roman" w:hAnsi="Garamond" w:cs="Times New Roman"/>
          <w:sz w:val="24"/>
          <w:szCs w:val="24"/>
          <w:lang w:eastAsia="it-IT"/>
        </w:rPr>
      </w:pPr>
      <w:r w:rsidRPr="001000C8">
        <w:rPr>
          <w:rFonts w:ascii="Garamond" w:eastAsia="Times New Roman" w:hAnsi="Garamond" w:cs="Times New Roman"/>
          <w:sz w:val="24"/>
          <w:szCs w:val="24"/>
          <w:lang w:eastAsia="it-IT"/>
        </w:rPr>
        <w:t>società di recupero crediti;</w:t>
      </w:r>
    </w:p>
    <w:p w14:paraId="43B91817" w14:textId="77777777" w:rsidR="00380C50" w:rsidRPr="001000C8" w:rsidRDefault="00380C50" w:rsidP="00380C50">
      <w:pPr>
        <w:numPr>
          <w:ilvl w:val="0"/>
          <w:numId w:val="2"/>
        </w:numPr>
        <w:tabs>
          <w:tab w:val="num" w:pos="540"/>
        </w:tabs>
        <w:spacing w:after="0" w:line="240" w:lineRule="auto"/>
        <w:ind w:left="540" w:hanging="540"/>
        <w:jc w:val="both"/>
        <w:rPr>
          <w:rFonts w:ascii="Garamond" w:eastAsia="Times New Roman" w:hAnsi="Garamond" w:cs="Times New Roman"/>
          <w:sz w:val="24"/>
          <w:szCs w:val="24"/>
          <w:lang w:eastAsia="it-IT"/>
        </w:rPr>
      </w:pPr>
      <w:r w:rsidRPr="001000C8">
        <w:rPr>
          <w:rFonts w:ascii="Garamond" w:eastAsia="Times New Roman" w:hAnsi="Garamond" w:cs="Times New Roman"/>
          <w:sz w:val="24"/>
          <w:szCs w:val="24"/>
          <w:lang w:eastAsia="it-IT"/>
        </w:rPr>
        <w:t xml:space="preserve">soggetti che svolgono attività di assistenza alla clientela (es. call center, help desk, </w:t>
      </w:r>
      <w:proofErr w:type="spellStart"/>
      <w:r w:rsidRPr="001000C8">
        <w:rPr>
          <w:rFonts w:ascii="Garamond" w:eastAsia="Times New Roman" w:hAnsi="Garamond" w:cs="Times New Roman"/>
          <w:sz w:val="24"/>
          <w:szCs w:val="24"/>
          <w:lang w:eastAsia="it-IT"/>
        </w:rPr>
        <w:t>etc</w:t>
      </w:r>
      <w:proofErr w:type="spellEnd"/>
      <w:r w:rsidRPr="001000C8">
        <w:rPr>
          <w:rFonts w:ascii="Garamond" w:eastAsia="Times New Roman" w:hAnsi="Garamond" w:cs="Times New Roman"/>
          <w:sz w:val="24"/>
          <w:szCs w:val="24"/>
          <w:lang w:eastAsia="it-IT"/>
        </w:rPr>
        <w:t>);</w:t>
      </w:r>
    </w:p>
    <w:p w14:paraId="2EDE0CAA" w14:textId="77777777" w:rsidR="00380C50" w:rsidRPr="001000C8" w:rsidRDefault="00380C50" w:rsidP="00380C50">
      <w:pPr>
        <w:numPr>
          <w:ilvl w:val="0"/>
          <w:numId w:val="2"/>
        </w:numPr>
        <w:tabs>
          <w:tab w:val="num" w:pos="540"/>
        </w:tabs>
        <w:spacing w:after="0" w:line="240" w:lineRule="auto"/>
        <w:ind w:left="540" w:hanging="540"/>
        <w:jc w:val="both"/>
        <w:rPr>
          <w:rFonts w:ascii="Garamond" w:eastAsia="Times New Roman" w:hAnsi="Garamond" w:cs="Times New Roman"/>
          <w:sz w:val="24"/>
          <w:szCs w:val="24"/>
          <w:lang w:eastAsia="it-IT"/>
        </w:rPr>
      </w:pPr>
      <w:r w:rsidRPr="001000C8">
        <w:rPr>
          <w:rFonts w:ascii="Garamond" w:eastAsia="Times New Roman" w:hAnsi="Garamond" w:cs="Times New Roman"/>
          <w:sz w:val="24"/>
          <w:szCs w:val="24"/>
          <w:lang w:eastAsia="it-IT"/>
        </w:rPr>
        <w:t>persone, società, associazioni o studi professionali che prestino servizi o attività di assistenza e consulenza al Titolare, con particolare ma non esclusivo riferimento alle questioni in materia contabile, amministrativa, legale, tributaria e finanziaria;</w:t>
      </w:r>
    </w:p>
    <w:p w14:paraId="1798953A" w14:textId="77777777" w:rsidR="00380C50" w:rsidRDefault="00380C50" w:rsidP="00380C50">
      <w:pPr>
        <w:numPr>
          <w:ilvl w:val="0"/>
          <w:numId w:val="2"/>
        </w:numPr>
        <w:tabs>
          <w:tab w:val="num" w:pos="540"/>
        </w:tabs>
        <w:spacing w:after="0" w:line="240" w:lineRule="auto"/>
        <w:ind w:left="540" w:hanging="540"/>
        <w:jc w:val="both"/>
        <w:rPr>
          <w:rFonts w:ascii="Garamond" w:eastAsia="Times New Roman" w:hAnsi="Garamond" w:cs="Times New Roman"/>
          <w:sz w:val="24"/>
          <w:szCs w:val="24"/>
          <w:lang w:eastAsia="it-IT"/>
        </w:rPr>
      </w:pPr>
      <w:r w:rsidRPr="001000C8">
        <w:rPr>
          <w:rFonts w:ascii="Garamond" w:eastAsia="Times New Roman" w:hAnsi="Garamond" w:cs="Times New Roman"/>
          <w:sz w:val="24"/>
          <w:szCs w:val="24"/>
          <w:lang w:eastAsia="it-IT"/>
        </w:rPr>
        <w:t>soggetti cui la facoltà di accedere ai Dati sia riconosciuta da disposizioni di legge e di normativa secondaria o da disposizioni impartite da autorità a ciò legittimate dalla legge.</w:t>
      </w:r>
    </w:p>
    <w:p w14:paraId="591924C3" w14:textId="77777777" w:rsidR="00885E9D" w:rsidRPr="001000C8" w:rsidRDefault="00885E9D" w:rsidP="00885E9D">
      <w:pPr>
        <w:spacing w:after="0" w:line="240" w:lineRule="auto"/>
        <w:ind w:left="540"/>
        <w:jc w:val="both"/>
        <w:rPr>
          <w:rFonts w:ascii="Garamond" w:eastAsia="Times New Roman" w:hAnsi="Garamond" w:cs="Times New Roman"/>
          <w:sz w:val="24"/>
          <w:szCs w:val="24"/>
          <w:lang w:eastAsia="it-IT"/>
        </w:rPr>
      </w:pPr>
    </w:p>
    <w:p w14:paraId="53A17FC7" w14:textId="77777777" w:rsidR="00380C50" w:rsidRPr="001000C8" w:rsidRDefault="00380C50" w:rsidP="00380C50">
      <w:pPr>
        <w:spacing w:after="0" w:line="240" w:lineRule="auto"/>
        <w:rPr>
          <w:rFonts w:ascii="Garamond" w:eastAsia="Times New Roman" w:hAnsi="Garamond" w:cs="Times New Roman"/>
          <w:sz w:val="24"/>
          <w:szCs w:val="24"/>
          <w:lang w:eastAsia="it-IT"/>
        </w:rPr>
      </w:pPr>
    </w:p>
    <w:p w14:paraId="75AFC77D" w14:textId="77777777" w:rsidR="00380C50" w:rsidRPr="001000C8" w:rsidRDefault="00380C50" w:rsidP="00380C50">
      <w:pPr>
        <w:pStyle w:val="Paragrafoelenco"/>
        <w:numPr>
          <w:ilvl w:val="0"/>
          <w:numId w:val="4"/>
        </w:numPr>
        <w:spacing w:after="0" w:line="240" w:lineRule="auto"/>
        <w:ind w:left="1418" w:hanging="284"/>
        <w:jc w:val="center"/>
        <w:rPr>
          <w:rFonts w:ascii="Garamond" w:eastAsia="Times New Roman" w:hAnsi="Garamond" w:cs="Times New Roman"/>
          <w:b/>
          <w:bCs/>
          <w:sz w:val="24"/>
          <w:szCs w:val="24"/>
          <w:lang w:eastAsia="it-IT"/>
        </w:rPr>
        <w:sectPr w:rsidR="00380C50" w:rsidRPr="001000C8">
          <w:pgSz w:w="11906" w:h="16838"/>
          <w:pgMar w:top="1417" w:right="1134" w:bottom="1134" w:left="1134" w:header="708" w:footer="708" w:gutter="0"/>
          <w:cols w:space="708"/>
          <w:docGrid w:linePitch="360"/>
        </w:sectPr>
      </w:pPr>
    </w:p>
    <w:p w14:paraId="7384EA36" w14:textId="77777777" w:rsidR="00380C50" w:rsidRPr="001000C8" w:rsidRDefault="00380C50" w:rsidP="00380C50">
      <w:pPr>
        <w:pStyle w:val="Paragrafoelenco"/>
        <w:numPr>
          <w:ilvl w:val="0"/>
          <w:numId w:val="4"/>
        </w:numPr>
        <w:spacing w:after="0" w:line="240" w:lineRule="auto"/>
        <w:ind w:left="1418" w:hanging="284"/>
        <w:jc w:val="center"/>
        <w:rPr>
          <w:rFonts w:ascii="Garamond" w:eastAsia="Times New Roman" w:hAnsi="Garamond" w:cs="Times New Roman"/>
          <w:b/>
          <w:bCs/>
          <w:sz w:val="24"/>
          <w:szCs w:val="24"/>
          <w:lang w:eastAsia="it-IT"/>
        </w:rPr>
      </w:pPr>
      <w:r w:rsidRPr="001000C8">
        <w:rPr>
          <w:rFonts w:ascii="Garamond" w:eastAsia="Times New Roman" w:hAnsi="Garamond" w:cs="Times New Roman"/>
          <w:b/>
          <w:bCs/>
          <w:sz w:val="24"/>
          <w:szCs w:val="24"/>
          <w:lang w:eastAsia="it-IT"/>
        </w:rPr>
        <w:lastRenderedPageBreak/>
        <w:t xml:space="preserve">presto il consenso                          </w:t>
      </w:r>
      <w:r w:rsidRPr="001000C8">
        <w:rPr>
          <w:rFonts w:ascii="Garamond" w:eastAsia="Times New Roman" w:hAnsi="Garamond" w:cs="Times New Roman"/>
          <w:sz w:val="24"/>
          <w:szCs w:val="24"/>
          <w:lang w:eastAsia="it-IT"/>
        </w:rPr>
        <w:t xml:space="preserve"> </w:t>
      </w:r>
    </w:p>
    <w:p w14:paraId="4D1A17B9" w14:textId="77777777" w:rsidR="00380C50" w:rsidRPr="001000C8" w:rsidRDefault="00380C50" w:rsidP="00380C50">
      <w:pPr>
        <w:pStyle w:val="Paragrafoelenco"/>
        <w:numPr>
          <w:ilvl w:val="0"/>
          <w:numId w:val="4"/>
        </w:numPr>
        <w:spacing w:after="0" w:line="240" w:lineRule="auto"/>
        <w:ind w:left="567" w:hanging="567"/>
        <w:jc w:val="center"/>
        <w:rPr>
          <w:rFonts w:ascii="Garamond" w:eastAsia="Times New Roman" w:hAnsi="Garamond" w:cs="Times New Roman"/>
          <w:b/>
          <w:bCs/>
          <w:sz w:val="24"/>
          <w:szCs w:val="24"/>
          <w:lang w:eastAsia="it-IT"/>
        </w:rPr>
      </w:pPr>
      <w:r w:rsidRPr="001000C8">
        <w:rPr>
          <w:rFonts w:ascii="Garamond" w:eastAsia="Times New Roman" w:hAnsi="Garamond" w:cs="Times New Roman"/>
          <w:b/>
          <w:bCs/>
          <w:sz w:val="24"/>
          <w:szCs w:val="24"/>
          <w:lang w:eastAsia="it-IT"/>
        </w:rPr>
        <w:lastRenderedPageBreak/>
        <w:t>nego il consenso</w:t>
      </w:r>
    </w:p>
    <w:p w14:paraId="7D0CE2A7" w14:textId="77777777" w:rsidR="00380C50" w:rsidRPr="001000C8" w:rsidRDefault="00380C50" w:rsidP="00380C50">
      <w:pPr>
        <w:spacing w:after="0" w:line="240" w:lineRule="auto"/>
        <w:jc w:val="center"/>
        <w:rPr>
          <w:rFonts w:ascii="Garamond" w:eastAsia="Times New Roman" w:hAnsi="Garamond" w:cs="Times New Roman"/>
          <w:b/>
          <w:bCs/>
          <w:sz w:val="24"/>
          <w:szCs w:val="24"/>
          <w:lang w:eastAsia="it-IT"/>
        </w:rPr>
        <w:sectPr w:rsidR="00380C50" w:rsidRPr="001000C8" w:rsidSect="00380C50">
          <w:type w:val="continuous"/>
          <w:pgSz w:w="11906" w:h="16838"/>
          <w:pgMar w:top="1417" w:right="1134" w:bottom="1134" w:left="1134" w:header="708" w:footer="708" w:gutter="0"/>
          <w:cols w:num="2" w:space="708"/>
          <w:docGrid w:linePitch="360"/>
        </w:sectPr>
      </w:pPr>
    </w:p>
    <w:p w14:paraId="726027B0" w14:textId="77777777" w:rsidR="00380C50" w:rsidRPr="001000C8" w:rsidRDefault="00380C50" w:rsidP="00380C50">
      <w:pPr>
        <w:spacing w:after="0" w:line="240" w:lineRule="auto"/>
        <w:jc w:val="center"/>
        <w:rPr>
          <w:rFonts w:ascii="Garamond" w:eastAsia="Times New Roman" w:hAnsi="Garamond" w:cs="Times New Roman"/>
          <w:b/>
          <w:bCs/>
          <w:sz w:val="24"/>
          <w:szCs w:val="24"/>
          <w:lang w:eastAsia="it-IT"/>
        </w:rPr>
      </w:pPr>
    </w:p>
    <w:p w14:paraId="6DDF7110" w14:textId="77777777" w:rsidR="00380C50" w:rsidRPr="001000C8" w:rsidRDefault="00380C50" w:rsidP="00380C50">
      <w:pPr>
        <w:spacing w:after="0" w:line="240" w:lineRule="auto"/>
        <w:jc w:val="both"/>
        <w:rPr>
          <w:rFonts w:ascii="Garamond" w:eastAsia="Times New Roman" w:hAnsi="Garamond" w:cs="Times New Roman"/>
          <w:bCs/>
          <w:sz w:val="24"/>
          <w:szCs w:val="24"/>
          <w:lang w:eastAsia="it-IT"/>
        </w:rPr>
      </w:pPr>
      <w:r w:rsidRPr="001000C8">
        <w:rPr>
          <w:rFonts w:ascii="Garamond" w:eastAsia="Times New Roman" w:hAnsi="Garamond" w:cs="Times New Roman"/>
          <w:bCs/>
          <w:sz w:val="24"/>
          <w:szCs w:val="24"/>
          <w:lang w:eastAsia="it-IT"/>
        </w:rPr>
        <w:t>alle predette comunicazioni.</w:t>
      </w:r>
    </w:p>
    <w:p w14:paraId="300162D5" w14:textId="77777777" w:rsidR="00380C50" w:rsidRPr="001000C8" w:rsidRDefault="00380C50" w:rsidP="00380C50">
      <w:pPr>
        <w:spacing w:after="0" w:line="240" w:lineRule="auto"/>
        <w:jc w:val="both"/>
        <w:rPr>
          <w:rFonts w:ascii="Garamond" w:eastAsia="Times New Roman" w:hAnsi="Garamond" w:cs="Times New Roman"/>
          <w:bCs/>
          <w:sz w:val="24"/>
          <w:szCs w:val="24"/>
          <w:lang w:eastAsia="it-IT"/>
        </w:rPr>
      </w:pPr>
    </w:p>
    <w:p w14:paraId="40394E22" w14:textId="77777777" w:rsidR="00380C50" w:rsidRPr="001000C8" w:rsidRDefault="00380C50" w:rsidP="00380C50">
      <w:pPr>
        <w:spacing w:after="0" w:line="240" w:lineRule="auto"/>
        <w:jc w:val="both"/>
        <w:rPr>
          <w:rFonts w:ascii="Garamond" w:eastAsia="Times New Roman" w:hAnsi="Garamond" w:cs="Times New Roman"/>
          <w:bCs/>
          <w:sz w:val="24"/>
          <w:szCs w:val="24"/>
          <w:lang w:eastAsia="it-IT"/>
        </w:rPr>
      </w:pPr>
      <w:r w:rsidRPr="001000C8">
        <w:rPr>
          <w:rFonts w:ascii="Garamond" w:eastAsia="Times New Roman" w:hAnsi="Garamond" w:cs="Times New Roman"/>
          <w:bCs/>
          <w:sz w:val="24"/>
          <w:szCs w:val="24"/>
          <w:lang w:eastAsia="it-IT"/>
        </w:rPr>
        <w:t>Sono consapevole che, in mancanza del mio consenso, e fatto salvo quanto disposto dall’art. 24 del Decreto Legislativo n. 196/2003, il MATTM non potrà dare corso ad operazioni o servizi la cui esecuzione implichi il trattamento dei miei dati personali.</w:t>
      </w:r>
    </w:p>
    <w:p w14:paraId="71775680" w14:textId="77777777" w:rsidR="00380C50" w:rsidRPr="001000C8" w:rsidRDefault="00380C50" w:rsidP="00380C50">
      <w:pPr>
        <w:spacing w:after="0" w:line="240" w:lineRule="auto"/>
        <w:jc w:val="both"/>
        <w:rPr>
          <w:rFonts w:ascii="Garamond" w:eastAsia="Times New Roman" w:hAnsi="Garamond" w:cs="Times New Roman"/>
          <w:bCs/>
          <w:sz w:val="24"/>
          <w:szCs w:val="24"/>
          <w:lang w:eastAsia="it-IT"/>
        </w:rPr>
      </w:pPr>
    </w:p>
    <w:p w14:paraId="0A3E58C6" w14:textId="77777777" w:rsidR="00380C50" w:rsidRPr="001000C8" w:rsidRDefault="00380C50" w:rsidP="00380C50">
      <w:pPr>
        <w:spacing w:after="0" w:line="240" w:lineRule="auto"/>
        <w:jc w:val="both"/>
        <w:rPr>
          <w:rFonts w:ascii="Garamond" w:eastAsia="Times New Roman" w:hAnsi="Garamond" w:cs="Times New Roman"/>
          <w:bCs/>
          <w:sz w:val="24"/>
          <w:szCs w:val="24"/>
          <w:lang w:eastAsia="it-IT"/>
        </w:rPr>
      </w:pPr>
      <w:r w:rsidRPr="001000C8">
        <w:rPr>
          <w:rFonts w:ascii="Garamond" w:eastAsia="Times New Roman" w:hAnsi="Garamond" w:cs="Times New Roman"/>
          <w:bCs/>
          <w:sz w:val="24"/>
          <w:szCs w:val="24"/>
          <w:lang w:eastAsia="it-IT"/>
        </w:rPr>
        <w:t>Data ___ / ___ / ______</w:t>
      </w:r>
      <w:r w:rsidRPr="001000C8">
        <w:rPr>
          <w:rFonts w:ascii="Garamond" w:eastAsia="Times New Roman" w:hAnsi="Garamond" w:cs="Times New Roman"/>
          <w:bCs/>
          <w:sz w:val="24"/>
          <w:szCs w:val="24"/>
          <w:lang w:eastAsia="it-IT"/>
        </w:rPr>
        <w:tab/>
      </w:r>
      <w:r w:rsidRPr="001000C8">
        <w:rPr>
          <w:rFonts w:ascii="Garamond" w:eastAsia="Times New Roman" w:hAnsi="Garamond" w:cs="Times New Roman"/>
          <w:bCs/>
          <w:sz w:val="24"/>
          <w:szCs w:val="24"/>
          <w:lang w:eastAsia="it-IT"/>
        </w:rPr>
        <w:tab/>
        <w:t xml:space="preserve"> </w:t>
      </w:r>
      <w:r w:rsidRPr="001000C8">
        <w:rPr>
          <w:rFonts w:ascii="Garamond" w:eastAsia="Times New Roman" w:hAnsi="Garamond" w:cs="Times New Roman"/>
          <w:bCs/>
          <w:sz w:val="24"/>
          <w:szCs w:val="24"/>
          <w:lang w:eastAsia="it-IT"/>
        </w:rPr>
        <w:tab/>
      </w:r>
      <w:r w:rsidRPr="001000C8">
        <w:rPr>
          <w:rFonts w:ascii="Garamond" w:eastAsia="Times New Roman" w:hAnsi="Garamond" w:cs="Times New Roman"/>
          <w:bCs/>
          <w:sz w:val="24"/>
          <w:szCs w:val="24"/>
          <w:lang w:eastAsia="it-IT"/>
        </w:rPr>
        <w:tab/>
        <w:t>Firma _____________________________</w:t>
      </w:r>
    </w:p>
    <w:p w14:paraId="14E0698B" w14:textId="77777777" w:rsidR="00380C50" w:rsidRPr="001000C8" w:rsidRDefault="00380C50" w:rsidP="00380C50">
      <w:pPr>
        <w:spacing w:after="0" w:line="240" w:lineRule="auto"/>
        <w:jc w:val="center"/>
        <w:rPr>
          <w:rFonts w:ascii="Garamond" w:eastAsia="Times New Roman" w:hAnsi="Garamond" w:cs="Times New Roman"/>
          <w:b/>
          <w:bCs/>
          <w:sz w:val="24"/>
          <w:szCs w:val="24"/>
          <w:lang w:eastAsia="it-IT"/>
        </w:rPr>
      </w:pPr>
    </w:p>
    <w:p w14:paraId="003DA329" w14:textId="77777777" w:rsidR="00380C50" w:rsidRPr="001000C8" w:rsidRDefault="00380C50" w:rsidP="00380C50">
      <w:pPr>
        <w:spacing w:after="0" w:line="240" w:lineRule="auto"/>
        <w:jc w:val="both"/>
        <w:rPr>
          <w:rFonts w:ascii="Garamond" w:eastAsia="Times New Roman" w:hAnsi="Garamond" w:cs="Times New Roman"/>
          <w:sz w:val="24"/>
          <w:szCs w:val="24"/>
          <w:lang w:eastAsia="it-IT"/>
        </w:rPr>
      </w:pPr>
    </w:p>
    <w:p w14:paraId="57A90F12" w14:textId="77777777" w:rsidR="00B8188C" w:rsidRPr="001000C8" w:rsidRDefault="00B8188C">
      <w:pPr>
        <w:rPr>
          <w:rFonts w:ascii="Garamond" w:hAnsi="Garamond"/>
          <w:sz w:val="24"/>
          <w:szCs w:val="24"/>
        </w:rPr>
      </w:pPr>
    </w:p>
    <w:sectPr w:rsidR="00B8188C" w:rsidRPr="001000C8" w:rsidSect="00380C50">
      <w:type w:val="continuous"/>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E6CB36" w14:textId="77777777" w:rsidR="00122B27" w:rsidRDefault="00122B27">
      <w:pPr>
        <w:spacing w:after="0" w:line="240" w:lineRule="auto"/>
      </w:pPr>
      <w:r>
        <w:separator/>
      </w:r>
    </w:p>
  </w:endnote>
  <w:endnote w:type="continuationSeparator" w:id="0">
    <w:p w14:paraId="2786EFE3" w14:textId="77777777" w:rsidR="00122B27" w:rsidRDefault="00122B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44FCF0" w14:textId="77777777" w:rsidR="00122B27" w:rsidRDefault="00122B27">
      <w:pPr>
        <w:spacing w:after="0" w:line="240" w:lineRule="auto"/>
      </w:pPr>
      <w:r>
        <w:separator/>
      </w:r>
    </w:p>
  </w:footnote>
  <w:footnote w:type="continuationSeparator" w:id="0">
    <w:p w14:paraId="387E8D4B" w14:textId="77777777" w:rsidR="00122B27" w:rsidRDefault="00122B2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610133"/>
    <w:multiLevelType w:val="hybridMultilevel"/>
    <w:tmpl w:val="4782DC40"/>
    <w:lvl w:ilvl="0" w:tplc="04100017">
      <w:start w:val="1"/>
      <w:numFmt w:val="lowerLetter"/>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
    <w:nsid w:val="30D10A31"/>
    <w:multiLevelType w:val="hybridMultilevel"/>
    <w:tmpl w:val="63A08086"/>
    <w:lvl w:ilvl="0" w:tplc="04100017">
      <w:start w:val="1"/>
      <w:numFmt w:val="lowerLetter"/>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
    <w:nsid w:val="4AFC6448"/>
    <w:multiLevelType w:val="hybridMultilevel"/>
    <w:tmpl w:val="F1A27212"/>
    <w:lvl w:ilvl="0" w:tplc="720EFB74">
      <w:start w:val="1"/>
      <w:numFmt w:val="decimal"/>
      <w:lvlText w:val="%1."/>
      <w:lvlJc w:val="left"/>
      <w:pPr>
        <w:tabs>
          <w:tab w:val="num" w:pos="720"/>
        </w:tabs>
        <w:ind w:left="720" w:hanging="360"/>
      </w:pPr>
      <w:rPr>
        <w:b/>
      </w:rPr>
    </w:lvl>
    <w:lvl w:ilvl="1" w:tplc="0074B9B4">
      <w:start w:val="1"/>
      <w:numFmt w:val="bullet"/>
      <w:lvlText w:val=""/>
      <w:lvlJc w:val="left"/>
      <w:pPr>
        <w:tabs>
          <w:tab w:val="num" w:pos="1440"/>
        </w:tabs>
        <w:ind w:left="1440" w:hanging="360"/>
      </w:pPr>
      <w:rPr>
        <w:rFonts w:ascii="Symbol" w:hAnsi="Symbol" w:hint="default"/>
        <w:b/>
      </w:r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
    <w:nsid w:val="682474E9"/>
    <w:multiLevelType w:val="hybridMultilevel"/>
    <w:tmpl w:val="B75E1812"/>
    <w:lvl w:ilvl="0" w:tplc="3E128612">
      <w:numFmt w:val="bullet"/>
      <w:lvlText w:val=""/>
      <w:lvlJc w:val="left"/>
      <w:pPr>
        <w:ind w:left="3049" w:hanging="360"/>
      </w:pPr>
      <w:rPr>
        <w:rFonts w:ascii="Wingdings" w:eastAsia="Times New Roman" w:hAnsi="Wingdings" w:cs="Times New Roman" w:hint="default"/>
      </w:rPr>
    </w:lvl>
    <w:lvl w:ilvl="1" w:tplc="04100003" w:tentative="1">
      <w:start w:val="1"/>
      <w:numFmt w:val="bullet"/>
      <w:lvlText w:val="o"/>
      <w:lvlJc w:val="left"/>
      <w:pPr>
        <w:ind w:left="3769" w:hanging="360"/>
      </w:pPr>
      <w:rPr>
        <w:rFonts w:ascii="Courier New" w:hAnsi="Courier New" w:cs="Courier New" w:hint="default"/>
      </w:rPr>
    </w:lvl>
    <w:lvl w:ilvl="2" w:tplc="04100005" w:tentative="1">
      <w:start w:val="1"/>
      <w:numFmt w:val="bullet"/>
      <w:lvlText w:val=""/>
      <w:lvlJc w:val="left"/>
      <w:pPr>
        <w:ind w:left="4489" w:hanging="360"/>
      </w:pPr>
      <w:rPr>
        <w:rFonts w:ascii="Wingdings" w:hAnsi="Wingdings" w:hint="default"/>
      </w:rPr>
    </w:lvl>
    <w:lvl w:ilvl="3" w:tplc="04100001" w:tentative="1">
      <w:start w:val="1"/>
      <w:numFmt w:val="bullet"/>
      <w:lvlText w:val=""/>
      <w:lvlJc w:val="left"/>
      <w:pPr>
        <w:ind w:left="5209" w:hanging="360"/>
      </w:pPr>
      <w:rPr>
        <w:rFonts w:ascii="Symbol" w:hAnsi="Symbol" w:hint="default"/>
      </w:rPr>
    </w:lvl>
    <w:lvl w:ilvl="4" w:tplc="04100003" w:tentative="1">
      <w:start w:val="1"/>
      <w:numFmt w:val="bullet"/>
      <w:lvlText w:val="o"/>
      <w:lvlJc w:val="left"/>
      <w:pPr>
        <w:ind w:left="5929" w:hanging="360"/>
      </w:pPr>
      <w:rPr>
        <w:rFonts w:ascii="Courier New" w:hAnsi="Courier New" w:cs="Courier New" w:hint="default"/>
      </w:rPr>
    </w:lvl>
    <w:lvl w:ilvl="5" w:tplc="04100005" w:tentative="1">
      <w:start w:val="1"/>
      <w:numFmt w:val="bullet"/>
      <w:lvlText w:val=""/>
      <w:lvlJc w:val="left"/>
      <w:pPr>
        <w:ind w:left="6649" w:hanging="360"/>
      </w:pPr>
      <w:rPr>
        <w:rFonts w:ascii="Wingdings" w:hAnsi="Wingdings" w:hint="default"/>
      </w:rPr>
    </w:lvl>
    <w:lvl w:ilvl="6" w:tplc="04100001" w:tentative="1">
      <w:start w:val="1"/>
      <w:numFmt w:val="bullet"/>
      <w:lvlText w:val=""/>
      <w:lvlJc w:val="left"/>
      <w:pPr>
        <w:ind w:left="7369" w:hanging="360"/>
      </w:pPr>
      <w:rPr>
        <w:rFonts w:ascii="Symbol" w:hAnsi="Symbol" w:hint="default"/>
      </w:rPr>
    </w:lvl>
    <w:lvl w:ilvl="7" w:tplc="04100003" w:tentative="1">
      <w:start w:val="1"/>
      <w:numFmt w:val="bullet"/>
      <w:lvlText w:val="o"/>
      <w:lvlJc w:val="left"/>
      <w:pPr>
        <w:ind w:left="8089" w:hanging="360"/>
      </w:pPr>
      <w:rPr>
        <w:rFonts w:ascii="Courier New" w:hAnsi="Courier New" w:cs="Courier New" w:hint="default"/>
      </w:rPr>
    </w:lvl>
    <w:lvl w:ilvl="8" w:tplc="04100005" w:tentative="1">
      <w:start w:val="1"/>
      <w:numFmt w:val="bullet"/>
      <w:lvlText w:val=""/>
      <w:lvlJc w:val="left"/>
      <w:pPr>
        <w:ind w:left="8809"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0C50"/>
    <w:rsid w:val="0000738A"/>
    <w:rsid w:val="00011C80"/>
    <w:rsid w:val="00060DF0"/>
    <w:rsid w:val="001000C8"/>
    <w:rsid w:val="00122B27"/>
    <w:rsid w:val="0029120A"/>
    <w:rsid w:val="003032C0"/>
    <w:rsid w:val="0033499D"/>
    <w:rsid w:val="0033652A"/>
    <w:rsid w:val="00380C50"/>
    <w:rsid w:val="00523937"/>
    <w:rsid w:val="006B5FD6"/>
    <w:rsid w:val="00734EEA"/>
    <w:rsid w:val="00885E9D"/>
    <w:rsid w:val="00905542"/>
    <w:rsid w:val="00A03534"/>
    <w:rsid w:val="00A4292A"/>
    <w:rsid w:val="00A86E35"/>
    <w:rsid w:val="00AE0035"/>
    <w:rsid w:val="00B60BBC"/>
    <w:rsid w:val="00B8188C"/>
    <w:rsid w:val="00C101C7"/>
    <w:rsid w:val="00ED1192"/>
    <w:rsid w:val="00ED7C6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93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80C50"/>
  </w:style>
  <w:style w:type="paragraph" w:styleId="Titolo4">
    <w:name w:val="heading 4"/>
    <w:basedOn w:val="Normale"/>
    <w:next w:val="Normale"/>
    <w:link w:val="Titolo4Carattere"/>
    <w:uiPriority w:val="9"/>
    <w:semiHidden/>
    <w:unhideWhenUsed/>
    <w:qFormat/>
    <w:rsid w:val="00380C5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80C50"/>
    <w:pPr>
      <w:ind w:left="720"/>
      <w:contextualSpacing/>
    </w:pPr>
  </w:style>
  <w:style w:type="paragraph" w:styleId="Intestazione">
    <w:name w:val="header"/>
    <w:basedOn w:val="Normale"/>
    <w:link w:val="IntestazioneCarattere"/>
    <w:uiPriority w:val="99"/>
    <w:unhideWhenUsed/>
    <w:rsid w:val="00380C5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80C50"/>
  </w:style>
  <w:style w:type="paragraph" w:customStyle="1" w:styleId="Sezione1">
    <w:name w:val="Sezione1"/>
    <w:basedOn w:val="Titolo4"/>
    <w:next w:val="Normale"/>
    <w:rsid w:val="00380C50"/>
    <w:pPr>
      <w:keepLines w:val="0"/>
      <w:pBdr>
        <w:top w:val="single" w:sz="4" w:space="1" w:color="000000" w:shadow="1"/>
        <w:left w:val="single" w:sz="4" w:space="4" w:color="000000" w:shadow="1"/>
        <w:bottom w:val="single" w:sz="4" w:space="1" w:color="000000" w:shadow="1"/>
        <w:right w:val="single" w:sz="4" w:space="4" w:color="000000" w:shadow="1"/>
      </w:pBdr>
      <w:shd w:val="clear" w:color="auto" w:fill="D8D8D8"/>
      <w:tabs>
        <w:tab w:val="right" w:pos="9639"/>
      </w:tabs>
      <w:suppressAutoHyphens/>
      <w:spacing w:before="0" w:after="120" w:line="240" w:lineRule="auto"/>
    </w:pPr>
    <w:rPr>
      <w:rFonts w:ascii="Times New Roman" w:eastAsia="Times New Roman" w:hAnsi="Times New Roman" w:cs="Times New Roman"/>
      <w:bCs w:val="0"/>
      <w:i w:val="0"/>
      <w:iCs w:val="0"/>
      <w:color w:val="auto"/>
      <w:sz w:val="32"/>
      <w:szCs w:val="20"/>
      <w:lang w:eastAsia="zh-CN"/>
    </w:rPr>
  </w:style>
  <w:style w:type="character" w:customStyle="1" w:styleId="Titolo4Carattere">
    <w:name w:val="Titolo 4 Carattere"/>
    <w:basedOn w:val="Carpredefinitoparagrafo"/>
    <w:link w:val="Titolo4"/>
    <w:uiPriority w:val="9"/>
    <w:semiHidden/>
    <w:rsid w:val="00380C50"/>
    <w:rPr>
      <w:rFonts w:asciiTheme="majorHAnsi" w:eastAsiaTheme="majorEastAsia" w:hAnsiTheme="majorHAnsi" w:cstheme="majorBidi"/>
      <w:b/>
      <w:bCs/>
      <w:i/>
      <w:iCs/>
      <w:color w:val="4F81BD" w:themeColor="accent1"/>
    </w:rPr>
  </w:style>
  <w:style w:type="paragraph" w:styleId="Testofumetto">
    <w:name w:val="Balloon Text"/>
    <w:basedOn w:val="Normale"/>
    <w:link w:val="TestofumettoCarattere"/>
    <w:uiPriority w:val="99"/>
    <w:semiHidden/>
    <w:unhideWhenUsed/>
    <w:rsid w:val="00A0353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03534"/>
    <w:rPr>
      <w:rFonts w:ascii="Tahoma" w:hAnsi="Tahoma" w:cs="Tahoma"/>
      <w:sz w:val="16"/>
      <w:szCs w:val="16"/>
    </w:rPr>
  </w:style>
  <w:style w:type="paragraph" w:styleId="Pidipagina">
    <w:name w:val="footer"/>
    <w:basedOn w:val="Normale"/>
    <w:link w:val="PidipaginaCarattere"/>
    <w:uiPriority w:val="99"/>
    <w:unhideWhenUsed/>
    <w:rsid w:val="00B60BB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60BB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80C50"/>
  </w:style>
  <w:style w:type="paragraph" w:styleId="Titolo4">
    <w:name w:val="heading 4"/>
    <w:basedOn w:val="Normale"/>
    <w:next w:val="Normale"/>
    <w:link w:val="Titolo4Carattere"/>
    <w:uiPriority w:val="9"/>
    <w:semiHidden/>
    <w:unhideWhenUsed/>
    <w:qFormat/>
    <w:rsid w:val="00380C5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80C50"/>
    <w:pPr>
      <w:ind w:left="720"/>
      <w:contextualSpacing/>
    </w:pPr>
  </w:style>
  <w:style w:type="paragraph" w:styleId="Intestazione">
    <w:name w:val="header"/>
    <w:basedOn w:val="Normale"/>
    <w:link w:val="IntestazioneCarattere"/>
    <w:uiPriority w:val="99"/>
    <w:unhideWhenUsed/>
    <w:rsid w:val="00380C5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80C50"/>
  </w:style>
  <w:style w:type="paragraph" w:customStyle="1" w:styleId="Sezione1">
    <w:name w:val="Sezione1"/>
    <w:basedOn w:val="Titolo4"/>
    <w:next w:val="Normale"/>
    <w:rsid w:val="00380C50"/>
    <w:pPr>
      <w:keepLines w:val="0"/>
      <w:pBdr>
        <w:top w:val="single" w:sz="4" w:space="1" w:color="000000" w:shadow="1"/>
        <w:left w:val="single" w:sz="4" w:space="4" w:color="000000" w:shadow="1"/>
        <w:bottom w:val="single" w:sz="4" w:space="1" w:color="000000" w:shadow="1"/>
        <w:right w:val="single" w:sz="4" w:space="4" w:color="000000" w:shadow="1"/>
      </w:pBdr>
      <w:shd w:val="clear" w:color="auto" w:fill="D8D8D8"/>
      <w:tabs>
        <w:tab w:val="right" w:pos="9639"/>
      </w:tabs>
      <w:suppressAutoHyphens/>
      <w:spacing w:before="0" w:after="120" w:line="240" w:lineRule="auto"/>
    </w:pPr>
    <w:rPr>
      <w:rFonts w:ascii="Times New Roman" w:eastAsia="Times New Roman" w:hAnsi="Times New Roman" w:cs="Times New Roman"/>
      <w:bCs w:val="0"/>
      <w:i w:val="0"/>
      <w:iCs w:val="0"/>
      <w:color w:val="auto"/>
      <w:sz w:val="32"/>
      <w:szCs w:val="20"/>
      <w:lang w:eastAsia="zh-CN"/>
    </w:rPr>
  </w:style>
  <w:style w:type="character" w:customStyle="1" w:styleId="Titolo4Carattere">
    <w:name w:val="Titolo 4 Carattere"/>
    <w:basedOn w:val="Carpredefinitoparagrafo"/>
    <w:link w:val="Titolo4"/>
    <w:uiPriority w:val="9"/>
    <w:semiHidden/>
    <w:rsid w:val="00380C50"/>
    <w:rPr>
      <w:rFonts w:asciiTheme="majorHAnsi" w:eastAsiaTheme="majorEastAsia" w:hAnsiTheme="majorHAnsi" w:cstheme="majorBidi"/>
      <w:b/>
      <w:bCs/>
      <w:i/>
      <w:iCs/>
      <w:color w:val="4F81BD" w:themeColor="accent1"/>
    </w:rPr>
  </w:style>
  <w:style w:type="paragraph" w:styleId="Testofumetto">
    <w:name w:val="Balloon Text"/>
    <w:basedOn w:val="Normale"/>
    <w:link w:val="TestofumettoCarattere"/>
    <w:uiPriority w:val="99"/>
    <w:semiHidden/>
    <w:unhideWhenUsed/>
    <w:rsid w:val="00A03534"/>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03534"/>
    <w:rPr>
      <w:rFonts w:ascii="Tahoma" w:hAnsi="Tahoma" w:cs="Tahoma"/>
      <w:sz w:val="16"/>
      <w:szCs w:val="16"/>
    </w:rPr>
  </w:style>
  <w:style w:type="paragraph" w:styleId="Pidipagina">
    <w:name w:val="footer"/>
    <w:basedOn w:val="Normale"/>
    <w:link w:val="PidipaginaCarattere"/>
    <w:uiPriority w:val="99"/>
    <w:unhideWhenUsed/>
    <w:rsid w:val="00B60BB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60B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9615137">
      <w:bodyDiv w:val="1"/>
      <w:marLeft w:val="0"/>
      <w:marRight w:val="0"/>
      <w:marTop w:val="0"/>
      <w:marBottom w:val="0"/>
      <w:divBdr>
        <w:top w:val="none" w:sz="0" w:space="0" w:color="auto"/>
        <w:left w:val="none" w:sz="0" w:space="0" w:color="auto"/>
        <w:bottom w:val="none" w:sz="0" w:space="0" w:color="auto"/>
        <w:right w:val="none" w:sz="0" w:space="0" w:color="auto"/>
      </w:divBdr>
      <w:divsChild>
        <w:div w:id="904296698">
          <w:marLeft w:val="0"/>
          <w:marRight w:val="0"/>
          <w:marTop w:val="0"/>
          <w:marBottom w:val="0"/>
          <w:divBdr>
            <w:top w:val="none" w:sz="0" w:space="0" w:color="auto"/>
            <w:left w:val="none" w:sz="0" w:space="0" w:color="auto"/>
            <w:bottom w:val="none" w:sz="0" w:space="0" w:color="auto"/>
            <w:right w:val="none" w:sz="0" w:space="0" w:color="auto"/>
          </w:divBdr>
          <w:divsChild>
            <w:div w:id="1783454658">
              <w:marLeft w:val="0"/>
              <w:marRight w:val="0"/>
              <w:marTop w:val="0"/>
              <w:marBottom w:val="0"/>
              <w:divBdr>
                <w:top w:val="none" w:sz="0" w:space="0" w:color="auto"/>
                <w:left w:val="none" w:sz="0" w:space="0" w:color="auto"/>
                <w:bottom w:val="none" w:sz="0" w:space="0" w:color="auto"/>
                <w:right w:val="none" w:sz="0" w:space="0" w:color="auto"/>
              </w:divBdr>
              <w:divsChild>
                <w:div w:id="367295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www.minambiente.it/pagina/direzione-generale-lo-sviluppo-sostenibile-il-danno-ambientale-e-i-rapporti-con-lunion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BCE905-126C-472B-AE9D-2A3D89308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Pages>
  <Words>961</Words>
  <Characters>5484</Characters>
  <Application>Microsoft Office Word</Application>
  <DocSecurity>0</DocSecurity>
  <Lines>45</Lines>
  <Paragraphs>12</Paragraphs>
  <ScaleCrop>false</ScaleCrop>
  <HeadingPairs>
    <vt:vector size="2" baseType="variant">
      <vt:variant>
        <vt:lpstr>Titolo</vt:lpstr>
      </vt:variant>
      <vt:variant>
        <vt:i4>1</vt:i4>
      </vt:variant>
    </vt:vector>
  </HeadingPairs>
  <TitlesOfParts>
    <vt:vector size="1" baseType="lpstr">
      <vt:lpstr/>
    </vt:vector>
  </TitlesOfParts>
  <Company>Olidata S.p.A.</Company>
  <LinksUpToDate>false</LinksUpToDate>
  <CharactersWithSpaces>6433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Rattà Antonio</dc:creator>
  <cp:lastModifiedBy>Mara Cossu</cp:lastModifiedBy>
  <cp:revision>5</cp:revision>
  <cp:lastPrinted>2019-07-02T08:10:00Z</cp:lastPrinted>
  <dcterms:created xsi:type="dcterms:W3CDTF">2019-09-04T23:51:00Z</dcterms:created>
  <dcterms:modified xsi:type="dcterms:W3CDTF">2019-09-05T12:22:00Z</dcterms:modified>
</cp:coreProperties>
</file>