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56BD" w:rsidRDefault="0029632D">
      <w:r>
        <w:t xml:space="preserve">Gli allegati possono essere scaricati direttamente cliccando sul nome del paper. </w:t>
      </w:r>
      <w:bookmarkStart w:id="0" w:name="_GoBack"/>
      <w:bookmarkEnd w:id="0"/>
    </w:p>
    <w:sectPr w:rsidR="00D556B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32D"/>
    <w:rsid w:val="0029632D"/>
    <w:rsid w:val="00D5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E96CB12"/>
  <w15:chartTrackingRefBased/>
  <w15:docId w15:val="{9ADF9F03-139F-45BC-A417-85DC6D401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70</Characters>
  <Application>Microsoft Office Word</Application>
  <DocSecurity>0</DocSecurity>
  <Lines>1</Lines>
  <Paragraphs>1</Paragraphs>
  <ScaleCrop>false</ScaleCrop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Alessio Moro</dc:creator>
  <cp:keywords/>
  <dc:description/>
  <cp:lastModifiedBy>Alessio Moro</cp:lastModifiedBy>
  <cp:revision>1</cp:revision>
  <dcterms:created xsi:type="dcterms:W3CDTF">2020-10-08T08:38:00Z</dcterms:created>
  <dcterms:modified xsi:type="dcterms:W3CDTF">2020-10-08T08:39:00Z</dcterms:modified>
</cp:coreProperties>
</file>