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3"/>
        <w:gridCol w:w="3027"/>
        <w:gridCol w:w="2602"/>
        <w:gridCol w:w="2906"/>
      </w:tblGrid>
      <w:tr w:rsidR="00F268B2" w:rsidTr="00F62FBD">
        <w:trPr>
          <w:cantSplit/>
          <w:trHeight w:val="1134"/>
        </w:trPr>
        <w:tc>
          <w:tcPr>
            <w:tcW w:w="1103" w:type="dxa"/>
            <w:vAlign w:val="center"/>
            <w:hideMark/>
          </w:tcPr>
          <w:p w:rsidR="00F268B2" w:rsidRDefault="00F268B2" w:rsidP="00263CC6">
            <w:pPr>
              <w:widowControl w:val="0"/>
              <w:rPr>
                <w:rFonts w:ascii="Times New Roman" w:hAnsi="Times New Roman" w:cs="Times New Roman"/>
                <w:sz w:val="12"/>
                <w:szCs w:val="12"/>
              </w:rPr>
            </w:pPr>
            <w:r>
              <w:rPr>
                <w:rFonts w:ascii="Times New Roman" w:hAnsi="Times New Roman" w:cs="Times New Roman"/>
                <w:noProof/>
                <w:sz w:val="12"/>
                <w:szCs w:val="12"/>
              </w:rPr>
              <w:drawing>
                <wp:inline distT="0" distB="0" distL="0" distR="0" wp14:anchorId="55F6E6E2" wp14:editId="7C044E41">
                  <wp:extent cx="563245" cy="56324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3245" cy="563245"/>
                          </a:xfrm>
                          <a:prstGeom prst="rect">
                            <a:avLst/>
                          </a:prstGeom>
                          <a:noFill/>
                          <a:ln>
                            <a:noFill/>
                          </a:ln>
                        </pic:spPr>
                      </pic:pic>
                    </a:graphicData>
                  </a:graphic>
                </wp:inline>
              </w:drawing>
            </w:r>
          </w:p>
        </w:tc>
        <w:tc>
          <w:tcPr>
            <w:tcW w:w="3128" w:type="dxa"/>
            <w:vAlign w:val="center"/>
            <w:hideMark/>
          </w:tcPr>
          <w:p w:rsidR="00F268B2" w:rsidRDefault="00F268B2" w:rsidP="00263CC6">
            <w:pPr>
              <w:widowControl w:val="0"/>
              <w:rPr>
                <w:rFonts w:ascii="Times New Roman" w:hAnsi="Times New Roman" w:cs="Times New Roman"/>
                <w:sz w:val="12"/>
                <w:szCs w:val="12"/>
              </w:rPr>
            </w:pPr>
            <w:r>
              <w:rPr>
                <w:rFonts w:ascii="Times New Roman" w:hAnsi="Times New Roman" w:cs="Times New Roman"/>
                <w:sz w:val="12"/>
                <w:szCs w:val="12"/>
              </w:rPr>
              <w:t>UNIVERSITÀ DEGLI STUDI DI CAGLIARI</w:t>
            </w:r>
          </w:p>
          <w:p w:rsidR="00F268B2" w:rsidRDefault="00F268B2" w:rsidP="00263CC6">
            <w:pPr>
              <w:widowControl w:val="0"/>
              <w:rPr>
                <w:rFonts w:ascii="Times New Roman" w:hAnsi="Times New Roman" w:cs="Times New Roman"/>
                <w:sz w:val="12"/>
                <w:szCs w:val="12"/>
              </w:rPr>
            </w:pPr>
            <w:r>
              <w:rPr>
                <w:rFonts w:ascii="Times New Roman" w:hAnsi="Times New Roman" w:cs="Times New Roman"/>
                <w:sz w:val="12"/>
                <w:szCs w:val="12"/>
              </w:rPr>
              <w:t>FACOLTÀ DI MEDICINA E CHIRURGIA</w:t>
            </w:r>
          </w:p>
          <w:p w:rsidR="00F268B2" w:rsidRDefault="00F268B2" w:rsidP="00263CC6">
            <w:pPr>
              <w:widowControl w:val="0"/>
              <w:rPr>
                <w:rFonts w:ascii="Baskerville Old Face" w:hAnsi="Baskerville Old Face"/>
              </w:rPr>
            </w:pPr>
            <w:r>
              <w:rPr>
                <w:rFonts w:ascii="Times New Roman" w:hAnsi="Times New Roman" w:cs="Times New Roman"/>
                <w:sz w:val="12"/>
                <w:szCs w:val="12"/>
              </w:rPr>
              <w:t>CORSO DI LAUREA IN MEDICINA E CHIRURGIA</w:t>
            </w:r>
          </w:p>
        </w:tc>
        <w:tc>
          <w:tcPr>
            <w:tcW w:w="2717" w:type="dxa"/>
          </w:tcPr>
          <w:p w:rsidR="00F268B2" w:rsidRDefault="00F268B2" w:rsidP="00263CC6">
            <w:pPr>
              <w:widowControl w:val="0"/>
              <w:jc w:val="right"/>
              <w:rPr>
                <w:rFonts w:ascii="Bookman Old Style" w:hAnsi="Bookman Old Style"/>
                <w:sz w:val="24"/>
              </w:rPr>
            </w:pPr>
          </w:p>
        </w:tc>
        <w:tc>
          <w:tcPr>
            <w:tcW w:w="2906" w:type="dxa"/>
            <w:vAlign w:val="center"/>
            <w:hideMark/>
          </w:tcPr>
          <w:p w:rsidR="00F268B2" w:rsidRDefault="00F268B2" w:rsidP="00263CC6">
            <w:pPr>
              <w:widowControl w:val="0"/>
              <w:jc w:val="center"/>
            </w:pPr>
            <w:r>
              <w:rPr>
                <w:rFonts w:ascii="Bookman Old Style" w:hAnsi="Bookman Old Style"/>
                <w:noProof/>
                <w:sz w:val="24"/>
              </w:rPr>
              <w:drawing>
                <wp:inline distT="0" distB="0" distL="0" distR="0" wp14:anchorId="4C3B11DE" wp14:editId="11294E0A">
                  <wp:extent cx="1704340" cy="62166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04340" cy="621665"/>
                          </a:xfrm>
                          <a:prstGeom prst="rect">
                            <a:avLst/>
                          </a:prstGeom>
                          <a:noFill/>
                          <a:ln>
                            <a:noFill/>
                          </a:ln>
                        </pic:spPr>
                      </pic:pic>
                    </a:graphicData>
                  </a:graphic>
                </wp:inline>
              </w:drawing>
            </w:r>
          </w:p>
        </w:tc>
      </w:tr>
    </w:tbl>
    <w:p w:rsidR="00F62FBD" w:rsidRDefault="00F62FBD" w:rsidP="00F62FBD">
      <w:pPr>
        <w:widowControl w:val="0"/>
        <w:spacing w:after="0"/>
        <w:jc w:val="center"/>
        <w:rPr>
          <w:b/>
          <w:sz w:val="28"/>
          <w:szCs w:val="28"/>
        </w:rPr>
      </w:pPr>
    </w:p>
    <w:p w:rsidR="00230A50" w:rsidRDefault="00230A50" w:rsidP="00F62FBD">
      <w:pPr>
        <w:widowControl w:val="0"/>
        <w:spacing w:after="0"/>
        <w:jc w:val="center"/>
        <w:rPr>
          <w:b/>
          <w:sz w:val="28"/>
          <w:szCs w:val="28"/>
        </w:rPr>
      </w:pPr>
    </w:p>
    <w:p w:rsidR="00230A50" w:rsidRDefault="00230A50" w:rsidP="00F62FBD">
      <w:pPr>
        <w:widowControl w:val="0"/>
        <w:spacing w:after="0"/>
        <w:jc w:val="center"/>
        <w:rPr>
          <w:b/>
          <w:sz w:val="28"/>
          <w:szCs w:val="28"/>
        </w:rPr>
      </w:pPr>
    </w:p>
    <w:p w:rsidR="00D224AD" w:rsidRPr="00D35E17" w:rsidRDefault="00F62FBD" w:rsidP="00F62FBD">
      <w:pPr>
        <w:widowControl w:val="0"/>
        <w:spacing w:after="0"/>
        <w:jc w:val="center"/>
        <w:rPr>
          <w:noProof/>
        </w:rPr>
      </w:pPr>
      <w:r>
        <w:rPr>
          <w:b/>
          <w:sz w:val="28"/>
          <w:szCs w:val="28"/>
        </w:rPr>
        <w:t>T</w:t>
      </w:r>
      <w:r w:rsidRPr="00C72EEC">
        <w:rPr>
          <w:b/>
          <w:sz w:val="28"/>
          <w:szCs w:val="28"/>
        </w:rPr>
        <w:t>irocini</w:t>
      </w:r>
      <w:r>
        <w:rPr>
          <w:b/>
          <w:sz w:val="28"/>
          <w:szCs w:val="28"/>
        </w:rPr>
        <w:t>o</w:t>
      </w:r>
      <w:r w:rsidRPr="00C72EEC">
        <w:rPr>
          <w:b/>
          <w:sz w:val="28"/>
          <w:szCs w:val="28"/>
        </w:rPr>
        <w:t xml:space="preserve"> pratico-valutativ</w:t>
      </w:r>
      <w:r>
        <w:rPr>
          <w:b/>
          <w:sz w:val="28"/>
          <w:szCs w:val="28"/>
        </w:rPr>
        <w:t>o</w:t>
      </w:r>
      <w:r w:rsidRPr="00C72EEC">
        <w:rPr>
          <w:b/>
          <w:sz w:val="28"/>
          <w:szCs w:val="28"/>
        </w:rPr>
        <w:t xml:space="preserve"> valid</w:t>
      </w:r>
      <w:r>
        <w:rPr>
          <w:b/>
          <w:sz w:val="28"/>
          <w:szCs w:val="28"/>
        </w:rPr>
        <w:t>o</w:t>
      </w:r>
      <w:r w:rsidRPr="00C72EEC">
        <w:rPr>
          <w:b/>
          <w:sz w:val="28"/>
          <w:szCs w:val="28"/>
        </w:rPr>
        <w:t xml:space="preserve"> ai fini dell’abilitazione alla professione di Medico-Chirurgo (TPV)</w:t>
      </w:r>
      <w:r w:rsidR="0041680E">
        <w:rPr>
          <w:noProof/>
        </w:rPr>
        <w:pict w14:anchorId="78A387AF">
          <v:rect id="_x0000_i1025" alt="" style="width:481.9pt;height:.05pt;mso-width-percent:0;mso-height-percent:0;mso-width-percent:0;mso-height-percent:0" o:hralign="center" o:hrstd="t" o:hr="t" fillcolor="#a0a0a0" stroked="f"/>
        </w:pict>
      </w:r>
    </w:p>
    <w:p w:rsidR="00D224AD" w:rsidRPr="00D35E17" w:rsidRDefault="00D224AD" w:rsidP="00D224AD">
      <w:pPr>
        <w:widowControl w:val="0"/>
        <w:spacing w:after="0"/>
        <w:jc w:val="center"/>
        <w:rPr>
          <w:b/>
          <w:smallCaps/>
          <w:sz w:val="36"/>
          <w:szCs w:val="36"/>
        </w:rPr>
      </w:pPr>
      <w:r w:rsidRPr="00D35E17">
        <w:rPr>
          <w:b/>
          <w:smallCaps/>
          <w:sz w:val="36"/>
          <w:szCs w:val="36"/>
        </w:rPr>
        <w:t>Libretto di valutazione del tirocinante</w:t>
      </w:r>
      <w:r w:rsidRPr="00D35E17">
        <w:rPr>
          <w:b/>
          <w:smallCaps/>
          <w:sz w:val="36"/>
          <w:szCs w:val="36"/>
        </w:rPr>
        <w:br/>
        <w:t>Tirocinio pratico-valutativo MEDICO DI MEDICINA GENERALE</w:t>
      </w:r>
    </w:p>
    <w:p w:rsidR="00D224AD" w:rsidRPr="00D35E17" w:rsidRDefault="0041680E" w:rsidP="00D224AD">
      <w:pPr>
        <w:widowControl w:val="0"/>
        <w:spacing w:after="0"/>
      </w:pPr>
      <w:r>
        <w:rPr>
          <w:noProof/>
        </w:rPr>
        <w:pict w14:anchorId="34992B4D">
          <v:rect id="_x0000_i1026" alt="" style="width:481.9pt;height:.05pt;mso-width-percent:0;mso-height-percent:0;mso-width-percent:0;mso-height-percent:0" o:hralign="center" o:hrstd="t" o:hr="t" fillcolor="#a0a0a0" stroked="f"/>
        </w:pict>
      </w:r>
    </w:p>
    <w:p w:rsidR="0076526A" w:rsidRPr="00D35E17" w:rsidRDefault="0076526A" w:rsidP="00D224AD">
      <w:pPr>
        <w:widowControl w:val="0"/>
        <w:tabs>
          <w:tab w:val="right" w:leader="underscore" w:pos="9356"/>
        </w:tabs>
        <w:spacing w:before="240" w:after="0" w:line="240" w:lineRule="auto"/>
        <w:rPr>
          <w:b/>
          <w:sz w:val="28"/>
          <w:szCs w:val="28"/>
        </w:rPr>
      </w:pPr>
    </w:p>
    <w:p w:rsidR="009C2DBF" w:rsidRPr="00D35E17" w:rsidRDefault="009C2DBF" w:rsidP="009C2DBF">
      <w:pPr>
        <w:widowControl w:val="0"/>
        <w:tabs>
          <w:tab w:val="right" w:leader="underscore" w:pos="9356"/>
        </w:tabs>
        <w:spacing w:before="240" w:after="0" w:line="240" w:lineRule="auto"/>
        <w:rPr>
          <w:sz w:val="28"/>
          <w:szCs w:val="28"/>
        </w:rPr>
      </w:pPr>
      <w:r w:rsidRPr="00D35E17">
        <w:rPr>
          <w:b/>
          <w:sz w:val="28"/>
          <w:szCs w:val="28"/>
        </w:rPr>
        <w:t>Tirocinante</w:t>
      </w:r>
      <w:r>
        <w:rPr>
          <w:b/>
          <w:sz w:val="28"/>
          <w:szCs w:val="28"/>
        </w:rPr>
        <w:t>_______________________________________ matr._______________</w:t>
      </w:r>
    </w:p>
    <w:p w:rsidR="0076526A" w:rsidRPr="00D35E17" w:rsidRDefault="0076526A" w:rsidP="00D224AD">
      <w:pPr>
        <w:widowControl w:val="0"/>
        <w:tabs>
          <w:tab w:val="right" w:leader="underscore" w:pos="9356"/>
        </w:tabs>
        <w:spacing w:before="240" w:after="0" w:line="240" w:lineRule="auto"/>
        <w:rPr>
          <w:b/>
          <w:sz w:val="28"/>
          <w:szCs w:val="28"/>
        </w:rPr>
      </w:pPr>
    </w:p>
    <w:p w:rsidR="00D224AD" w:rsidRPr="00D35E17" w:rsidRDefault="00A415EC" w:rsidP="00D224AD">
      <w:pPr>
        <w:widowControl w:val="0"/>
        <w:tabs>
          <w:tab w:val="right" w:leader="underscore" w:pos="9356"/>
        </w:tabs>
        <w:spacing w:before="240" w:after="0" w:line="240" w:lineRule="auto"/>
        <w:rPr>
          <w:sz w:val="28"/>
          <w:szCs w:val="28"/>
        </w:rPr>
      </w:pPr>
      <w:r>
        <w:rPr>
          <w:b/>
          <w:sz w:val="28"/>
          <w:szCs w:val="28"/>
        </w:rPr>
        <w:t xml:space="preserve">Docente </w:t>
      </w:r>
      <w:r w:rsidR="00D224AD" w:rsidRPr="00D35E17">
        <w:rPr>
          <w:b/>
          <w:sz w:val="28"/>
          <w:szCs w:val="28"/>
        </w:rPr>
        <w:t xml:space="preserve">Tutor coordinatore </w:t>
      </w:r>
      <w:r>
        <w:rPr>
          <w:b/>
          <w:sz w:val="28"/>
          <w:szCs w:val="28"/>
        </w:rPr>
        <w:t>Prof</w:t>
      </w:r>
      <w:r w:rsidR="00D224AD" w:rsidRPr="00D35E17">
        <w:rPr>
          <w:b/>
          <w:sz w:val="28"/>
          <w:szCs w:val="28"/>
        </w:rPr>
        <w:t xml:space="preserve">. </w:t>
      </w:r>
      <w:r w:rsidR="00160A15">
        <w:rPr>
          <w:b/>
          <w:sz w:val="28"/>
          <w:szCs w:val="28"/>
        </w:rPr>
        <w:t xml:space="preserve"> </w:t>
      </w:r>
      <w:r w:rsidR="00160A15">
        <w:rPr>
          <w:b/>
          <w:bCs/>
          <w:sz w:val="28"/>
          <w:szCs w:val="28"/>
        </w:rPr>
        <w:t>ANDREA FIGUS</w:t>
      </w:r>
    </w:p>
    <w:p w:rsidR="0076526A" w:rsidRPr="00D35E17" w:rsidRDefault="0076526A" w:rsidP="00D224AD">
      <w:pPr>
        <w:widowControl w:val="0"/>
        <w:tabs>
          <w:tab w:val="right" w:leader="underscore" w:pos="9356"/>
        </w:tabs>
        <w:spacing w:before="240" w:after="0" w:line="240" w:lineRule="auto"/>
        <w:rPr>
          <w:sz w:val="28"/>
          <w:szCs w:val="28"/>
        </w:rPr>
      </w:pPr>
    </w:p>
    <w:p w:rsidR="00A415EC" w:rsidRPr="00D35E17" w:rsidRDefault="00A415EC">
      <w:pPr>
        <w:rPr>
          <w:b/>
        </w:rPr>
      </w:pPr>
    </w:p>
    <w:tbl>
      <w:tblPr>
        <w:tblStyle w:val="Grigliatabella"/>
        <w:tblW w:w="9703" w:type="dxa"/>
        <w:tblInd w:w="-5" w:type="dxa"/>
        <w:tblLook w:val="04A0" w:firstRow="1" w:lastRow="0" w:firstColumn="1" w:lastColumn="0" w:noHBand="0" w:noVBand="1"/>
      </w:tblPr>
      <w:tblGrid>
        <w:gridCol w:w="1546"/>
        <w:gridCol w:w="4266"/>
        <w:gridCol w:w="3891"/>
      </w:tblGrid>
      <w:tr w:rsidR="00A415EC" w:rsidRPr="00D35E17" w:rsidTr="00B00839">
        <w:trPr>
          <w:trHeight w:val="409"/>
        </w:trPr>
        <w:tc>
          <w:tcPr>
            <w:tcW w:w="1546" w:type="dxa"/>
            <w:shd w:val="clear" w:color="auto" w:fill="1D1B11" w:themeFill="background2" w:themeFillShade="1A"/>
            <w:vAlign w:val="center"/>
          </w:tcPr>
          <w:p w:rsidR="00A415EC" w:rsidRPr="00D35E17" w:rsidRDefault="00A415EC" w:rsidP="00B00839">
            <w:pPr>
              <w:widowControl w:val="0"/>
              <w:tabs>
                <w:tab w:val="right" w:leader="underscore" w:pos="9356"/>
              </w:tabs>
              <w:jc w:val="center"/>
              <w:rPr>
                <w:b/>
                <w:szCs w:val="18"/>
              </w:rPr>
            </w:pPr>
            <w:r w:rsidRPr="00D35E17">
              <w:rPr>
                <w:b/>
                <w:szCs w:val="18"/>
              </w:rPr>
              <w:t>ore</w:t>
            </w:r>
          </w:p>
        </w:tc>
        <w:tc>
          <w:tcPr>
            <w:tcW w:w="4266" w:type="dxa"/>
            <w:shd w:val="clear" w:color="auto" w:fill="1D1B11" w:themeFill="background2" w:themeFillShade="1A"/>
            <w:vAlign w:val="center"/>
          </w:tcPr>
          <w:p w:rsidR="00A415EC" w:rsidRPr="00D35E17" w:rsidRDefault="00A415EC" w:rsidP="00B00839">
            <w:pPr>
              <w:widowControl w:val="0"/>
              <w:tabs>
                <w:tab w:val="right" w:leader="underscore" w:pos="9356"/>
              </w:tabs>
              <w:jc w:val="center"/>
              <w:rPr>
                <w:b/>
                <w:szCs w:val="18"/>
              </w:rPr>
            </w:pPr>
            <w:r>
              <w:rPr>
                <w:b/>
                <w:szCs w:val="18"/>
              </w:rPr>
              <w:t>Studio Medico</w:t>
            </w:r>
          </w:p>
        </w:tc>
        <w:tc>
          <w:tcPr>
            <w:tcW w:w="3891" w:type="dxa"/>
            <w:shd w:val="clear" w:color="auto" w:fill="1D1B11" w:themeFill="background2" w:themeFillShade="1A"/>
            <w:vAlign w:val="center"/>
          </w:tcPr>
          <w:p w:rsidR="00A415EC" w:rsidRPr="00D35E17" w:rsidRDefault="00A415EC" w:rsidP="00B00839">
            <w:pPr>
              <w:widowControl w:val="0"/>
              <w:autoSpaceDE w:val="0"/>
              <w:autoSpaceDN w:val="0"/>
              <w:adjustRightInd w:val="0"/>
              <w:jc w:val="center"/>
              <w:rPr>
                <w:b/>
                <w:szCs w:val="18"/>
              </w:rPr>
            </w:pPr>
            <w:r w:rsidRPr="00D35E17">
              <w:rPr>
                <w:rFonts w:cs="Í-=‘˛"/>
                <w:b/>
                <w:szCs w:val="18"/>
              </w:rPr>
              <w:t>Tutor</w:t>
            </w:r>
            <w:r>
              <w:rPr>
                <w:rFonts w:cs="Í-=‘˛"/>
                <w:b/>
                <w:szCs w:val="18"/>
              </w:rPr>
              <w:t xml:space="preserve"> MMG</w:t>
            </w:r>
          </w:p>
        </w:tc>
      </w:tr>
      <w:tr w:rsidR="00A415EC" w:rsidRPr="00D35E17" w:rsidTr="00B00839">
        <w:trPr>
          <w:trHeight w:val="1132"/>
        </w:trPr>
        <w:tc>
          <w:tcPr>
            <w:tcW w:w="1546" w:type="dxa"/>
          </w:tcPr>
          <w:p w:rsidR="00A415EC" w:rsidRPr="00D35E17" w:rsidRDefault="00A415EC" w:rsidP="00B00839">
            <w:pPr>
              <w:widowControl w:val="0"/>
              <w:tabs>
                <w:tab w:val="right" w:leader="underscore" w:pos="9356"/>
              </w:tabs>
              <w:spacing w:before="240"/>
              <w:rPr>
                <w:sz w:val="28"/>
                <w:szCs w:val="28"/>
              </w:rPr>
            </w:pPr>
          </w:p>
        </w:tc>
        <w:tc>
          <w:tcPr>
            <w:tcW w:w="4266" w:type="dxa"/>
          </w:tcPr>
          <w:p w:rsidR="00A415EC" w:rsidRPr="00D35E17" w:rsidRDefault="00A415EC" w:rsidP="00B00839">
            <w:pPr>
              <w:widowControl w:val="0"/>
              <w:tabs>
                <w:tab w:val="right" w:leader="underscore" w:pos="9356"/>
              </w:tabs>
              <w:spacing w:before="240"/>
              <w:rPr>
                <w:sz w:val="28"/>
                <w:szCs w:val="28"/>
              </w:rPr>
            </w:pPr>
          </w:p>
        </w:tc>
        <w:tc>
          <w:tcPr>
            <w:tcW w:w="3891" w:type="dxa"/>
          </w:tcPr>
          <w:p w:rsidR="00A415EC" w:rsidRPr="00D35E17" w:rsidRDefault="00A415EC" w:rsidP="00B00839">
            <w:pPr>
              <w:widowControl w:val="0"/>
              <w:tabs>
                <w:tab w:val="right" w:leader="underscore" w:pos="9356"/>
              </w:tabs>
              <w:spacing w:before="240"/>
              <w:rPr>
                <w:sz w:val="28"/>
                <w:szCs w:val="28"/>
              </w:rPr>
            </w:pPr>
          </w:p>
        </w:tc>
      </w:tr>
      <w:tr w:rsidR="00A415EC" w:rsidRPr="00D35E17" w:rsidTr="00B00839">
        <w:trPr>
          <w:trHeight w:val="1230"/>
        </w:trPr>
        <w:tc>
          <w:tcPr>
            <w:tcW w:w="1546" w:type="dxa"/>
          </w:tcPr>
          <w:p w:rsidR="00A415EC" w:rsidRPr="00D35E17" w:rsidRDefault="00A415EC" w:rsidP="00B00839">
            <w:pPr>
              <w:widowControl w:val="0"/>
              <w:tabs>
                <w:tab w:val="right" w:leader="underscore" w:pos="9356"/>
              </w:tabs>
              <w:spacing w:before="240"/>
              <w:rPr>
                <w:sz w:val="28"/>
                <w:szCs w:val="28"/>
              </w:rPr>
            </w:pPr>
          </w:p>
        </w:tc>
        <w:tc>
          <w:tcPr>
            <w:tcW w:w="4266" w:type="dxa"/>
          </w:tcPr>
          <w:p w:rsidR="00A415EC" w:rsidRPr="00D35E17" w:rsidRDefault="00A415EC" w:rsidP="00B00839">
            <w:pPr>
              <w:widowControl w:val="0"/>
              <w:tabs>
                <w:tab w:val="right" w:leader="underscore" w:pos="9356"/>
              </w:tabs>
              <w:spacing w:before="240"/>
              <w:rPr>
                <w:sz w:val="28"/>
                <w:szCs w:val="28"/>
              </w:rPr>
            </w:pPr>
          </w:p>
        </w:tc>
        <w:tc>
          <w:tcPr>
            <w:tcW w:w="3891" w:type="dxa"/>
          </w:tcPr>
          <w:p w:rsidR="00A415EC" w:rsidRPr="00D35E17" w:rsidRDefault="00A415EC" w:rsidP="00B00839">
            <w:pPr>
              <w:widowControl w:val="0"/>
              <w:tabs>
                <w:tab w:val="right" w:leader="underscore" w:pos="9356"/>
              </w:tabs>
              <w:spacing w:before="240"/>
              <w:rPr>
                <w:sz w:val="28"/>
                <w:szCs w:val="28"/>
              </w:rPr>
            </w:pPr>
          </w:p>
        </w:tc>
      </w:tr>
    </w:tbl>
    <w:p w:rsidR="0076526A" w:rsidRPr="00D35E17" w:rsidRDefault="0076526A">
      <w:pPr>
        <w:rPr>
          <w:b/>
        </w:rPr>
      </w:pPr>
    </w:p>
    <w:p w:rsidR="0001620F" w:rsidRPr="00206570" w:rsidRDefault="0001620F" w:rsidP="0001620F">
      <w:pPr>
        <w:pageBreakBefore/>
        <w:jc w:val="center"/>
        <w:rPr>
          <w:rFonts w:cstheme="minorHAnsi"/>
          <w:b/>
          <w:sz w:val="28"/>
          <w:szCs w:val="28"/>
        </w:rPr>
      </w:pPr>
      <w:bookmarkStart w:id="0" w:name="_Hlk30516059"/>
      <w:r w:rsidRPr="00206570">
        <w:rPr>
          <w:rFonts w:cstheme="minorHAnsi"/>
          <w:b/>
          <w:sz w:val="28"/>
          <w:szCs w:val="28"/>
        </w:rPr>
        <w:lastRenderedPageBreak/>
        <w:t xml:space="preserve">Istruzioni per la compilazione del libretto </w:t>
      </w:r>
      <w:r>
        <w:rPr>
          <w:rFonts w:cstheme="minorHAnsi"/>
          <w:b/>
          <w:sz w:val="28"/>
          <w:szCs w:val="28"/>
        </w:rPr>
        <w:t>TPV</w:t>
      </w:r>
    </w:p>
    <w:p w:rsidR="0001620F" w:rsidRDefault="0001620F" w:rsidP="0001620F">
      <w:pPr>
        <w:jc w:val="both"/>
        <w:rPr>
          <w:rFonts w:eastAsia="Times New Roman" w:cstheme="minorHAnsi"/>
          <w:w w:val="106"/>
          <w:sz w:val="24"/>
          <w:szCs w:val="24"/>
        </w:rPr>
      </w:pPr>
      <w:r w:rsidRPr="00BD4B6B">
        <w:rPr>
          <w:rFonts w:eastAsia="Times New Roman" w:cstheme="minorHAnsi"/>
          <w:sz w:val="24"/>
          <w:szCs w:val="24"/>
        </w:rPr>
        <w:t>Sulla base del D.M. n. 58 del 09/05/2018 e successivi atti ministeriali, che apportano modifiche sostanziali alle modalità di espletamento dei tirocini pratico-valutativi validi ai fini dell’abilitazione alla professione di Medico-Chirurgo</w:t>
      </w:r>
      <w:r>
        <w:rPr>
          <w:rFonts w:eastAsia="Times New Roman" w:cstheme="minorHAnsi"/>
          <w:w w:val="106"/>
          <w:sz w:val="24"/>
          <w:szCs w:val="24"/>
        </w:rPr>
        <w:t xml:space="preserve"> </w:t>
      </w:r>
      <w:r w:rsidRPr="00206570">
        <w:rPr>
          <w:rFonts w:eastAsia="Times New Roman" w:cstheme="minorHAnsi"/>
          <w:w w:val="106"/>
          <w:sz w:val="24"/>
          <w:szCs w:val="24"/>
        </w:rPr>
        <w:t>il Consiglio di Corso di Laurea in Medicina e Chirurgia dell’Università degli Studi di Cagliari</w:t>
      </w:r>
      <w:r>
        <w:rPr>
          <w:rFonts w:eastAsia="Times New Roman" w:cstheme="minorHAnsi"/>
          <w:w w:val="106"/>
          <w:sz w:val="24"/>
          <w:szCs w:val="24"/>
        </w:rPr>
        <w:t xml:space="preserve"> ha definito che:</w:t>
      </w:r>
    </w:p>
    <w:p w:rsidR="0001620F" w:rsidRDefault="0001620F" w:rsidP="0001620F">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 xml:space="preserve">alla </w:t>
      </w:r>
      <w:r w:rsidR="00160A15">
        <w:rPr>
          <w:rFonts w:eastAsia="Times New Roman" w:cstheme="minorHAnsi"/>
          <w:w w:val="106"/>
          <w:sz w:val="24"/>
          <w:szCs w:val="24"/>
        </w:rPr>
        <w:t>idoneità</w:t>
      </w:r>
      <w:r w:rsidRPr="00206570">
        <w:rPr>
          <w:rFonts w:eastAsia="Times New Roman" w:cstheme="minorHAnsi"/>
          <w:w w:val="106"/>
          <w:sz w:val="24"/>
          <w:szCs w:val="24"/>
        </w:rPr>
        <w:t xml:space="preserve"> per l’abilitazione all’esercizio della professione di Medico- Chirurgo si accede previo superamento del TPV;</w:t>
      </w:r>
    </w:p>
    <w:p w:rsidR="0001620F" w:rsidRDefault="0001620F" w:rsidP="0001620F">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il TPV è espletato durante il corso di studio, a partire dal VI anno, purché siano stat</w:t>
      </w:r>
      <w:r w:rsidR="0041680E">
        <w:rPr>
          <w:rFonts w:eastAsia="Times New Roman" w:cstheme="minorHAnsi"/>
          <w:w w:val="106"/>
          <w:sz w:val="24"/>
          <w:szCs w:val="24"/>
        </w:rPr>
        <w:t>e</w:t>
      </w:r>
      <w:r w:rsidRPr="00206570">
        <w:rPr>
          <w:rFonts w:eastAsia="Times New Roman" w:cstheme="minorHAnsi"/>
          <w:w w:val="106"/>
          <w:sz w:val="24"/>
          <w:szCs w:val="24"/>
        </w:rPr>
        <w:t xml:space="preserve"> sostenut</w:t>
      </w:r>
      <w:r w:rsidR="0041680E">
        <w:rPr>
          <w:rFonts w:eastAsia="Times New Roman" w:cstheme="minorHAnsi"/>
          <w:w w:val="106"/>
          <w:sz w:val="24"/>
          <w:szCs w:val="24"/>
        </w:rPr>
        <w:t>e</w:t>
      </w:r>
      <w:r w:rsidRPr="00206570">
        <w:rPr>
          <w:rFonts w:eastAsia="Times New Roman" w:cstheme="minorHAnsi"/>
          <w:w w:val="106"/>
          <w:sz w:val="24"/>
          <w:szCs w:val="24"/>
        </w:rPr>
        <w:t xml:space="preserve"> positivamente tutt</w:t>
      </w:r>
      <w:r w:rsidR="0041680E">
        <w:rPr>
          <w:rFonts w:eastAsia="Times New Roman" w:cstheme="minorHAnsi"/>
          <w:w w:val="106"/>
          <w:sz w:val="24"/>
          <w:szCs w:val="24"/>
        </w:rPr>
        <w:t>e</w:t>
      </w:r>
      <w:r w:rsidRPr="00206570">
        <w:rPr>
          <w:rFonts w:eastAsia="Times New Roman" w:cstheme="minorHAnsi"/>
          <w:w w:val="106"/>
          <w:sz w:val="24"/>
          <w:szCs w:val="24"/>
        </w:rPr>
        <w:t xml:space="preserve"> </w:t>
      </w:r>
      <w:r w:rsidR="0041680E">
        <w:rPr>
          <w:rFonts w:eastAsia="Times New Roman" w:cstheme="minorHAnsi"/>
          <w:w w:val="106"/>
          <w:sz w:val="24"/>
          <w:szCs w:val="24"/>
        </w:rPr>
        <w:t>le attività didattiche</w:t>
      </w:r>
      <w:r w:rsidRPr="00206570">
        <w:rPr>
          <w:rFonts w:eastAsia="Times New Roman" w:cstheme="minorHAnsi"/>
          <w:w w:val="106"/>
          <w:sz w:val="24"/>
          <w:szCs w:val="24"/>
        </w:rPr>
        <w:t xml:space="preserve"> previst</w:t>
      </w:r>
      <w:r w:rsidR="0041680E">
        <w:rPr>
          <w:rFonts w:eastAsia="Times New Roman" w:cstheme="minorHAnsi"/>
          <w:w w:val="106"/>
          <w:sz w:val="24"/>
          <w:szCs w:val="24"/>
        </w:rPr>
        <w:t>e</w:t>
      </w:r>
      <w:r w:rsidRPr="00206570">
        <w:rPr>
          <w:rFonts w:eastAsia="Times New Roman" w:cstheme="minorHAnsi"/>
          <w:w w:val="106"/>
          <w:sz w:val="24"/>
          <w:szCs w:val="24"/>
        </w:rPr>
        <w:t xml:space="preserve"> dall'ordinamento relativ</w:t>
      </w:r>
      <w:r w:rsidR="0041680E">
        <w:rPr>
          <w:rFonts w:eastAsia="Times New Roman" w:cstheme="minorHAnsi"/>
          <w:w w:val="106"/>
          <w:sz w:val="24"/>
          <w:szCs w:val="24"/>
        </w:rPr>
        <w:t>e</w:t>
      </w:r>
      <w:r w:rsidRPr="00206570">
        <w:rPr>
          <w:rFonts w:eastAsia="Times New Roman" w:cstheme="minorHAnsi"/>
          <w:w w:val="106"/>
          <w:sz w:val="24"/>
          <w:szCs w:val="24"/>
        </w:rPr>
        <w:t xml:space="preserve"> ai primi quattro anni di corso</w:t>
      </w:r>
      <w:r>
        <w:rPr>
          <w:rFonts w:eastAsia="Times New Roman" w:cstheme="minorHAnsi"/>
          <w:w w:val="106"/>
          <w:sz w:val="24"/>
          <w:szCs w:val="24"/>
        </w:rPr>
        <w:t>;</w:t>
      </w:r>
    </w:p>
    <w:p w:rsidR="0001620F" w:rsidRPr="00206570" w:rsidRDefault="0001620F" w:rsidP="0001620F">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il TPV si svolge per un numero totale di 300 ore, anche non consecutive, per un totale di 15 CFU, così suddivise:</w:t>
      </w:r>
    </w:p>
    <w:p w:rsidR="0001620F" w:rsidRPr="00206570" w:rsidRDefault="0001620F" w:rsidP="0001620F">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206570">
        <w:rPr>
          <w:rFonts w:eastAsia="Times New Roman" w:cstheme="minorHAnsi"/>
          <w:w w:val="106"/>
          <w:sz w:val="24"/>
          <w:szCs w:val="24"/>
        </w:rPr>
        <w:t>100 ore in Area Chirurgica;</w:t>
      </w:r>
    </w:p>
    <w:p w:rsidR="0001620F" w:rsidRPr="00206570" w:rsidRDefault="0001620F" w:rsidP="0001620F">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206570">
        <w:rPr>
          <w:rFonts w:eastAsia="Times New Roman" w:cstheme="minorHAnsi"/>
          <w:w w:val="106"/>
          <w:sz w:val="24"/>
          <w:szCs w:val="24"/>
        </w:rPr>
        <w:t>100 ore in Area Medica;</w:t>
      </w:r>
    </w:p>
    <w:p w:rsidR="0001620F" w:rsidRPr="00206570" w:rsidRDefault="0001620F" w:rsidP="0001620F">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206570">
        <w:rPr>
          <w:rFonts w:eastAsia="Times New Roman" w:cstheme="minorHAnsi"/>
          <w:w w:val="106"/>
          <w:sz w:val="24"/>
          <w:szCs w:val="24"/>
        </w:rPr>
        <w:t>100 ore da svolgersi presso lo studio di un</w:t>
      </w:r>
      <w:r w:rsidR="00B4389A">
        <w:rPr>
          <w:rFonts w:eastAsia="Times New Roman" w:cstheme="minorHAnsi"/>
          <w:w w:val="106"/>
          <w:sz w:val="24"/>
          <w:szCs w:val="24"/>
        </w:rPr>
        <w:t xml:space="preserve"> </w:t>
      </w:r>
      <w:r w:rsidR="006A4379">
        <w:rPr>
          <w:rFonts w:eastAsia="Times New Roman" w:cstheme="minorHAnsi"/>
          <w:w w:val="106"/>
          <w:sz w:val="24"/>
          <w:szCs w:val="24"/>
        </w:rPr>
        <w:t>*</w:t>
      </w:r>
      <w:r w:rsidRPr="00206570">
        <w:rPr>
          <w:rFonts w:eastAsia="Times New Roman" w:cstheme="minorHAnsi"/>
          <w:w w:val="106"/>
          <w:sz w:val="24"/>
          <w:szCs w:val="24"/>
        </w:rPr>
        <w:t>Medico di Medicina Generale secondo la convenzione stipulata tra l’Ordine dei Medici Chirurghi e degli Odontoiatri della Provincia di Cagliari e l’Università degli Studi di Cagliari;</w:t>
      </w:r>
    </w:p>
    <w:p w:rsidR="0001620F" w:rsidRPr="00206570" w:rsidRDefault="0001620F" w:rsidP="0001620F">
      <w:pPr>
        <w:tabs>
          <w:tab w:val="left" w:pos="960"/>
        </w:tabs>
        <w:spacing w:before="4" w:after="0" w:line="360" w:lineRule="auto"/>
        <w:ind w:left="905" w:right="51" w:hanging="360"/>
        <w:jc w:val="both"/>
        <w:rPr>
          <w:rFonts w:eastAsia="Times New Roman" w:cstheme="minorHAnsi"/>
          <w:w w:val="106"/>
          <w:sz w:val="24"/>
          <w:szCs w:val="24"/>
        </w:rPr>
      </w:pPr>
      <w:r w:rsidRPr="00206570">
        <w:rPr>
          <w:rFonts w:eastAsia="Times New Roman" w:cstheme="minorHAnsi"/>
          <w:w w:val="106"/>
          <w:sz w:val="24"/>
          <w:szCs w:val="24"/>
        </w:rPr>
        <w:t>●</w:t>
      </w:r>
      <w:r w:rsidRPr="00206570">
        <w:rPr>
          <w:rFonts w:eastAsia="Times New Roman" w:cstheme="minorHAnsi"/>
          <w:w w:val="106"/>
          <w:sz w:val="24"/>
          <w:szCs w:val="24"/>
        </w:rPr>
        <w:tab/>
        <w:t>la certificazione e la valutazione della frequenza avvengono a cura, e sotto la diretta responsabilità, del docente universitario o del dirigente medico responsabile della struttura frequentata dal tirocinante, e del medico di Medicina Generale i quali:</w:t>
      </w:r>
    </w:p>
    <w:p w:rsidR="0001620F" w:rsidRPr="00206570" w:rsidRDefault="0001620F" w:rsidP="0001620F">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rilasciano formale attestazione della frequenza;</w:t>
      </w:r>
    </w:p>
    <w:p w:rsidR="0001620F" w:rsidRPr="00206570" w:rsidRDefault="0001620F" w:rsidP="0001620F">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esprimono parere in itinere relativo all’andamento del tirocinio;</w:t>
      </w:r>
    </w:p>
    <w:p w:rsidR="0001620F" w:rsidRDefault="0001620F" w:rsidP="0001620F">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rilasciano valutazione dei risultati relativi alle competenze dimostrate.</w:t>
      </w:r>
    </w:p>
    <w:p w:rsidR="00AB68E7" w:rsidRDefault="00AB68E7" w:rsidP="00AB68E7">
      <w:pPr>
        <w:pStyle w:val="Paragrafoelenco"/>
        <w:tabs>
          <w:tab w:val="left" w:pos="960"/>
        </w:tabs>
        <w:spacing w:before="4" w:after="0" w:line="360" w:lineRule="auto"/>
        <w:ind w:left="2127" w:right="51"/>
        <w:contextualSpacing w:val="0"/>
        <w:jc w:val="both"/>
        <w:rPr>
          <w:rFonts w:eastAsia="Times New Roman" w:cstheme="minorHAnsi"/>
          <w:w w:val="106"/>
          <w:sz w:val="24"/>
          <w:szCs w:val="24"/>
        </w:rPr>
      </w:pPr>
    </w:p>
    <w:p w:rsidR="00707B64" w:rsidRPr="00707B64" w:rsidRDefault="00707B64" w:rsidP="00707B64">
      <w:pPr>
        <w:tabs>
          <w:tab w:val="left" w:pos="960"/>
        </w:tabs>
        <w:spacing w:before="4" w:after="0" w:line="360" w:lineRule="auto"/>
        <w:ind w:right="51"/>
        <w:jc w:val="both"/>
        <w:rPr>
          <w:rFonts w:eastAsia="Times New Roman" w:cstheme="minorHAnsi"/>
          <w:i/>
          <w:iCs/>
          <w:w w:val="106"/>
        </w:rPr>
      </w:pPr>
      <w:bookmarkStart w:id="1" w:name="_Hlk40170983"/>
      <w:r w:rsidRPr="00707B64">
        <w:rPr>
          <w:rFonts w:eastAsia="Times New Roman" w:cstheme="minorHAnsi"/>
          <w:w w:val="106"/>
          <w:sz w:val="24"/>
          <w:szCs w:val="24"/>
        </w:rPr>
        <w:t xml:space="preserve">* </w:t>
      </w:r>
      <w:r w:rsidRPr="00707B64">
        <w:rPr>
          <w:rFonts w:eastAsia="Times New Roman" w:cstheme="minorHAnsi"/>
          <w:i/>
          <w:iCs/>
          <w:w w:val="106"/>
        </w:rPr>
        <w:t>A seguito dell’emanazione del il DM del 9/04/2020, n. 12, attuativo dell’art. 6, comma 2, del DL n. 8/2020, con il quale vengono emanate disposizioni eccezionali, legate all’emergenza in atto, in materia di tirocini pratici valutativi finalizzati al conseguimento dell’abilitazione al conseguimento dell’abilitazione all’esercizio della professione di Chirurgo, qualora non sia reperibile un numero adeguato di medici di medicina generale convenzionati, il periodo di tirocinio dedicato allo specifico ambito della medicina generale, di norma svolto presso l'ambulatorio di un medico di medicina generale, può essere effettuato anche presso le strutture di cui alla lettera a) dell’articolo 26, comma 2, del decreto legislativo 17 agosto 1999, n.368.</w:t>
      </w:r>
    </w:p>
    <w:bookmarkEnd w:id="1"/>
    <w:p w:rsidR="0001620F" w:rsidRDefault="0001620F" w:rsidP="0001620F">
      <w:pPr>
        <w:tabs>
          <w:tab w:val="left" w:pos="960"/>
        </w:tabs>
        <w:spacing w:before="4" w:after="0" w:line="360" w:lineRule="auto"/>
        <w:ind w:right="51"/>
        <w:jc w:val="both"/>
        <w:rPr>
          <w:rFonts w:eastAsia="Times New Roman" w:cstheme="minorHAnsi"/>
          <w:w w:val="106"/>
          <w:sz w:val="24"/>
          <w:szCs w:val="24"/>
        </w:rPr>
      </w:pPr>
    </w:p>
    <w:p w:rsidR="0001620F" w:rsidRDefault="0001620F" w:rsidP="0001620F">
      <w:pPr>
        <w:tabs>
          <w:tab w:val="left" w:pos="960"/>
        </w:tabs>
        <w:spacing w:before="4" w:after="0" w:line="360" w:lineRule="auto"/>
        <w:ind w:right="51"/>
        <w:jc w:val="both"/>
        <w:rPr>
          <w:rFonts w:eastAsia="Times New Roman" w:cstheme="minorHAnsi"/>
          <w:w w:val="106"/>
          <w:sz w:val="24"/>
          <w:szCs w:val="24"/>
        </w:rPr>
      </w:pPr>
      <w:bookmarkStart w:id="2" w:name="_Hlk32915225"/>
      <w:r w:rsidRPr="00BD4B6B">
        <w:rPr>
          <w:rFonts w:eastAsia="Times New Roman" w:cstheme="minorHAnsi"/>
          <w:w w:val="106"/>
          <w:sz w:val="24"/>
          <w:szCs w:val="24"/>
        </w:rPr>
        <w:lastRenderedPageBreak/>
        <w:t xml:space="preserve">La </w:t>
      </w:r>
      <w:r>
        <w:rPr>
          <w:rFonts w:eastAsia="Times New Roman" w:cstheme="minorHAnsi"/>
          <w:w w:val="106"/>
          <w:sz w:val="24"/>
          <w:szCs w:val="24"/>
        </w:rPr>
        <w:t>attribuzione della idoneità</w:t>
      </w:r>
      <w:r w:rsidRPr="00BD4B6B">
        <w:rPr>
          <w:rFonts w:eastAsia="Times New Roman" w:cstheme="minorHAnsi"/>
          <w:w w:val="106"/>
          <w:sz w:val="24"/>
          <w:szCs w:val="24"/>
        </w:rPr>
        <w:t xml:space="preserve"> finale del candidato</w:t>
      </w:r>
      <w:r>
        <w:rPr>
          <w:rFonts w:eastAsia="Times New Roman" w:cstheme="minorHAnsi"/>
          <w:w w:val="106"/>
          <w:sz w:val="24"/>
          <w:szCs w:val="24"/>
        </w:rPr>
        <w:t>, una volta concluso</w:t>
      </w:r>
      <w:r w:rsidRPr="00BD4B6B">
        <w:rPr>
          <w:rFonts w:eastAsia="Times New Roman" w:cstheme="minorHAnsi"/>
          <w:w w:val="106"/>
          <w:sz w:val="24"/>
          <w:szCs w:val="24"/>
        </w:rPr>
        <w:t xml:space="preserve"> il TPV </w:t>
      </w:r>
      <w:bookmarkEnd w:id="2"/>
      <w:r w:rsidRPr="00BD4B6B">
        <w:rPr>
          <w:rFonts w:eastAsia="Times New Roman" w:cstheme="minorHAnsi"/>
          <w:w w:val="106"/>
          <w:sz w:val="24"/>
          <w:szCs w:val="24"/>
        </w:rPr>
        <w:t>delle aree medica e chirurgica</w:t>
      </w:r>
      <w:r>
        <w:rPr>
          <w:rFonts w:eastAsia="Times New Roman" w:cstheme="minorHAnsi"/>
          <w:w w:val="106"/>
          <w:sz w:val="24"/>
          <w:szCs w:val="24"/>
        </w:rPr>
        <w:t>,</w:t>
      </w:r>
      <w:r w:rsidRPr="00BD4B6B">
        <w:rPr>
          <w:rFonts w:eastAsia="Times New Roman" w:cstheme="minorHAnsi"/>
          <w:w w:val="106"/>
          <w:sz w:val="24"/>
          <w:szCs w:val="24"/>
        </w:rPr>
        <w:t xml:space="preserve"> dopo aver valutato i giudizi intermedi dei tutor</w:t>
      </w:r>
      <w:r w:rsidR="00160A15">
        <w:rPr>
          <w:rFonts w:eastAsia="Times New Roman" w:cstheme="minorHAnsi"/>
          <w:w w:val="106"/>
          <w:sz w:val="24"/>
          <w:szCs w:val="24"/>
        </w:rPr>
        <w:t>s</w:t>
      </w:r>
      <w:r w:rsidRPr="00BD4B6B">
        <w:rPr>
          <w:rFonts w:eastAsia="Times New Roman" w:cstheme="minorHAnsi"/>
          <w:w w:val="106"/>
          <w:sz w:val="24"/>
          <w:szCs w:val="24"/>
        </w:rPr>
        <w:t xml:space="preserve">, sarà a carico </w:t>
      </w:r>
      <w:bookmarkStart w:id="3" w:name="_Hlk32915437"/>
      <w:r w:rsidRPr="00BD4B6B">
        <w:rPr>
          <w:rFonts w:eastAsia="Times New Roman" w:cstheme="minorHAnsi"/>
          <w:w w:val="106"/>
          <w:sz w:val="24"/>
          <w:szCs w:val="24"/>
        </w:rPr>
        <w:t xml:space="preserve">del Docente Tutor Coordinatore </w:t>
      </w:r>
      <w:bookmarkEnd w:id="3"/>
      <w:r w:rsidRPr="00BD4B6B">
        <w:rPr>
          <w:rFonts w:eastAsia="Times New Roman" w:cstheme="minorHAnsi"/>
          <w:w w:val="106"/>
          <w:sz w:val="24"/>
          <w:szCs w:val="24"/>
        </w:rPr>
        <w:t xml:space="preserve">individuato tra i docenti universitari dei SSD di MEDICINA INTERNA e CHIRURGIA GENERALE. La </w:t>
      </w:r>
      <w:r>
        <w:rPr>
          <w:rFonts w:eastAsia="Times New Roman" w:cstheme="minorHAnsi"/>
          <w:w w:val="106"/>
          <w:sz w:val="24"/>
          <w:szCs w:val="24"/>
        </w:rPr>
        <w:t>attribuzione della idoneità</w:t>
      </w:r>
      <w:r w:rsidRPr="00BD4B6B">
        <w:rPr>
          <w:rFonts w:eastAsia="Times New Roman" w:cstheme="minorHAnsi"/>
          <w:w w:val="106"/>
          <w:sz w:val="24"/>
          <w:szCs w:val="24"/>
        </w:rPr>
        <w:t xml:space="preserve"> finale del candidato</w:t>
      </w:r>
      <w:r>
        <w:rPr>
          <w:rFonts w:eastAsia="Times New Roman" w:cstheme="minorHAnsi"/>
          <w:w w:val="106"/>
          <w:sz w:val="24"/>
          <w:szCs w:val="24"/>
        </w:rPr>
        <w:t>, una volta concluso</w:t>
      </w:r>
      <w:r w:rsidRPr="00BD4B6B">
        <w:rPr>
          <w:rFonts w:eastAsia="Times New Roman" w:cstheme="minorHAnsi"/>
          <w:w w:val="106"/>
          <w:sz w:val="24"/>
          <w:szCs w:val="24"/>
        </w:rPr>
        <w:t xml:space="preserve"> il TPV dell’area di MEDICINA GENERALE</w:t>
      </w:r>
      <w:r>
        <w:rPr>
          <w:rFonts w:eastAsia="Times New Roman" w:cstheme="minorHAnsi"/>
          <w:w w:val="106"/>
          <w:sz w:val="24"/>
          <w:szCs w:val="24"/>
        </w:rPr>
        <w:t>,</w:t>
      </w:r>
      <w:r w:rsidRPr="00BD4B6B">
        <w:rPr>
          <w:rFonts w:eastAsia="Times New Roman" w:cstheme="minorHAnsi"/>
          <w:w w:val="106"/>
          <w:sz w:val="24"/>
          <w:szCs w:val="24"/>
        </w:rPr>
        <w:t xml:space="preserve"> dopo aver valutato i giudizi intermedi dei tutor</w:t>
      </w:r>
      <w:r w:rsidR="00160A15">
        <w:rPr>
          <w:rFonts w:eastAsia="Times New Roman" w:cstheme="minorHAnsi"/>
          <w:w w:val="106"/>
          <w:sz w:val="24"/>
          <w:szCs w:val="24"/>
        </w:rPr>
        <w:t>s</w:t>
      </w:r>
      <w:r w:rsidRPr="00BD4B6B">
        <w:rPr>
          <w:rFonts w:eastAsia="Times New Roman" w:cstheme="minorHAnsi"/>
          <w:w w:val="106"/>
          <w:sz w:val="24"/>
          <w:szCs w:val="24"/>
        </w:rPr>
        <w:t>, sarà a carico del Coordinatore del CdL di Medicina e Chirurgia.</w:t>
      </w:r>
      <w:r>
        <w:rPr>
          <w:rFonts w:eastAsia="Times New Roman" w:cstheme="minorHAnsi"/>
          <w:w w:val="106"/>
          <w:sz w:val="24"/>
          <w:szCs w:val="24"/>
        </w:rPr>
        <w:t xml:space="preserve"> </w:t>
      </w:r>
    </w:p>
    <w:p w:rsidR="0001620F" w:rsidRDefault="0001620F" w:rsidP="0001620F">
      <w:pPr>
        <w:spacing w:line="360" w:lineRule="auto"/>
        <w:jc w:val="both"/>
        <w:rPr>
          <w:rFonts w:eastAsia="Times New Roman" w:cstheme="minorHAnsi"/>
          <w:w w:val="106"/>
          <w:sz w:val="24"/>
          <w:szCs w:val="24"/>
        </w:rPr>
      </w:pPr>
      <w:r>
        <w:rPr>
          <w:rFonts w:eastAsia="Times New Roman" w:cstheme="minorHAnsi"/>
          <w:w w:val="106"/>
          <w:sz w:val="24"/>
          <w:szCs w:val="24"/>
        </w:rPr>
        <w:t>Nel</w:t>
      </w:r>
      <w:r w:rsidRPr="00BD4B6B">
        <w:rPr>
          <w:rFonts w:eastAsia="Times New Roman" w:cstheme="minorHAnsi"/>
          <w:w w:val="106"/>
          <w:sz w:val="24"/>
          <w:szCs w:val="24"/>
        </w:rPr>
        <w:t xml:space="preserve"> caso di valutazione positiva,</w:t>
      </w:r>
      <w:r>
        <w:rPr>
          <w:rFonts w:eastAsia="Times New Roman" w:cstheme="minorHAnsi"/>
          <w:w w:val="106"/>
          <w:sz w:val="24"/>
          <w:szCs w:val="24"/>
        </w:rPr>
        <w:t xml:space="preserve"> il</w:t>
      </w:r>
      <w:r w:rsidRPr="00BD4B6B">
        <w:rPr>
          <w:rFonts w:eastAsia="Times New Roman" w:cstheme="minorHAnsi"/>
          <w:w w:val="106"/>
          <w:sz w:val="24"/>
          <w:szCs w:val="24"/>
        </w:rPr>
        <w:t xml:space="preserve"> Docente Tutor Coordinatore provvederà alla verbalizzazione dell’attività. In caso di non idoneità il tirocinante sarà tenuto a ripetere la frequenza e ad avere un nuovo giudizio sul </w:t>
      </w:r>
      <w:r w:rsidR="00E42861">
        <w:rPr>
          <w:rFonts w:eastAsia="Times New Roman" w:cstheme="minorHAnsi"/>
          <w:w w:val="106"/>
          <w:sz w:val="24"/>
          <w:szCs w:val="24"/>
        </w:rPr>
        <w:t>TPV</w:t>
      </w:r>
      <w:r w:rsidRPr="00BD4B6B">
        <w:rPr>
          <w:rFonts w:eastAsia="Times New Roman" w:cstheme="minorHAnsi"/>
          <w:w w:val="106"/>
          <w:sz w:val="24"/>
          <w:szCs w:val="24"/>
        </w:rPr>
        <w:t xml:space="preserve"> dell’area nella quale ha riportato il giudizio negativo. </w:t>
      </w:r>
    </w:p>
    <w:p w:rsidR="0001620F" w:rsidRDefault="0001620F" w:rsidP="0001620F">
      <w:pPr>
        <w:spacing w:line="360" w:lineRule="auto"/>
        <w:jc w:val="both"/>
        <w:rPr>
          <w:rFonts w:eastAsia="Times New Roman" w:cstheme="minorHAnsi"/>
          <w:w w:val="106"/>
          <w:sz w:val="24"/>
          <w:szCs w:val="24"/>
        </w:rPr>
      </w:pPr>
      <w:r w:rsidRPr="00BD4B6B">
        <w:rPr>
          <w:rFonts w:eastAsia="Times New Roman" w:cstheme="minorHAnsi"/>
          <w:w w:val="106"/>
          <w:sz w:val="24"/>
          <w:szCs w:val="24"/>
        </w:rPr>
        <w:t xml:space="preserve">Ai fini della frequenza e della successiva verbalizzazione </w:t>
      </w:r>
      <w:r>
        <w:rPr>
          <w:rFonts w:eastAsia="Times New Roman" w:cstheme="minorHAnsi"/>
          <w:w w:val="106"/>
          <w:sz w:val="24"/>
          <w:szCs w:val="24"/>
        </w:rPr>
        <w:t xml:space="preserve">dei TPV, </w:t>
      </w:r>
      <w:r w:rsidRPr="00BD4B6B">
        <w:rPr>
          <w:rFonts w:eastAsia="Times New Roman" w:cstheme="minorHAnsi"/>
          <w:w w:val="106"/>
          <w:sz w:val="24"/>
          <w:szCs w:val="24"/>
        </w:rPr>
        <w:t>il tirocinante d</w:t>
      </w:r>
      <w:r>
        <w:rPr>
          <w:rFonts w:eastAsia="Times New Roman" w:cstheme="minorHAnsi"/>
          <w:w w:val="106"/>
          <w:sz w:val="24"/>
          <w:szCs w:val="24"/>
        </w:rPr>
        <w:t>eve</w:t>
      </w:r>
      <w:r w:rsidRPr="00BD4B6B">
        <w:rPr>
          <w:rFonts w:eastAsia="Times New Roman" w:cstheme="minorHAnsi"/>
          <w:w w:val="106"/>
          <w:sz w:val="24"/>
          <w:szCs w:val="24"/>
        </w:rPr>
        <w:t xml:space="preserve"> iscriversi, attraverso la propria pagina personale della piattaforma ESSE3, alle attività didattiche corrispondenti ai TVP per ogni singola area. </w:t>
      </w:r>
    </w:p>
    <w:p w:rsidR="0001620F" w:rsidRDefault="0001620F" w:rsidP="0001620F">
      <w:pPr>
        <w:spacing w:line="360" w:lineRule="auto"/>
        <w:jc w:val="both"/>
        <w:rPr>
          <w:rFonts w:eastAsia="Times New Roman" w:cstheme="minorHAnsi"/>
          <w:w w:val="106"/>
          <w:sz w:val="24"/>
          <w:szCs w:val="24"/>
        </w:rPr>
      </w:pPr>
      <w:r w:rsidRPr="00BD4B6B">
        <w:rPr>
          <w:rFonts w:eastAsia="Times New Roman" w:cstheme="minorHAnsi"/>
          <w:w w:val="106"/>
          <w:sz w:val="24"/>
          <w:szCs w:val="24"/>
        </w:rPr>
        <w:t>L’iscrizione sarà possibile solo se risultano superati tutti gli esami dei primi 4 anni di corso.</w:t>
      </w:r>
    </w:p>
    <w:p w:rsidR="0001620F" w:rsidRPr="00206570" w:rsidRDefault="0001620F" w:rsidP="0001620F">
      <w:pPr>
        <w:pStyle w:val="Paragrafoelenco"/>
        <w:ind w:left="758"/>
        <w:jc w:val="both"/>
        <w:rPr>
          <w:rFonts w:cstheme="minorHAnsi"/>
          <w:b/>
          <w:color w:val="C00000"/>
        </w:rPr>
      </w:pPr>
    </w:p>
    <w:p w:rsidR="0001620F" w:rsidRPr="009C25F7" w:rsidRDefault="0001620F" w:rsidP="0001620F">
      <w:pPr>
        <w:spacing w:line="360" w:lineRule="auto"/>
        <w:jc w:val="both"/>
        <w:rPr>
          <w:rFonts w:eastAsia="Times New Roman" w:cstheme="minorHAnsi"/>
          <w:w w:val="106"/>
          <w:sz w:val="24"/>
          <w:szCs w:val="24"/>
        </w:rPr>
      </w:pPr>
      <w:r w:rsidRPr="009C25F7">
        <w:rPr>
          <w:rFonts w:eastAsia="Times New Roman" w:cstheme="minorHAnsi"/>
          <w:w w:val="106"/>
          <w:sz w:val="24"/>
          <w:szCs w:val="24"/>
        </w:rPr>
        <w:t>I Principi ispiratori della Valutazione</w:t>
      </w:r>
    </w:p>
    <w:p w:rsidR="0001620F" w:rsidRPr="009C25F7" w:rsidRDefault="0001620F" w:rsidP="0001620F">
      <w:pPr>
        <w:spacing w:line="360" w:lineRule="auto"/>
        <w:jc w:val="both"/>
        <w:rPr>
          <w:rFonts w:eastAsia="Times New Roman" w:cstheme="minorHAnsi"/>
          <w:w w:val="106"/>
          <w:sz w:val="24"/>
          <w:szCs w:val="24"/>
        </w:rPr>
      </w:pPr>
      <w:r w:rsidRPr="009C25F7">
        <w:rPr>
          <w:rFonts w:eastAsia="Times New Roman" w:cstheme="minorHAnsi"/>
          <w:w w:val="106"/>
          <w:sz w:val="24"/>
          <w:szCs w:val="24"/>
        </w:rPr>
        <w:t xml:space="preserve">Il tutor è tenuto a valutare il “saper fare” e del “saper essere” medico dello studente, i principi ispiratori della valutazione sono volti a caratterizzare il livello di maturazione e di consapevolezza della professionalità acquisita, sia nel campo delle competenze cliniche, (conoscenze e evidenze scientifiche,  abilità cliniche, capacità comunicative e di ragionamento clinico), sia per quanto riguarda le capacità di cura e assistenza dei pazienti (onestà, integrità, entusiasmo nella pratica della medicina, capacità di relazione con i pazienti e il personale sanitario, dedizione e impegno a raggiungere l’eccellenza). </w:t>
      </w:r>
    </w:p>
    <w:p w:rsidR="0001620F" w:rsidRPr="009C25F7" w:rsidRDefault="0001620F" w:rsidP="0001620F">
      <w:pPr>
        <w:spacing w:line="360" w:lineRule="auto"/>
        <w:jc w:val="both"/>
        <w:rPr>
          <w:rFonts w:eastAsia="Times New Roman" w:cstheme="minorHAnsi"/>
          <w:w w:val="106"/>
          <w:sz w:val="24"/>
          <w:szCs w:val="24"/>
        </w:rPr>
      </w:pPr>
      <w:r w:rsidRPr="009C25F7">
        <w:rPr>
          <w:rFonts w:eastAsia="Times New Roman" w:cstheme="minorHAnsi"/>
          <w:w w:val="106"/>
          <w:sz w:val="24"/>
          <w:szCs w:val="24"/>
        </w:rPr>
        <w:t>A questi principi si ispira la griglia di valutazione presente all’interno del libretto.</w:t>
      </w:r>
    </w:p>
    <w:p w:rsidR="0001620F" w:rsidRPr="009C25F7" w:rsidRDefault="0001620F" w:rsidP="0001620F">
      <w:pPr>
        <w:spacing w:line="360" w:lineRule="auto"/>
        <w:jc w:val="both"/>
        <w:rPr>
          <w:rFonts w:eastAsia="Times New Roman" w:cstheme="minorHAnsi"/>
          <w:w w:val="106"/>
          <w:sz w:val="24"/>
          <w:szCs w:val="24"/>
        </w:rPr>
      </w:pPr>
      <w:r w:rsidRPr="009C25F7">
        <w:rPr>
          <w:rFonts w:eastAsia="Times New Roman" w:cstheme="minorHAnsi"/>
          <w:w w:val="106"/>
          <w:sz w:val="24"/>
          <w:szCs w:val="24"/>
        </w:rPr>
        <w:t>I Docenti tutor dovranno avere la consapevolezza che tali tirocini, al pari delle altre attività professionalizzanti del Corso di Laurea, dovranno, allo stesso tempo, saper promuovere queste capacità negli Studenti che saranno successivamente valutati. Risultati efficaci potranno essere raggiunti attraverso un impegno forte all’interno del patto formativo docente-studente, nell’ambito della pratica clinica quotidiana.</w:t>
      </w:r>
    </w:p>
    <w:p w:rsidR="0001620F" w:rsidRPr="00206570" w:rsidRDefault="0001620F" w:rsidP="0001620F">
      <w:pPr>
        <w:rPr>
          <w:rFonts w:cstheme="minorHAnsi"/>
          <w:b/>
          <w:color w:val="C00000"/>
        </w:rPr>
      </w:pPr>
      <w:bookmarkStart w:id="4" w:name="_Hlk30505184"/>
      <w:r w:rsidRPr="00206570">
        <w:rPr>
          <w:rFonts w:cstheme="minorHAnsi"/>
          <w:b/>
          <w:color w:val="C00000"/>
        </w:rPr>
        <w:br w:type="page"/>
      </w:r>
    </w:p>
    <w:tbl>
      <w:tblPr>
        <w:tblW w:w="0" w:type="auto"/>
        <w:tblInd w:w="6" w:type="dxa"/>
        <w:tblLayout w:type="fixed"/>
        <w:tblCellMar>
          <w:top w:w="15" w:type="dxa"/>
          <w:left w:w="15" w:type="dxa"/>
          <w:bottom w:w="15" w:type="dxa"/>
          <w:right w:w="15" w:type="dxa"/>
        </w:tblCellMar>
        <w:tblLook w:val="0000" w:firstRow="0" w:lastRow="0" w:firstColumn="0" w:lastColumn="0" w:noHBand="0" w:noVBand="0"/>
      </w:tblPr>
      <w:tblGrid>
        <w:gridCol w:w="9630"/>
      </w:tblGrid>
      <w:tr w:rsidR="0001620F" w:rsidRPr="006B42E2" w:rsidTr="006844C9">
        <w:trPr>
          <w:trHeight w:val="1080"/>
        </w:trPr>
        <w:tc>
          <w:tcPr>
            <w:tcW w:w="9630" w:type="dxa"/>
            <w:shd w:val="clear" w:color="auto" w:fill="auto"/>
          </w:tcPr>
          <w:p w:rsidR="0001620F" w:rsidRPr="006B42E2" w:rsidRDefault="0001620F" w:rsidP="006844C9">
            <w:pPr>
              <w:jc w:val="center"/>
              <w:rPr>
                <w:rFonts w:cstheme="minorHAnsi"/>
              </w:rPr>
            </w:pPr>
            <w:r w:rsidRPr="006B42E2">
              <w:rPr>
                <w:rFonts w:cstheme="minorHAnsi"/>
                <w:sz w:val="48"/>
                <w:szCs w:val="48"/>
              </w:rPr>
              <w:lastRenderedPageBreak/>
              <w:br/>
            </w:r>
            <w:r w:rsidRPr="006B42E2">
              <w:rPr>
                <w:rFonts w:cstheme="minorHAnsi"/>
                <w:b/>
                <w:bCs/>
                <w:sz w:val="36"/>
                <w:szCs w:val="48"/>
              </w:rPr>
              <w:t xml:space="preserve">Dichiarazione sostitutiva di certificazione </w:t>
            </w:r>
          </w:p>
          <w:p w:rsidR="0001620F" w:rsidRPr="006B42E2" w:rsidRDefault="00160A15" w:rsidP="006844C9">
            <w:pPr>
              <w:jc w:val="center"/>
              <w:rPr>
                <w:rFonts w:cstheme="minorHAnsi"/>
                <w:sz w:val="15"/>
                <w:szCs w:val="15"/>
                <w:lang w:val="en-GB"/>
              </w:rPr>
            </w:pPr>
            <w:r>
              <w:rPr>
                <w:noProof/>
              </w:rPr>
              <mc:AlternateContent>
                <mc:Choice Requires="wps">
                  <w:drawing>
                    <wp:inline distT="0" distB="0" distL="0" distR="0" wp14:anchorId="51AC5D27">
                      <wp:extent cx="4286250" cy="9525"/>
                      <wp:effectExtent l="0" t="0" r="0" b="0"/>
                      <wp:docPr id="6" name="Rettangol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86250" cy="9525"/>
                              </a:xfrm>
                              <a:prstGeom prst="rect">
                                <a:avLst/>
                              </a:prstGeom>
                              <a:solidFill>
                                <a:srgbClr val="808080"/>
                              </a:solidFill>
                              <a:ln>
                                <a:noFill/>
                              </a:ln>
                              <a:extLs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a:graphicData>
                      </a:graphic>
                    </wp:inline>
                  </w:drawing>
                </mc:Choice>
                <mc:Fallback>
                  <w:pict>
                    <v:rect w14:anchorId="0AC31E32" id="Rettangolo 3" o:spid="_x0000_s1026" style="width:337.5pt;height:.75pt;visibility:visible;mso-wrap-style:non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" fillcolor="gray" stroked="f" strokecolor="gray">
                      <v:stroke joinstyle="round"/>
                      <v:path arrowok="t"/>
                      <w10:anchorlock/>
                    </v:rect>
                  </w:pict>
                </mc:Fallback>
              </mc:AlternateContent>
            </w:r>
          </w:p>
          <w:p w:rsidR="0001620F" w:rsidRPr="006B42E2" w:rsidRDefault="0001620F" w:rsidP="006844C9">
            <w:pPr>
              <w:jc w:val="center"/>
              <w:rPr>
                <w:rFonts w:cstheme="minorHAnsi"/>
                <w:sz w:val="27"/>
                <w:szCs w:val="27"/>
              </w:rPr>
            </w:pPr>
            <w:r w:rsidRPr="006B42E2">
              <w:rPr>
                <w:rFonts w:cstheme="minorHAnsi"/>
                <w:sz w:val="15"/>
                <w:szCs w:val="15"/>
                <w:lang w:val="en-GB"/>
              </w:rPr>
              <w:t>(</w:t>
            </w:r>
            <w:r w:rsidRPr="006B42E2">
              <w:rPr>
                <w:rFonts w:cstheme="minorHAnsi"/>
                <w:sz w:val="16"/>
                <w:szCs w:val="16"/>
                <w:lang w:val="en-GB"/>
              </w:rPr>
              <w:t xml:space="preserve">art. 46 D.P.R.28 </w:t>
            </w:r>
            <w:r>
              <w:rPr>
                <w:rFonts w:cstheme="minorHAnsi"/>
                <w:sz w:val="16"/>
                <w:szCs w:val="16"/>
                <w:lang w:val="en-GB"/>
              </w:rPr>
              <w:t>D</w:t>
            </w:r>
            <w:r w:rsidRPr="006B42E2">
              <w:rPr>
                <w:rFonts w:cstheme="minorHAnsi"/>
                <w:sz w:val="16"/>
                <w:szCs w:val="16"/>
                <w:lang w:val="en-GB"/>
              </w:rPr>
              <w:t xml:space="preserve">icembre 2000 n. 445 </w:t>
            </w:r>
            <w:r w:rsidRPr="006B42E2">
              <w:rPr>
                <w:rFonts w:cstheme="minorHAnsi"/>
                <w:sz w:val="15"/>
                <w:szCs w:val="15"/>
                <w:lang w:val="en-GB"/>
              </w:rPr>
              <w:t>)</w:t>
            </w:r>
            <w:r w:rsidRPr="006B42E2">
              <w:rPr>
                <w:rFonts w:cstheme="minorHAnsi"/>
                <w:lang w:val="en-GB"/>
              </w:rPr>
              <w:t xml:space="preserve"> </w:t>
            </w:r>
          </w:p>
          <w:p w:rsidR="0001620F" w:rsidRPr="006B42E2" w:rsidRDefault="0001620F" w:rsidP="006844C9">
            <w:pPr>
              <w:pStyle w:val="NormaleWeb"/>
              <w:spacing w:after="120" w:line="480" w:lineRule="auto"/>
              <w:rPr>
                <w:rFonts w:asciiTheme="minorHAnsi" w:hAnsiTheme="minorHAnsi" w:cstheme="minorHAnsi"/>
                <w:b/>
                <w:bCs/>
              </w:rPr>
            </w:pPr>
            <w:r w:rsidRPr="006B42E2">
              <w:rPr>
                <w:rFonts w:asciiTheme="minorHAnsi" w:hAnsiTheme="minorHAnsi" w:cstheme="minorHAnsi"/>
                <w:sz w:val="27"/>
                <w:szCs w:val="27"/>
              </w:rPr>
              <w:br/>
            </w:r>
            <w:r w:rsidRPr="006B42E2">
              <w:rPr>
                <w:rFonts w:asciiTheme="minorHAnsi" w:hAnsiTheme="minorHAnsi" w:cstheme="minorHAnsi"/>
                <w:sz w:val="20"/>
                <w:szCs w:val="20"/>
              </w:rPr>
              <w:t>Il/la Sottoscritto/_______________________________ c.f._________________________</w:t>
            </w:r>
            <w:r w:rsidRPr="006B42E2">
              <w:rPr>
                <w:rFonts w:asciiTheme="minorHAnsi" w:hAnsiTheme="minorHAnsi" w:cstheme="minorHAnsi"/>
                <w:b/>
                <w:bCs/>
                <w:sz w:val="20"/>
                <w:szCs w:val="20"/>
              </w:rPr>
              <w:br/>
            </w:r>
            <w:r w:rsidRPr="006B42E2">
              <w:rPr>
                <w:rFonts w:asciiTheme="minorHAnsi" w:hAnsiTheme="minorHAnsi" w:cstheme="minorHAnsi"/>
                <w:sz w:val="20"/>
                <w:szCs w:val="20"/>
              </w:rPr>
              <w:t>nato a ____________________________ (_____) il____/____/_____,</w:t>
            </w:r>
            <w:r w:rsidRPr="006B42E2">
              <w:rPr>
                <w:rFonts w:asciiTheme="minorHAnsi" w:hAnsiTheme="minorHAnsi" w:cstheme="minorHAnsi"/>
                <w:sz w:val="20"/>
                <w:szCs w:val="20"/>
              </w:rPr>
              <w:br/>
              <w:t>residente a _____________________ (_____) in __________________________ n° _____</w:t>
            </w:r>
            <w:r w:rsidRPr="006B42E2">
              <w:rPr>
                <w:rFonts w:asciiTheme="minorHAnsi" w:hAnsiTheme="minorHAnsi" w:cstheme="minorHAnsi"/>
                <w:sz w:val="20"/>
                <w:szCs w:val="20"/>
              </w:rPr>
              <w:br/>
            </w:r>
            <w:r w:rsidRPr="006B42E2">
              <w:rPr>
                <w:rFonts w:asciiTheme="minorHAnsi" w:hAnsiTheme="minorHAnsi" w:cstheme="minorHAnsi"/>
                <w:sz w:val="20"/>
                <w:szCs w:val="20"/>
              </w:rPr>
              <w:br/>
              <w:t xml:space="preserve">consapevole che chiunque rilascia dichiarazioni mendaci è punito ai sensi del codice penale e delle leggi speciali in materia, ai sensi e per gli effetti dell'art. </w:t>
            </w:r>
            <w:r w:rsidRPr="006B42E2">
              <w:rPr>
                <w:rFonts w:asciiTheme="minorHAnsi" w:hAnsiTheme="minorHAnsi" w:cstheme="minorHAnsi"/>
                <w:sz w:val="20"/>
                <w:szCs w:val="20"/>
                <w:lang w:val="en-GB"/>
              </w:rPr>
              <w:t>46 D.P.R. n. 445/2000</w:t>
            </w:r>
          </w:p>
          <w:p w:rsidR="0001620F" w:rsidRPr="006B42E2" w:rsidRDefault="0001620F" w:rsidP="006844C9">
            <w:pPr>
              <w:pStyle w:val="NormaleWeb"/>
              <w:jc w:val="center"/>
              <w:rPr>
                <w:rFonts w:asciiTheme="minorHAnsi" w:hAnsiTheme="minorHAnsi" w:cstheme="minorHAnsi"/>
              </w:rPr>
            </w:pPr>
            <w:r w:rsidRPr="006B42E2">
              <w:rPr>
                <w:rFonts w:asciiTheme="minorHAnsi" w:hAnsiTheme="minorHAnsi" w:cstheme="minorHAnsi"/>
                <w:b/>
                <w:bCs/>
              </w:rPr>
              <w:t xml:space="preserve">DICHIARA </w:t>
            </w:r>
          </w:p>
          <w:p w:rsidR="0001620F" w:rsidRPr="006B42E2" w:rsidRDefault="0001620F" w:rsidP="006844C9">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Di essere iscritto al VI anno del CdL in Medicina e Chirurgia dell’Università degli studi di Cagliari, numero di matricola ________________</w:t>
            </w:r>
          </w:p>
          <w:p w:rsidR="0001620F" w:rsidRPr="006B42E2" w:rsidRDefault="0001620F" w:rsidP="006844C9">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Di aver sostenuto positivamente tutt</w:t>
            </w:r>
            <w:r w:rsidR="0041680E">
              <w:rPr>
                <w:rFonts w:asciiTheme="minorHAnsi" w:hAnsiTheme="minorHAnsi" w:cstheme="minorHAnsi"/>
                <w:sz w:val="20"/>
                <w:szCs w:val="20"/>
              </w:rPr>
              <w:t>e</w:t>
            </w:r>
            <w:r w:rsidRPr="006B42E2">
              <w:rPr>
                <w:rFonts w:asciiTheme="minorHAnsi" w:hAnsiTheme="minorHAnsi" w:cstheme="minorHAnsi"/>
                <w:sz w:val="20"/>
                <w:szCs w:val="20"/>
              </w:rPr>
              <w:t xml:space="preserve"> </w:t>
            </w:r>
            <w:r w:rsidR="0041680E">
              <w:rPr>
                <w:rFonts w:asciiTheme="minorHAnsi" w:hAnsiTheme="minorHAnsi" w:cstheme="minorHAnsi"/>
                <w:sz w:val="20"/>
                <w:szCs w:val="20"/>
              </w:rPr>
              <w:t>le attività didattiche</w:t>
            </w:r>
            <w:r w:rsidRPr="006B42E2">
              <w:rPr>
                <w:rFonts w:asciiTheme="minorHAnsi" w:hAnsiTheme="minorHAnsi" w:cstheme="minorHAnsi"/>
                <w:sz w:val="20"/>
                <w:szCs w:val="20"/>
              </w:rPr>
              <w:t xml:space="preserve"> previst</w:t>
            </w:r>
            <w:r w:rsidR="0041680E">
              <w:rPr>
                <w:rFonts w:asciiTheme="minorHAnsi" w:hAnsiTheme="minorHAnsi" w:cstheme="minorHAnsi"/>
                <w:sz w:val="20"/>
                <w:szCs w:val="20"/>
              </w:rPr>
              <w:t>e</w:t>
            </w:r>
            <w:r w:rsidRPr="006B42E2">
              <w:rPr>
                <w:rFonts w:asciiTheme="minorHAnsi" w:hAnsiTheme="minorHAnsi" w:cstheme="minorHAnsi"/>
                <w:sz w:val="20"/>
                <w:szCs w:val="20"/>
              </w:rPr>
              <w:t xml:space="preserve"> dall'ordinamento relativ</w:t>
            </w:r>
            <w:r w:rsidR="0041680E">
              <w:rPr>
                <w:rFonts w:asciiTheme="minorHAnsi" w:hAnsiTheme="minorHAnsi" w:cstheme="minorHAnsi"/>
                <w:sz w:val="20"/>
                <w:szCs w:val="20"/>
              </w:rPr>
              <w:t>e</w:t>
            </w:r>
            <w:bookmarkStart w:id="5" w:name="_GoBack"/>
            <w:bookmarkEnd w:id="5"/>
            <w:r w:rsidRPr="006B42E2">
              <w:rPr>
                <w:rFonts w:asciiTheme="minorHAnsi" w:hAnsiTheme="minorHAnsi" w:cstheme="minorHAnsi"/>
                <w:sz w:val="20"/>
                <w:szCs w:val="20"/>
              </w:rPr>
              <w:t xml:space="preserve"> ai primi quattro anni di corso.</w:t>
            </w:r>
          </w:p>
          <w:p w:rsidR="0001620F" w:rsidRPr="006B42E2" w:rsidRDefault="0001620F" w:rsidP="006844C9">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essere iscritto all’attività “Tirocinio Pratico Valutativo di Area </w:t>
            </w:r>
            <w:r w:rsidR="00160A15">
              <w:rPr>
                <w:rFonts w:asciiTheme="minorHAnsi" w:hAnsiTheme="minorHAnsi" w:cstheme="minorHAnsi"/>
                <w:sz w:val="20"/>
                <w:szCs w:val="20"/>
              </w:rPr>
              <w:t>Medicina Generale</w:t>
            </w:r>
            <w:r w:rsidRPr="006B42E2">
              <w:rPr>
                <w:rFonts w:asciiTheme="minorHAnsi" w:hAnsiTheme="minorHAnsi" w:cstheme="minorHAnsi"/>
                <w:sz w:val="20"/>
                <w:szCs w:val="20"/>
              </w:rPr>
              <w:t>” sulla piattaforma ESSE3.</w:t>
            </w:r>
          </w:p>
          <w:p w:rsidR="0001620F" w:rsidRPr="006B42E2" w:rsidRDefault="0001620F" w:rsidP="006844C9">
            <w:pPr>
              <w:pStyle w:val="NormaleWeb"/>
              <w:spacing w:line="360" w:lineRule="auto"/>
              <w:jc w:val="both"/>
              <w:rPr>
                <w:rFonts w:asciiTheme="minorHAnsi" w:hAnsiTheme="minorHAnsi" w:cstheme="minorHAnsi"/>
                <w:sz w:val="20"/>
                <w:szCs w:val="20"/>
              </w:rPr>
            </w:pPr>
          </w:p>
          <w:p w:rsidR="0001620F" w:rsidRPr="006B42E2" w:rsidRDefault="0001620F" w:rsidP="006844C9">
            <w:pPr>
              <w:pStyle w:val="NormaleWeb"/>
              <w:jc w:val="center"/>
              <w:rPr>
                <w:rFonts w:asciiTheme="minorHAnsi" w:hAnsiTheme="minorHAnsi" w:cstheme="minorHAnsi"/>
                <w:sz w:val="16"/>
              </w:rPr>
            </w:pPr>
          </w:p>
        </w:tc>
      </w:tr>
    </w:tbl>
    <w:p w:rsidR="0001620F" w:rsidRPr="006B42E2" w:rsidRDefault="0001620F" w:rsidP="0001620F">
      <w:pPr>
        <w:rPr>
          <w:rFonts w:cstheme="minorHAnsi"/>
          <w:color w:val="000000"/>
          <w:szCs w:val="24"/>
        </w:rPr>
      </w:pPr>
    </w:p>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3608"/>
        <w:gridCol w:w="93"/>
        <w:gridCol w:w="4612"/>
      </w:tblGrid>
      <w:tr w:rsidR="0001620F" w:rsidRPr="006B42E2" w:rsidTr="006844C9">
        <w:trPr>
          <w:trHeight w:val="687"/>
        </w:trPr>
        <w:tc>
          <w:tcPr>
            <w:tcW w:w="3608" w:type="dxa"/>
            <w:shd w:val="clear" w:color="auto" w:fill="auto"/>
          </w:tcPr>
          <w:p w:rsidR="0001620F" w:rsidRPr="006B42E2" w:rsidRDefault="0001620F" w:rsidP="006844C9">
            <w:pPr>
              <w:rPr>
                <w:rFonts w:cstheme="minorHAnsi"/>
                <w:sz w:val="20"/>
              </w:rPr>
            </w:pPr>
            <w:r w:rsidRPr="006B42E2">
              <w:rPr>
                <w:rFonts w:cstheme="minorHAnsi"/>
                <w:color w:val="000000"/>
                <w:sz w:val="20"/>
                <w:szCs w:val="24"/>
              </w:rPr>
              <w:t>Luogo, __________________</w:t>
            </w:r>
          </w:p>
        </w:tc>
        <w:tc>
          <w:tcPr>
            <w:tcW w:w="93" w:type="dxa"/>
            <w:shd w:val="clear" w:color="auto" w:fill="auto"/>
          </w:tcPr>
          <w:p w:rsidR="0001620F" w:rsidRPr="006B42E2" w:rsidRDefault="0001620F" w:rsidP="006844C9">
            <w:pPr>
              <w:ind w:left="-238" w:right="-390"/>
              <w:jc w:val="center"/>
              <w:rPr>
                <w:rFonts w:cstheme="minorHAnsi"/>
                <w:sz w:val="20"/>
                <w:szCs w:val="15"/>
              </w:rPr>
            </w:pPr>
            <w:r w:rsidRPr="006B42E2">
              <w:rPr>
                <w:rFonts w:cstheme="minorHAnsi"/>
                <w:sz w:val="20"/>
              </w:rPr>
              <w:t xml:space="preserve">    </w:t>
            </w:r>
          </w:p>
        </w:tc>
        <w:tc>
          <w:tcPr>
            <w:tcW w:w="4612" w:type="dxa"/>
            <w:shd w:val="clear" w:color="auto" w:fill="auto"/>
          </w:tcPr>
          <w:p w:rsidR="0001620F" w:rsidRPr="006B42E2" w:rsidRDefault="0001620F" w:rsidP="006844C9">
            <w:pPr>
              <w:ind w:left="722"/>
              <w:jc w:val="center"/>
              <w:rPr>
                <w:rFonts w:cstheme="minorHAnsi"/>
                <w:sz w:val="20"/>
                <w:szCs w:val="15"/>
              </w:rPr>
            </w:pPr>
            <w:r w:rsidRPr="006B42E2">
              <w:rPr>
                <w:rFonts w:cstheme="minorHAnsi"/>
                <w:sz w:val="20"/>
                <w:szCs w:val="15"/>
              </w:rPr>
              <w:t>______________________________</w:t>
            </w:r>
          </w:p>
          <w:p w:rsidR="0001620F" w:rsidRPr="006B42E2" w:rsidRDefault="0001620F" w:rsidP="006844C9">
            <w:pPr>
              <w:jc w:val="center"/>
              <w:rPr>
                <w:rFonts w:cstheme="minorHAnsi"/>
                <w:sz w:val="20"/>
                <w:szCs w:val="15"/>
              </w:rPr>
            </w:pPr>
            <w:r w:rsidRPr="006B42E2">
              <w:rPr>
                <w:rFonts w:cstheme="minorHAnsi"/>
                <w:sz w:val="20"/>
                <w:szCs w:val="15"/>
              </w:rPr>
              <w:t>Firma del dichiarante</w:t>
            </w:r>
            <w:r>
              <w:rPr>
                <w:rFonts w:cstheme="minorHAnsi"/>
                <w:sz w:val="20"/>
                <w:szCs w:val="15"/>
              </w:rPr>
              <w:t xml:space="preserve"> </w:t>
            </w:r>
            <w:r w:rsidRPr="006B42E2">
              <w:rPr>
                <w:rFonts w:cstheme="minorHAnsi"/>
                <w:sz w:val="20"/>
                <w:szCs w:val="15"/>
              </w:rPr>
              <w:t>(per esteso e leggibile)</w:t>
            </w:r>
          </w:p>
        </w:tc>
      </w:tr>
      <w:tr w:rsidR="0001620F" w:rsidRPr="006B42E2" w:rsidTr="006844C9">
        <w:tc>
          <w:tcPr>
            <w:tcW w:w="8313" w:type="dxa"/>
            <w:gridSpan w:val="3"/>
            <w:shd w:val="clear" w:color="auto" w:fill="auto"/>
          </w:tcPr>
          <w:p w:rsidR="0001620F" w:rsidRPr="006B42E2" w:rsidRDefault="0001620F" w:rsidP="006844C9">
            <w:pPr>
              <w:pStyle w:val="NormaleWeb"/>
              <w:rPr>
                <w:rFonts w:asciiTheme="minorHAnsi" w:hAnsiTheme="minorHAnsi" w:cstheme="minorHAnsi"/>
              </w:rPr>
            </w:pPr>
            <w:r w:rsidRPr="006B42E2">
              <w:rPr>
                <w:rFonts w:asciiTheme="minorHAnsi" w:hAnsiTheme="minorHAnsi" w:cstheme="minorHAnsi"/>
                <w:sz w:val="16"/>
                <w:szCs w:val="15"/>
              </w:rPr>
              <w:t>Ai sensi dell’art. 10 della legge 675/1996 e successive modificazioni, le informazioni indicate nella presente d</w:t>
            </w:r>
            <w:r>
              <w:rPr>
                <w:rFonts w:asciiTheme="minorHAnsi" w:hAnsiTheme="minorHAnsi" w:cstheme="minorHAnsi"/>
                <w:sz w:val="16"/>
                <w:szCs w:val="15"/>
              </w:rPr>
              <w:t>i</w:t>
            </w:r>
            <w:r w:rsidRPr="006B42E2">
              <w:rPr>
                <w:rFonts w:asciiTheme="minorHAnsi" w:hAnsiTheme="minorHAnsi" w:cstheme="minorHAnsi"/>
                <w:sz w:val="16"/>
                <w:szCs w:val="15"/>
              </w:rPr>
              <w:t>chiarazione verranno utilizzate unicamente per le finalità per le quali sono state acquisite.</w:t>
            </w:r>
          </w:p>
        </w:tc>
      </w:tr>
    </w:tbl>
    <w:p w:rsidR="0001620F" w:rsidRPr="006B42E2" w:rsidRDefault="0001620F" w:rsidP="0001620F">
      <w:pPr>
        <w:rPr>
          <w:rFonts w:cstheme="minorHAnsi"/>
        </w:rPr>
      </w:pPr>
    </w:p>
    <w:p w:rsidR="0001620F" w:rsidRPr="006B42E2" w:rsidRDefault="0001620F" w:rsidP="0001620F">
      <w:pPr>
        <w:jc w:val="both"/>
        <w:rPr>
          <w:rFonts w:cstheme="minorHAnsi"/>
          <w:b/>
          <w:color w:val="C00000"/>
        </w:rPr>
      </w:pPr>
    </w:p>
    <w:bookmarkEnd w:id="0"/>
    <w:bookmarkEnd w:id="4"/>
    <w:p w:rsidR="0001620F" w:rsidRPr="006B42E2" w:rsidRDefault="0001620F" w:rsidP="0001620F">
      <w:pPr>
        <w:rPr>
          <w:rFonts w:cstheme="minorHAnsi"/>
          <w:b/>
          <w:sz w:val="18"/>
          <w:szCs w:val="18"/>
        </w:rPr>
      </w:pPr>
      <w:r w:rsidRPr="006B42E2">
        <w:rPr>
          <w:rFonts w:cstheme="minorHAnsi"/>
          <w:b/>
          <w:sz w:val="18"/>
          <w:szCs w:val="18"/>
        </w:rPr>
        <w:br w:type="page"/>
      </w:r>
    </w:p>
    <w:p w:rsidR="00F27515" w:rsidRPr="00D35E17" w:rsidRDefault="00160A15" w:rsidP="00F27515">
      <w:pPr>
        <w:widowControl w:val="0"/>
        <w:tabs>
          <w:tab w:val="right" w:leader="underscore" w:pos="9356"/>
        </w:tabs>
        <w:spacing w:after="0" w:line="240" w:lineRule="auto"/>
        <w:rPr>
          <w:sz w:val="28"/>
          <w:szCs w:val="28"/>
        </w:rPr>
      </w:pPr>
      <w:r>
        <w:rPr>
          <w:b/>
          <w:sz w:val="28"/>
          <w:szCs w:val="28"/>
        </w:rPr>
        <w:lastRenderedPageBreak/>
        <w:t xml:space="preserve">ATTIVITA’ </w:t>
      </w:r>
      <w:r w:rsidR="00CA220B">
        <w:rPr>
          <w:b/>
          <w:sz w:val="28"/>
          <w:szCs w:val="28"/>
        </w:rPr>
        <w:t xml:space="preserve">E </w:t>
      </w:r>
      <w:r w:rsidR="00F27515" w:rsidRPr="00D35E17">
        <w:rPr>
          <w:b/>
          <w:sz w:val="28"/>
          <w:szCs w:val="28"/>
        </w:rPr>
        <w:t>TUTOR</w:t>
      </w:r>
      <w:r>
        <w:rPr>
          <w:b/>
          <w:sz w:val="28"/>
          <w:szCs w:val="28"/>
        </w:rPr>
        <w:t>S</w:t>
      </w:r>
      <w:r w:rsidR="00F27515" w:rsidRPr="00D35E17">
        <w:rPr>
          <w:b/>
          <w:sz w:val="28"/>
          <w:szCs w:val="28"/>
        </w:rPr>
        <w:t xml:space="preserve"> </w:t>
      </w:r>
      <w:r w:rsidR="00F27515">
        <w:rPr>
          <w:b/>
          <w:sz w:val="28"/>
          <w:szCs w:val="28"/>
        </w:rPr>
        <w:t>AREA MEDICINA GENERALE</w:t>
      </w:r>
      <w:r w:rsidR="00E75947">
        <w:rPr>
          <w:b/>
          <w:sz w:val="28"/>
          <w:szCs w:val="28"/>
        </w:rPr>
        <w:t xml:space="preserve"> (1)</w:t>
      </w:r>
    </w:p>
    <w:p w:rsidR="00150C71" w:rsidRPr="00D35E17" w:rsidRDefault="00150C71">
      <w:pPr>
        <w:rPr>
          <w:b/>
        </w:rPr>
      </w:pPr>
    </w:p>
    <w:p w:rsidR="00C46E14" w:rsidRPr="00D35E17" w:rsidRDefault="00C46E14" w:rsidP="00C46E14">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8"/>
        <w:gridCol w:w="1687"/>
        <w:gridCol w:w="702"/>
        <w:gridCol w:w="4497"/>
        <w:gridCol w:w="1674"/>
      </w:tblGrid>
      <w:tr w:rsidR="007F2F28" w:rsidRPr="00D35E17" w:rsidTr="007F2F28">
        <w:trPr>
          <w:tblHeader/>
        </w:trPr>
        <w:tc>
          <w:tcPr>
            <w:tcW w:w="1087" w:type="dxa"/>
            <w:shd w:val="clear" w:color="auto" w:fill="0D0D0D" w:themeFill="text1" w:themeFillTint="F2"/>
          </w:tcPr>
          <w:p w:rsidR="007F2F28" w:rsidRPr="00D35E17" w:rsidRDefault="007F2F28" w:rsidP="00C46E14">
            <w:pPr>
              <w:widowControl w:val="0"/>
              <w:rPr>
                <w:b/>
              </w:rPr>
            </w:pPr>
            <w:r w:rsidRPr="00D35E17">
              <w:rPr>
                <w:b/>
              </w:rPr>
              <w:t>data</w:t>
            </w:r>
          </w:p>
        </w:tc>
        <w:tc>
          <w:tcPr>
            <w:tcW w:w="1715" w:type="dxa"/>
            <w:shd w:val="clear" w:color="auto" w:fill="0D0D0D" w:themeFill="text1" w:themeFillTint="F2"/>
          </w:tcPr>
          <w:p w:rsidR="007F2F28" w:rsidRDefault="007F2F28" w:rsidP="00C46E14">
            <w:pPr>
              <w:widowControl w:val="0"/>
              <w:rPr>
                <w:b/>
              </w:rPr>
            </w:pPr>
            <w:r w:rsidRPr="00D35E17">
              <w:rPr>
                <w:b/>
              </w:rPr>
              <w:t>Orario</w:t>
            </w:r>
          </w:p>
          <w:p w:rsidR="007F2F28" w:rsidRPr="00D35E17" w:rsidRDefault="007F2F28" w:rsidP="00C46E14">
            <w:pPr>
              <w:widowControl w:val="0"/>
              <w:rPr>
                <w:b/>
              </w:rPr>
            </w:pPr>
            <w:r>
              <w:rPr>
                <w:b/>
              </w:rPr>
              <w:t>(entrata-uscita)</w:t>
            </w:r>
          </w:p>
        </w:tc>
        <w:tc>
          <w:tcPr>
            <w:tcW w:w="708" w:type="dxa"/>
            <w:shd w:val="clear" w:color="auto" w:fill="0D0D0D" w:themeFill="text1" w:themeFillTint="F2"/>
          </w:tcPr>
          <w:p w:rsidR="007F2F28" w:rsidRPr="00D35E17" w:rsidRDefault="007F2F28" w:rsidP="00C46E14">
            <w:pPr>
              <w:widowControl w:val="0"/>
              <w:rPr>
                <w:b/>
              </w:rPr>
            </w:pPr>
            <w:r>
              <w:rPr>
                <w:b/>
              </w:rPr>
              <w:t xml:space="preserve">Ore </w:t>
            </w:r>
          </w:p>
        </w:tc>
        <w:tc>
          <w:tcPr>
            <w:tcW w:w="4651" w:type="dxa"/>
            <w:shd w:val="clear" w:color="auto" w:fill="0D0D0D" w:themeFill="text1" w:themeFillTint="F2"/>
          </w:tcPr>
          <w:p w:rsidR="007F2F28" w:rsidRPr="00D35E17" w:rsidRDefault="007F2F28" w:rsidP="00C46E14">
            <w:pPr>
              <w:widowControl w:val="0"/>
              <w:rPr>
                <w:b/>
              </w:rPr>
            </w:pPr>
            <w:r w:rsidRPr="00D35E17">
              <w:rPr>
                <w:b/>
              </w:rPr>
              <w:t>Attività svolte</w:t>
            </w:r>
          </w:p>
        </w:tc>
        <w:tc>
          <w:tcPr>
            <w:tcW w:w="1693" w:type="dxa"/>
            <w:shd w:val="clear" w:color="auto" w:fill="0D0D0D" w:themeFill="text1" w:themeFillTint="F2"/>
          </w:tcPr>
          <w:p w:rsidR="007F2F28" w:rsidRPr="00D35E17" w:rsidRDefault="007F2F28" w:rsidP="00C46E14">
            <w:pPr>
              <w:widowControl w:val="0"/>
              <w:rPr>
                <w:b/>
              </w:rPr>
            </w:pPr>
            <w:r w:rsidRPr="00D35E17">
              <w:rPr>
                <w:b/>
              </w:rPr>
              <w:t>firma del tirocinante</w:t>
            </w: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E75947">
        <w:trPr>
          <w:trHeight w:val="85"/>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r w:rsidR="007F2F28" w:rsidRPr="00D35E17" w:rsidTr="007F2F28">
        <w:trPr>
          <w:trHeight w:val="397"/>
        </w:trPr>
        <w:tc>
          <w:tcPr>
            <w:tcW w:w="1087" w:type="dxa"/>
          </w:tcPr>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p w:rsidR="007F2F28" w:rsidRPr="00D35E17" w:rsidRDefault="007F2F28" w:rsidP="00C46E14">
            <w:pPr>
              <w:widowControl w:val="0"/>
              <w:rPr>
                <w:b/>
                <w:sz w:val="24"/>
                <w:szCs w:val="24"/>
              </w:rPr>
            </w:pPr>
          </w:p>
        </w:tc>
        <w:tc>
          <w:tcPr>
            <w:tcW w:w="1715" w:type="dxa"/>
          </w:tcPr>
          <w:p w:rsidR="007F2F28" w:rsidRPr="00D35E17" w:rsidRDefault="007F2F28" w:rsidP="00C46E14">
            <w:pPr>
              <w:widowControl w:val="0"/>
              <w:rPr>
                <w:b/>
                <w:sz w:val="24"/>
                <w:szCs w:val="24"/>
              </w:rPr>
            </w:pPr>
          </w:p>
        </w:tc>
        <w:tc>
          <w:tcPr>
            <w:tcW w:w="708" w:type="dxa"/>
          </w:tcPr>
          <w:p w:rsidR="007F2F28" w:rsidRPr="00D35E17" w:rsidRDefault="007F2F28" w:rsidP="00C46E14">
            <w:pPr>
              <w:widowControl w:val="0"/>
              <w:rPr>
                <w:b/>
                <w:sz w:val="24"/>
                <w:szCs w:val="24"/>
              </w:rPr>
            </w:pPr>
          </w:p>
        </w:tc>
        <w:tc>
          <w:tcPr>
            <w:tcW w:w="4651" w:type="dxa"/>
          </w:tcPr>
          <w:p w:rsidR="007F2F28" w:rsidRPr="00D35E17" w:rsidRDefault="007F2F28" w:rsidP="00C46E14">
            <w:pPr>
              <w:widowControl w:val="0"/>
              <w:rPr>
                <w:b/>
                <w:sz w:val="24"/>
                <w:szCs w:val="24"/>
              </w:rPr>
            </w:pPr>
          </w:p>
        </w:tc>
        <w:tc>
          <w:tcPr>
            <w:tcW w:w="1693" w:type="dxa"/>
          </w:tcPr>
          <w:p w:rsidR="007F2F28" w:rsidRPr="00D35E17" w:rsidRDefault="007F2F28" w:rsidP="00C46E14">
            <w:pPr>
              <w:widowControl w:val="0"/>
              <w:rPr>
                <w:b/>
                <w:sz w:val="24"/>
                <w:szCs w:val="24"/>
              </w:rPr>
            </w:pPr>
          </w:p>
        </w:tc>
      </w:tr>
    </w:tbl>
    <w:p w:rsidR="0001620F" w:rsidRPr="00D35E17" w:rsidRDefault="00CE3EA0" w:rsidP="0001620F">
      <w:pPr>
        <w:widowControl w:val="0"/>
        <w:tabs>
          <w:tab w:val="right" w:leader="underscore" w:pos="9356"/>
        </w:tabs>
        <w:spacing w:after="0" w:line="240" w:lineRule="auto"/>
        <w:rPr>
          <w:b/>
          <w:sz w:val="28"/>
          <w:szCs w:val="28"/>
        </w:rPr>
      </w:pPr>
      <w:r w:rsidRPr="00D35E17">
        <w:br w:type="page"/>
      </w:r>
      <w:r w:rsidR="0001620F" w:rsidRPr="00D35E17">
        <w:rPr>
          <w:b/>
          <w:sz w:val="28"/>
          <w:szCs w:val="28"/>
        </w:rPr>
        <w:lastRenderedPageBreak/>
        <w:t>Valutazione del candidato</w:t>
      </w:r>
    </w:p>
    <w:p w:rsidR="0001620F" w:rsidRPr="00D35E17" w:rsidRDefault="0001620F" w:rsidP="0001620F">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rsidR="0001620F" w:rsidRPr="00D35E17" w:rsidRDefault="0001620F" w:rsidP="0001620F">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rsidR="0001620F" w:rsidRDefault="0001620F"/>
    <w:tbl>
      <w:tblPr>
        <w:tblStyle w:val="Grigliatabella"/>
        <w:tblW w:w="9923" w:type="dxa"/>
        <w:tblInd w:w="-34" w:type="dxa"/>
        <w:tblLook w:val="04A0" w:firstRow="1" w:lastRow="0" w:firstColumn="1" w:lastColumn="0" w:noHBand="0" w:noVBand="1"/>
      </w:tblPr>
      <w:tblGrid>
        <w:gridCol w:w="7828"/>
        <w:gridCol w:w="252"/>
        <w:gridCol w:w="1843"/>
      </w:tblGrid>
      <w:tr w:rsidR="0001620F" w:rsidRPr="00F27515" w:rsidTr="00F27515">
        <w:trPr>
          <w:trHeight w:val="850"/>
          <w:tblHeader/>
        </w:trPr>
        <w:tc>
          <w:tcPr>
            <w:tcW w:w="7828" w:type="dxa"/>
            <w:shd w:val="clear" w:color="auto" w:fill="0D0D0D" w:themeFill="text1" w:themeFillTint="F2"/>
            <w:vAlign w:val="center"/>
          </w:tcPr>
          <w:p w:rsidR="0001620F" w:rsidRPr="00F27515" w:rsidRDefault="0001620F" w:rsidP="00F27515">
            <w:pPr>
              <w:widowControl w:val="0"/>
              <w:ind w:left="34"/>
              <w:rPr>
                <w:b/>
                <w:sz w:val="24"/>
                <w:szCs w:val="24"/>
              </w:rPr>
            </w:pPr>
            <w:r w:rsidRPr="00F27515">
              <w:rPr>
                <w:rFonts w:cstheme="minorHAnsi"/>
                <w:sz w:val="24"/>
                <w:szCs w:val="24"/>
              </w:rPr>
              <w:t>componenti della professione medica</w:t>
            </w:r>
          </w:p>
        </w:tc>
        <w:tc>
          <w:tcPr>
            <w:tcW w:w="2095" w:type="dxa"/>
            <w:gridSpan w:val="2"/>
            <w:shd w:val="clear" w:color="auto" w:fill="0D0D0D" w:themeFill="text1" w:themeFillTint="F2"/>
            <w:vAlign w:val="center"/>
          </w:tcPr>
          <w:p w:rsidR="0001620F" w:rsidRPr="00F27515" w:rsidRDefault="0001620F" w:rsidP="00F27515">
            <w:pPr>
              <w:widowControl w:val="0"/>
              <w:rPr>
                <w:b/>
                <w:sz w:val="24"/>
                <w:szCs w:val="24"/>
              </w:rPr>
            </w:pPr>
            <w:r w:rsidRPr="00F27515">
              <w:rPr>
                <w:b/>
                <w:sz w:val="24"/>
                <w:szCs w:val="24"/>
              </w:rPr>
              <w:t>VALUTAZIONE</w:t>
            </w: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Mette in atto le buone pratiche del rapporto medico-paziente, sa gestire l’accoglienza e strutturare la consultazione (colloquio, relazione, informazione, chiarezza, acquisizione del consenso)</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Ha la capacità di raccogliere l’anamnesi e di eseguire un esame obiettivo in un contesto ambulatoriale e domiciliare</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 xml:space="preserve">Conosce e sa applicare il ragionamento clinico: è in grado di individuare i motivi della richiesta di aiuto e la natura e priorità del problema </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 xml:space="preserve">È in grado di valutare le urgenze ed individuare le necessità per un ricovero ospedaliero </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È in grado di proporre ipotesi diagnostiche e di individuare gli accertamenti diagnostici di primo livello dotati di maggiore sensibilità e specificità per confermare o meno le ipotesi</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È in grado di interpretare gli esami di laboratorio</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È in grado di interpretare i referti degli esami di diagnostica per immagini</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 xml:space="preserve">Si orienta sui </w:t>
            </w:r>
            <w:r w:rsidRPr="00F27515">
              <w:rPr>
                <w:rFonts w:ascii="Calibri" w:eastAsia="Calibri" w:hAnsi="Calibri" w:cs="Times New Roman"/>
                <w:sz w:val="24"/>
                <w:szCs w:val="24"/>
              </w:rPr>
              <w:t>processi decisionali relativ</w:t>
            </w:r>
            <w:r w:rsidRPr="00F27515">
              <w:rPr>
                <w:sz w:val="24"/>
                <w:szCs w:val="24"/>
              </w:rPr>
              <w:t>i</w:t>
            </w:r>
            <w:r w:rsidRPr="00F27515">
              <w:rPr>
                <w:rFonts w:ascii="Calibri" w:eastAsia="Calibri" w:hAnsi="Calibri" w:cs="Times New Roman"/>
                <w:sz w:val="24"/>
                <w:szCs w:val="24"/>
              </w:rPr>
              <w:t xml:space="preserve"> alla prescrizione di un corretto trattamento e sulla richiesta di una consulenza specialistica</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È in grado di saper svolgere attività di controllo sull’adesione alla terapia da parte del paziente e programmare il monitoraggio e il follow up</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Conosce le problematiche del paziente cronico con comorbidità in terapia plurifarmacologica</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D</w:t>
            </w:r>
            <w:r w:rsidRPr="00F27515">
              <w:rPr>
                <w:rFonts w:ascii="Calibri" w:eastAsia="Calibri" w:hAnsi="Calibri" w:cs="Times New Roman"/>
                <w:sz w:val="24"/>
                <w:szCs w:val="24"/>
              </w:rPr>
              <w:t xml:space="preserve">imostra conoscenza circa </w:t>
            </w:r>
            <w:r w:rsidRPr="00F27515">
              <w:rPr>
                <w:sz w:val="24"/>
                <w:szCs w:val="24"/>
              </w:rPr>
              <w:t>l’organizzazione del Servizio Sanitario Nazionale e Regionale e sulle principali norme burocratiche e prescrittive</w:t>
            </w:r>
          </w:p>
        </w:tc>
        <w:tc>
          <w:tcPr>
            <w:tcW w:w="1843" w:type="dxa"/>
            <w:vAlign w:val="center"/>
          </w:tcPr>
          <w:p w:rsidR="0001620F" w:rsidRPr="00F27515" w:rsidRDefault="0001620F" w:rsidP="00F27515">
            <w:pPr>
              <w:widowControl w:val="0"/>
              <w:rPr>
                <w:sz w:val="24"/>
                <w:szCs w:val="24"/>
              </w:rPr>
            </w:pPr>
          </w:p>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È in grado di utilizzare la cartella clinica informatizzata e conosce i sistemi informativi del Servizio Sanitario Nazionale e Regionale</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widowControl w:val="0"/>
              <w:ind w:left="34"/>
              <w:rPr>
                <w:sz w:val="24"/>
                <w:szCs w:val="24"/>
              </w:rPr>
            </w:pPr>
            <w:r w:rsidRPr="00F27515">
              <w:rPr>
                <w:sz w:val="24"/>
                <w:szCs w:val="24"/>
              </w:rPr>
              <w:t>Sa indicare azioni di prevenzione, di promozione della salute e corretti stili di vita</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rPr>
                <w:sz w:val="24"/>
                <w:szCs w:val="24"/>
              </w:rPr>
            </w:pPr>
            <w:r w:rsidRPr="00F27515">
              <w:rPr>
                <w:sz w:val="24"/>
                <w:szCs w:val="24"/>
              </w:rPr>
              <w:lastRenderedPageBreak/>
              <w:t>R</w:t>
            </w:r>
            <w:r w:rsidRPr="00F27515">
              <w:rPr>
                <w:rFonts w:ascii="Calibri" w:eastAsia="Calibri" w:hAnsi="Calibri" w:cs="Times New Roman"/>
                <w:sz w:val="24"/>
                <w:szCs w:val="24"/>
              </w:rPr>
              <w:t>ispetta gli orari di inizio e fine turno</w:t>
            </w:r>
            <w:r w:rsidRPr="00F27515">
              <w:rPr>
                <w:sz w:val="24"/>
                <w:szCs w:val="24"/>
              </w:rPr>
              <w:t xml:space="preserve">, veste in </w:t>
            </w:r>
            <w:r w:rsidRPr="00F27515">
              <w:rPr>
                <w:rFonts w:ascii="Calibri" w:eastAsia="Calibri" w:hAnsi="Calibri" w:cs="Times New Roman"/>
                <w:sz w:val="24"/>
                <w:szCs w:val="24"/>
              </w:rPr>
              <w:t>maniera adeguata al ruolo</w:t>
            </w:r>
            <w:r w:rsidRPr="00F27515">
              <w:rPr>
                <w:sz w:val="24"/>
                <w:szCs w:val="24"/>
              </w:rPr>
              <w:t xml:space="preserve">, </w:t>
            </w:r>
            <w:r w:rsidRPr="00F27515">
              <w:rPr>
                <w:rFonts w:ascii="Calibri" w:eastAsia="Calibri" w:hAnsi="Calibri" w:cs="Times New Roman"/>
                <w:sz w:val="24"/>
                <w:szCs w:val="24"/>
              </w:rPr>
              <w:t>porta con sé tutto il necessario</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rPr>
                <w:sz w:val="24"/>
                <w:szCs w:val="24"/>
              </w:rPr>
            </w:pPr>
            <w:r w:rsidRPr="00F27515">
              <w:rPr>
                <w:sz w:val="24"/>
                <w:szCs w:val="24"/>
              </w:rPr>
              <w:t>D</w:t>
            </w:r>
            <w:r w:rsidRPr="00F27515">
              <w:rPr>
                <w:rFonts w:ascii="Calibri" w:eastAsia="Calibri" w:hAnsi="Calibri" w:cs="Times New Roman"/>
                <w:sz w:val="24"/>
                <w:szCs w:val="24"/>
              </w:rPr>
              <w:t>imostra conoscenza e consapevolezza delle regole di organizzazione e funzionamento dello studio medico</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rPr>
                <w:sz w:val="24"/>
                <w:szCs w:val="24"/>
              </w:rPr>
            </w:pPr>
            <w:r w:rsidRPr="00F27515">
              <w:rPr>
                <w:sz w:val="24"/>
                <w:szCs w:val="24"/>
              </w:rPr>
              <w:t>I</w:t>
            </w:r>
            <w:r w:rsidRPr="00F27515">
              <w:rPr>
                <w:rFonts w:ascii="Calibri" w:eastAsia="Calibri" w:hAnsi="Calibri" w:cs="Times New Roman"/>
                <w:sz w:val="24"/>
                <w:szCs w:val="24"/>
              </w:rPr>
              <w:t>nteragisce correttamente col personale di segreteria ed infermieristico dello studio del medico di medicina generale</w:t>
            </w:r>
          </w:p>
        </w:tc>
        <w:tc>
          <w:tcPr>
            <w:tcW w:w="1843" w:type="dxa"/>
            <w:vAlign w:val="center"/>
          </w:tcPr>
          <w:p w:rsidR="0001620F" w:rsidRPr="00F27515" w:rsidRDefault="0001620F" w:rsidP="00F27515">
            <w:pPr>
              <w:widowControl w:val="0"/>
              <w:rPr>
                <w:sz w:val="24"/>
                <w:szCs w:val="24"/>
              </w:rPr>
            </w:pPr>
          </w:p>
        </w:tc>
      </w:tr>
      <w:tr w:rsidR="0001620F" w:rsidRPr="00F27515" w:rsidTr="00F27515">
        <w:trPr>
          <w:trHeight w:val="850"/>
        </w:trPr>
        <w:tc>
          <w:tcPr>
            <w:tcW w:w="8080" w:type="dxa"/>
            <w:gridSpan w:val="2"/>
            <w:vAlign w:val="center"/>
          </w:tcPr>
          <w:p w:rsidR="0001620F" w:rsidRPr="00F27515" w:rsidRDefault="0001620F" w:rsidP="00F27515">
            <w:pPr>
              <w:rPr>
                <w:sz w:val="24"/>
                <w:szCs w:val="24"/>
              </w:rPr>
            </w:pPr>
            <w:r w:rsidRPr="00F27515">
              <w:rPr>
                <w:sz w:val="24"/>
                <w:szCs w:val="24"/>
              </w:rPr>
              <w:t>D</w:t>
            </w:r>
            <w:r w:rsidRPr="00F27515">
              <w:rPr>
                <w:rFonts w:ascii="Calibri" w:eastAsia="Calibri" w:hAnsi="Calibri" w:cs="Times New Roman"/>
                <w:sz w:val="24"/>
                <w:szCs w:val="24"/>
              </w:rPr>
              <w:t>imostra un atteggiamento attivo e collaborativo (fa domande, si propone per svolgere attività</w:t>
            </w:r>
            <w:r w:rsidRPr="00F27515">
              <w:rPr>
                <w:sz w:val="24"/>
                <w:szCs w:val="24"/>
              </w:rPr>
              <w:t>)</w:t>
            </w:r>
          </w:p>
        </w:tc>
        <w:tc>
          <w:tcPr>
            <w:tcW w:w="1843" w:type="dxa"/>
            <w:vAlign w:val="center"/>
          </w:tcPr>
          <w:p w:rsidR="0001620F" w:rsidRPr="00F27515" w:rsidRDefault="0001620F" w:rsidP="00F27515">
            <w:pPr>
              <w:widowControl w:val="0"/>
              <w:rPr>
                <w:sz w:val="24"/>
                <w:szCs w:val="24"/>
              </w:rPr>
            </w:pPr>
          </w:p>
        </w:tc>
      </w:tr>
    </w:tbl>
    <w:p w:rsidR="00F27515" w:rsidRDefault="00F27515"/>
    <w:p w:rsidR="00F27515" w:rsidRDefault="00F27515" w:rsidP="00F27515">
      <w:pPr>
        <w:widowControl w:val="0"/>
        <w:tabs>
          <w:tab w:val="right" w:leader="underscore" w:pos="9356"/>
        </w:tabs>
        <w:spacing w:after="0" w:line="240" w:lineRule="auto"/>
      </w:pPr>
      <w:bookmarkStart w:id="6" w:name="_Hlk32917049"/>
      <w:r>
        <w:t>Commento sintetico del Tutor Medico di Medicina Generale:</w:t>
      </w:r>
    </w:p>
    <w:p w:rsidR="00F27515" w:rsidRDefault="00F27515" w:rsidP="00F27515">
      <w:pPr>
        <w:widowControl w:val="0"/>
        <w:tabs>
          <w:tab w:val="right" w:leader="underscore" w:pos="9356"/>
        </w:tabs>
        <w:spacing w:after="0" w:line="480" w:lineRule="auto"/>
      </w:pPr>
    </w:p>
    <w:bookmarkEnd w:id="6"/>
    <w:p w:rsidR="00F27515" w:rsidRDefault="00F27515" w:rsidP="00F27515">
      <w:pPr>
        <w:widowControl w:val="0"/>
        <w:tabs>
          <w:tab w:val="right" w:leader="underscore" w:pos="9356"/>
        </w:tabs>
        <w:spacing w:after="0" w:line="480" w:lineRule="auto"/>
      </w:pPr>
      <w:r w:rsidRPr="00D35E17">
        <w:t>___________________________________</w:t>
      </w:r>
      <w:r>
        <w:t>___________________________________________</w:t>
      </w:r>
    </w:p>
    <w:p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rsidR="00F27515" w:rsidRDefault="00F27515" w:rsidP="00F27515">
      <w:pPr>
        <w:widowControl w:val="0"/>
        <w:tabs>
          <w:tab w:val="right" w:leader="underscore" w:pos="9356"/>
        </w:tabs>
        <w:spacing w:after="0" w:line="240" w:lineRule="auto"/>
      </w:pPr>
    </w:p>
    <w:p w:rsidR="00F27515" w:rsidRPr="00D35E17" w:rsidRDefault="00F27515" w:rsidP="00F27515">
      <w:pPr>
        <w:widowControl w:val="0"/>
        <w:tabs>
          <w:tab w:val="right" w:leader="underscore" w:pos="9356"/>
        </w:tabs>
        <w:spacing w:after="0" w:line="240" w:lineRule="auto"/>
      </w:pPr>
    </w:p>
    <w:p w:rsidR="00F27515" w:rsidRPr="00D35E17" w:rsidRDefault="00F27515" w:rsidP="00F27515">
      <w:pPr>
        <w:widowControl w:val="0"/>
        <w:tabs>
          <w:tab w:val="right" w:leader="underscore" w:pos="9356"/>
        </w:tabs>
        <w:spacing w:after="0" w:line="240" w:lineRule="auto"/>
      </w:pPr>
      <w:r w:rsidRPr="00D35E17">
        <w:t xml:space="preserve">Firma </w:t>
      </w:r>
      <w:r>
        <w:t xml:space="preserve">e timbro </w:t>
      </w:r>
      <w:r w:rsidRPr="00D35E17">
        <w:t xml:space="preserve">del Tutor </w:t>
      </w:r>
      <w:r>
        <w:t>Medico di Medicina Generale</w:t>
      </w:r>
      <w:r w:rsidRPr="00D35E17">
        <w:t>: ____________________________________</w:t>
      </w:r>
    </w:p>
    <w:p w:rsidR="00E75947" w:rsidRDefault="00E75947">
      <w:pPr>
        <w:rPr>
          <w:b/>
          <w:sz w:val="28"/>
          <w:szCs w:val="28"/>
        </w:rPr>
      </w:pPr>
      <w:r>
        <w:rPr>
          <w:b/>
          <w:sz w:val="28"/>
          <w:szCs w:val="28"/>
        </w:rPr>
        <w:br w:type="page"/>
      </w:r>
    </w:p>
    <w:p w:rsidR="00E75947" w:rsidRPr="00D35E17" w:rsidRDefault="00160A15" w:rsidP="00E75947">
      <w:pPr>
        <w:widowControl w:val="0"/>
        <w:tabs>
          <w:tab w:val="right" w:leader="underscore" w:pos="9356"/>
        </w:tabs>
        <w:spacing w:after="0" w:line="240" w:lineRule="auto"/>
        <w:rPr>
          <w:sz w:val="28"/>
          <w:szCs w:val="28"/>
        </w:rPr>
      </w:pPr>
      <w:r>
        <w:rPr>
          <w:b/>
          <w:sz w:val="28"/>
          <w:szCs w:val="28"/>
        </w:rPr>
        <w:lastRenderedPageBreak/>
        <w:t xml:space="preserve">ATTIVITA’ </w:t>
      </w:r>
      <w:r w:rsidR="00CA220B">
        <w:rPr>
          <w:b/>
          <w:sz w:val="28"/>
          <w:szCs w:val="28"/>
        </w:rPr>
        <w:t xml:space="preserve">E </w:t>
      </w:r>
      <w:r w:rsidR="00E75947" w:rsidRPr="00D35E17">
        <w:rPr>
          <w:b/>
          <w:sz w:val="28"/>
          <w:szCs w:val="28"/>
        </w:rPr>
        <w:t>TUTOR</w:t>
      </w:r>
      <w:r>
        <w:rPr>
          <w:b/>
          <w:sz w:val="28"/>
          <w:szCs w:val="28"/>
        </w:rPr>
        <w:t>S</w:t>
      </w:r>
      <w:r w:rsidR="00E75947" w:rsidRPr="00D35E17">
        <w:rPr>
          <w:b/>
          <w:sz w:val="28"/>
          <w:szCs w:val="28"/>
        </w:rPr>
        <w:t xml:space="preserve"> </w:t>
      </w:r>
      <w:r w:rsidR="00E75947">
        <w:rPr>
          <w:b/>
          <w:sz w:val="28"/>
          <w:szCs w:val="28"/>
        </w:rPr>
        <w:t>AREA MEDICINA GENERALE (2)</w:t>
      </w:r>
      <w:r w:rsidR="00E75947" w:rsidRPr="00D35E17">
        <w:rPr>
          <w:sz w:val="28"/>
          <w:szCs w:val="28"/>
        </w:rPr>
        <w:tab/>
      </w:r>
    </w:p>
    <w:p w:rsidR="00E75947" w:rsidRPr="00D35E17" w:rsidRDefault="00E75947" w:rsidP="00E75947">
      <w:pPr>
        <w:rPr>
          <w:b/>
        </w:rPr>
      </w:pPr>
    </w:p>
    <w:p w:rsidR="00E75947" w:rsidRPr="00D35E17" w:rsidRDefault="00E75947" w:rsidP="00E75947">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8"/>
        <w:gridCol w:w="1687"/>
        <w:gridCol w:w="702"/>
        <w:gridCol w:w="4497"/>
        <w:gridCol w:w="1674"/>
      </w:tblGrid>
      <w:tr w:rsidR="00E75947" w:rsidRPr="00D35E17" w:rsidTr="006844C9">
        <w:trPr>
          <w:tblHeader/>
        </w:trPr>
        <w:tc>
          <w:tcPr>
            <w:tcW w:w="1087" w:type="dxa"/>
            <w:shd w:val="clear" w:color="auto" w:fill="0D0D0D" w:themeFill="text1" w:themeFillTint="F2"/>
          </w:tcPr>
          <w:p w:rsidR="00E75947" w:rsidRPr="00D35E17" w:rsidRDefault="00E75947" w:rsidP="006844C9">
            <w:pPr>
              <w:widowControl w:val="0"/>
              <w:rPr>
                <w:b/>
              </w:rPr>
            </w:pPr>
            <w:r w:rsidRPr="00D35E17">
              <w:rPr>
                <w:b/>
              </w:rPr>
              <w:t>data</w:t>
            </w:r>
          </w:p>
        </w:tc>
        <w:tc>
          <w:tcPr>
            <w:tcW w:w="1715" w:type="dxa"/>
            <w:shd w:val="clear" w:color="auto" w:fill="0D0D0D" w:themeFill="text1" w:themeFillTint="F2"/>
          </w:tcPr>
          <w:p w:rsidR="00E75947" w:rsidRDefault="00E75947" w:rsidP="006844C9">
            <w:pPr>
              <w:widowControl w:val="0"/>
              <w:rPr>
                <w:b/>
              </w:rPr>
            </w:pPr>
            <w:r w:rsidRPr="00D35E17">
              <w:rPr>
                <w:b/>
              </w:rPr>
              <w:t>Orario</w:t>
            </w:r>
          </w:p>
          <w:p w:rsidR="00E75947" w:rsidRPr="00D35E17" w:rsidRDefault="00E75947" w:rsidP="006844C9">
            <w:pPr>
              <w:widowControl w:val="0"/>
              <w:rPr>
                <w:b/>
              </w:rPr>
            </w:pPr>
            <w:r>
              <w:rPr>
                <w:b/>
              </w:rPr>
              <w:t>(entrata-uscita)</w:t>
            </w:r>
          </w:p>
        </w:tc>
        <w:tc>
          <w:tcPr>
            <w:tcW w:w="708" w:type="dxa"/>
            <w:shd w:val="clear" w:color="auto" w:fill="0D0D0D" w:themeFill="text1" w:themeFillTint="F2"/>
          </w:tcPr>
          <w:p w:rsidR="00E75947" w:rsidRPr="00D35E17" w:rsidRDefault="00E75947" w:rsidP="006844C9">
            <w:pPr>
              <w:widowControl w:val="0"/>
              <w:rPr>
                <w:b/>
              </w:rPr>
            </w:pPr>
            <w:r>
              <w:rPr>
                <w:b/>
              </w:rPr>
              <w:t xml:space="preserve">Ore </w:t>
            </w:r>
          </w:p>
        </w:tc>
        <w:tc>
          <w:tcPr>
            <w:tcW w:w="4651" w:type="dxa"/>
            <w:shd w:val="clear" w:color="auto" w:fill="0D0D0D" w:themeFill="text1" w:themeFillTint="F2"/>
          </w:tcPr>
          <w:p w:rsidR="00E75947" w:rsidRPr="00D35E17" w:rsidRDefault="00E75947" w:rsidP="006844C9">
            <w:pPr>
              <w:widowControl w:val="0"/>
              <w:rPr>
                <w:b/>
              </w:rPr>
            </w:pPr>
            <w:r w:rsidRPr="00D35E17">
              <w:rPr>
                <w:b/>
              </w:rPr>
              <w:t>Attività svolte</w:t>
            </w:r>
          </w:p>
        </w:tc>
        <w:tc>
          <w:tcPr>
            <w:tcW w:w="1693" w:type="dxa"/>
            <w:shd w:val="clear" w:color="auto" w:fill="0D0D0D" w:themeFill="text1" w:themeFillTint="F2"/>
          </w:tcPr>
          <w:p w:rsidR="00E75947" w:rsidRPr="00D35E17" w:rsidRDefault="00E75947" w:rsidP="006844C9">
            <w:pPr>
              <w:widowControl w:val="0"/>
              <w:rPr>
                <w:b/>
              </w:rPr>
            </w:pPr>
            <w:r w:rsidRPr="00D35E17">
              <w:rPr>
                <w:b/>
              </w:rPr>
              <w:t>firma del tirocinante</w:t>
            </w: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85"/>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r w:rsidR="00E75947" w:rsidRPr="00D35E17" w:rsidTr="006844C9">
        <w:trPr>
          <w:trHeight w:val="397"/>
        </w:trPr>
        <w:tc>
          <w:tcPr>
            <w:tcW w:w="1087" w:type="dxa"/>
          </w:tcPr>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p w:rsidR="00E75947" w:rsidRPr="00D35E17" w:rsidRDefault="00E75947" w:rsidP="006844C9">
            <w:pPr>
              <w:widowControl w:val="0"/>
              <w:rPr>
                <w:b/>
                <w:sz w:val="24"/>
                <w:szCs w:val="24"/>
              </w:rPr>
            </w:pPr>
          </w:p>
        </w:tc>
        <w:tc>
          <w:tcPr>
            <w:tcW w:w="1715" w:type="dxa"/>
          </w:tcPr>
          <w:p w:rsidR="00E75947" w:rsidRPr="00D35E17" w:rsidRDefault="00E75947" w:rsidP="006844C9">
            <w:pPr>
              <w:widowControl w:val="0"/>
              <w:rPr>
                <w:b/>
                <w:sz w:val="24"/>
                <w:szCs w:val="24"/>
              </w:rPr>
            </w:pPr>
          </w:p>
        </w:tc>
        <w:tc>
          <w:tcPr>
            <w:tcW w:w="708" w:type="dxa"/>
          </w:tcPr>
          <w:p w:rsidR="00E75947" w:rsidRPr="00D35E17" w:rsidRDefault="00E75947" w:rsidP="006844C9">
            <w:pPr>
              <w:widowControl w:val="0"/>
              <w:rPr>
                <w:b/>
                <w:sz w:val="24"/>
                <w:szCs w:val="24"/>
              </w:rPr>
            </w:pPr>
          </w:p>
        </w:tc>
        <w:tc>
          <w:tcPr>
            <w:tcW w:w="4651" w:type="dxa"/>
          </w:tcPr>
          <w:p w:rsidR="00E75947" w:rsidRPr="00D35E17" w:rsidRDefault="00E75947" w:rsidP="006844C9">
            <w:pPr>
              <w:widowControl w:val="0"/>
              <w:rPr>
                <w:b/>
                <w:sz w:val="24"/>
                <w:szCs w:val="24"/>
              </w:rPr>
            </w:pPr>
          </w:p>
        </w:tc>
        <w:tc>
          <w:tcPr>
            <w:tcW w:w="1693" w:type="dxa"/>
          </w:tcPr>
          <w:p w:rsidR="00E75947" w:rsidRPr="00D35E17" w:rsidRDefault="00E75947" w:rsidP="006844C9">
            <w:pPr>
              <w:widowControl w:val="0"/>
              <w:rPr>
                <w:b/>
                <w:sz w:val="24"/>
                <w:szCs w:val="24"/>
              </w:rPr>
            </w:pPr>
          </w:p>
        </w:tc>
      </w:tr>
    </w:tbl>
    <w:p w:rsidR="00E75947" w:rsidRPr="00D35E17" w:rsidRDefault="00E75947" w:rsidP="00E75947">
      <w:pPr>
        <w:widowControl w:val="0"/>
        <w:tabs>
          <w:tab w:val="right" w:leader="underscore" w:pos="9356"/>
        </w:tabs>
        <w:spacing w:after="0" w:line="240" w:lineRule="auto"/>
        <w:rPr>
          <w:b/>
          <w:sz w:val="28"/>
          <w:szCs w:val="28"/>
        </w:rPr>
      </w:pPr>
      <w:r w:rsidRPr="00D35E17">
        <w:br w:type="page"/>
      </w:r>
      <w:r w:rsidRPr="00D35E17">
        <w:rPr>
          <w:b/>
          <w:sz w:val="28"/>
          <w:szCs w:val="28"/>
        </w:rPr>
        <w:lastRenderedPageBreak/>
        <w:t>Valutazione del candidato</w:t>
      </w:r>
    </w:p>
    <w:p w:rsidR="00E75947" w:rsidRPr="00D35E17" w:rsidRDefault="00E75947" w:rsidP="00E75947">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rsidR="00E75947" w:rsidRPr="00D35E17" w:rsidRDefault="00E75947" w:rsidP="00E75947">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rsidR="00E75947" w:rsidRDefault="00E75947" w:rsidP="00E75947"/>
    <w:tbl>
      <w:tblPr>
        <w:tblStyle w:val="Grigliatabella"/>
        <w:tblW w:w="9923" w:type="dxa"/>
        <w:tblInd w:w="-34" w:type="dxa"/>
        <w:tblLook w:val="04A0" w:firstRow="1" w:lastRow="0" w:firstColumn="1" w:lastColumn="0" w:noHBand="0" w:noVBand="1"/>
      </w:tblPr>
      <w:tblGrid>
        <w:gridCol w:w="7828"/>
        <w:gridCol w:w="252"/>
        <w:gridCol w:w="1843"/>
      </w:tblGrid>
      <w:tr w:rsidR="00E75947" w:rsidRPr="00F27515" w:rsidTr="006844C9">
        <w:trPr>
          <w:trHeight w:val="850"/>
          <w:tblHeader/>
        </w:trPr>
        <w:tc>
          <w:tcPr>
            <w:tcW w:w="7828" w:type="dxa"/>
            <w:shd w:val="clear" w:color="auto" w:fill="0D0D0D" w:themeFill="text1" w:themeFillTint="F2"/>
            <w:vAlign w:val="center"/>
          </w:tcPr>
          <w:p w:rsidR="00E75947" w:rsidRPr="00F27515" w:rsidRDefault="00E75947" w:rsidP="006844C9">
            <w:pPr>
              <w:widowControl w:val="0"/>
              <w:ind w:left="34"/>
              <w:rPr>
                <w:b/>
                <w:sz w:val="24"/>
                <w:szCs w:val="24"/>
              </w:rPr>
            </w:pPr>
            <w:r w:rsidRPr="00F27515">
              <w:rPr>
                <w:rFonts w:cstheme="minorHAnsi"/>
                <w:sz w:val="24"/>
                <w:szCs w:val="24"/>
              </w:rPr>
              <w:t>componenti della professione medica</w:t>
            </w:r>
          </w:p>
        </w:tc>
        <w:tc>
          <w:tcPr>
            <w:tcW w:w="2095" w:type="dxa"/>
            <w:gridSpan w:val="2"/>
            <w:shd w:val="clear" w:color="auto" w:fill="0D0D0D" w:themeFill="text1" w:themeFillTint="F2"/>
            <w:vAlign w:val="center"/>
          </w:tcPr>
          <w:p w:rsidR="00E75947" w:rsidRPr="00F27515" w:rsidRDefault="00E75947" w:rsidP="006844C9">
            <w:pPr>
              <w:widowControl w:val="0"/>
              <w:rPr>
                <w:b/>
                <w:sz w:val="24"/>
                <w:szCs w:val="24"/>
              </w:rPr>
            </w:pPr>
            <w:r w:rsidRPr="00F27515">
              <w:rPr>
                <w:b/>
                <w:sz w:val="24"/>
                <w:szCs w:val="24"/>
              </w:rPr>
              <w:t>VALUTAZIONE</w:t>
            </w: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Mette in atto le buone pratiche del rapporto medico-paziente, sa gestire l’accoglienza e strutturare la consultazione (colloquio, relazione, informazione, chiarezza, acquisizione del consenso)</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Ha la capacità di raccogliere l’anamnesi e di eseguire un esame obiettivo in un contesto ambulatoriale e domiciliare</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 xml:space="preserve">Conosce e sa applicare il ragionamento clinico: è in grado di individuare i motivi della richiesta di aiuto e la natura e priorità del problema </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 xml:space="preserve">È in grado di valutare le urgenze ed individuare le necessità per un ricovero ospedaliero </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È in grado di proporre ipotesi diagnostiche e di individuare gli accertamenti diagnostici di primo livello dotati di maggiore sensibilità e specificità per confermare o meno le ipotesi</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È in grado di interpretare gli esami di laboratorio</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È in grado di interpretare i referti degli esami di diagnostica per immagini</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 xml:space="preserve">Si orienta sui </w:t>
            </w:r>
            <w:r w:rsidRPr="00F27515">
              <w:rPr>
                <w:rFonts w:ascii="Calibri" w:eastAsia="Calibri" w:hAnsi="Calibri" w:cs="Times New Roman"/>
                <w:sz w:val="24"/>
                <w:szCs w:val="24"/>
              </w:rPr>
              <w:t>processi decisionali relativ</w:t>
            </w:r>
            <w:r w:rsidRPr="00F27515">
              <w:rPr>
                <w:sz w:val="24"/>
                <w:szCs w:val="24"/>
              </w:rPr>
              <w:t>i</w:t>
            </w:r>
            <w:r w:rsidRPr="00F27515">
              <w:rPr>
                <w:rFonts w:ascii="Calibri" w:eastAsia="Calibri" w:hAnsi="Calibri" w:cs="Times New Roman"/>
                <w:sz w:val="24"/>
                <w:szCs w:val="24"/>
              </w:rPr>
              <w:t xml:space="preserve"> alla prescrizione di un corretto trattamento e sulla richiesta di una consulenza specialistica</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È in grado di saper svolgere attività di controllo sull’adesione alla terapia da parte del paziente e programmare il monitoraggio e il follow up</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Conosce le problematiche del paziente cronico con comorbidità in terapia plurifarmacologica</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D</w:t>
            </w:r>
            <w:r w:rsidRPr="00F27515">
              <w:rPr>
                <w:rFonts w:ascii="Calibri" w:eastAsia="Calibri" w:hAnsi="Calibri" w:cs="Times New Roman"/>
                <w:sz w:val="24"/>
                <w:szCs w:val="24"/>
              </w:rPr>
              <w:t xml:space="preserve">imostra conoscenza circa </w:t>
            </w:r>
            <w:r w:rsidRPr="00F27515">
              <w:rPr>
                <w:sz w:val="24"/>
                <w:szCs w:val="24"/>
              </w:rPr>
              <w:t>l’organizzazione del Servizio Sanitario Nazionale e Regionale e sulle principali norme burocratiche e prescrittive</w:t>
            </w:r>
          </w:p>
        </w:tc>
        <w:tc>
          <w:tcPr>
            <w:tcW w:w="1843" w:type="dxa"/>
            <w:vAlign w:val="center"/>
          </w:tcPr>
          <w:p w:rsidR="00E75947" w:rsidRPr="00F27515" w:rsidRDefault="00E75947" w:rsidP="006844C9">
            <w:pPr>
              <w:widowControl w:val="0"/>
              <w:rPr>
                <w:sz w:val="24"/>
                <w:szCs w:val="24"/>
              </w:rPr>
            </w:pPr>
          </w:p>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È in grado di utilizzare la cartella clinica informatizzata e conosce i sistemi informativi del Servizio Sanitario Nazionale e Regionale</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widowControl w:val="0"/>
              <w:ind w:left="34"/>
              <w:rPr>
                <w:sz w:val="24"/>
                <w:szCs w:val="24"/>
              </w:rPr>
            </w:pPr>
            <w:r w:rsidRPr="00F27515">
              <w:rPr>
                <w:sz w:val="24"/>
                <w:szCs w:val="24"/>
              </w:rPr>
              <w:t>Sa indicare azioni di prevenzione, di promozione della salute e corretti stili di vita</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rPr>
                <w:sz w:val="24"/>
                <w:szCs w:val="24"/>
              </w:rPr>
            </w:pPr>
            <w:r w:rsidRPr="00F27515">
              <w:rPr>
                <w:sz w:val="24"/>
                <w:szCs w:val="24"/>
              </w:rPr>
              <w:lastRenderedPageBreak/>
              <w:t>R</w:t>
            </w:r>
            <w:r w:rsidRPr="00F27515">
              <w:rPr>
                <w:rFonts w:ascii="Calibri" w:eastAsia="Calibri" w:hAnsi="Calibri" w:cs="Times New Roman"/>
                <w:sz w:val="24"/>
                <w:szCs w:val="24"/>
              </w:rPr>
              <w:t>ispetta gli orari di inizio e fine turno</w:t>
            </w:r>
            <w:r w:rsidRPr="00F27515">
              <w:rPr>
                <w:sz w:val="24"/>
                <w:szCs w:val="24"/>
              </w:rPr>
              <w:t xml:space="preserve">, veste in </w:t>
            </w:r>
            <w:r w:rsidRPr="00F27515">
              <w:rPr>
                <w:rFonts w:ascii="Calibri" w:eastAsia="Calibri" w:hAnsi="Calibri" w:cs="Times New Roman"/>
                <w:sz w:val="24"/>
                <w:szCs w:val="24"/>
              </w:rPr>
              <w:t>maniera adeguata al ruolo</w:t>
            </w:r>
            <w:r w:rsidRPr="00F27515">
              <w:rPr>
                <w:sz w:val="24"/>
                <w:szCs w:val="24"/>
              </w:rPr>
              <w:t xml:space="preserve">, </w:t>
            </w:r>
            <w:r w:rsidRPr="00F27515">
              <w:rPr>
                <w:rFonts w:ascii="Calibri" w:eastAsia="Calibri" w:hAnsi="Calibri" w:cs="Times New Roman"/>
                <w:sz w:val="24"/>
                <w:szCs w:val="24"/>
              </w:rPr>
              <w:t>porta con sé tutto il necessario</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rPr>
                <w:sz w:val="24"/>
                <w:szCs w:val="24"/>
              </w:rPr>
            </w:pPr>
            <w:r w:rsidRPr="00F27515">
              <w:rPr>
                <w:sz w:val="24"/>
                <w:szCs w:val="24"/>
              </w:rPr>
              <w:t>D</w:t>
            </w:r>
            <w:r w:rsidRPr="00F27515">
              <w:rPr>
                <w:rFonts w:ascii="Calibri" w:eastAsia="Calibri" w:hAnsi="Calibri" w:cs="Times New Roman"/>
                <w:sz w:val="24"/>
                <w:szCs w:val="24"/>
              </w:rPr>
              <w:t>imostra conoscenza e consapevolezza delle regole di organizzazione e funzionamento dello studio medico</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rPr>
                <w:sz w:val="24"/>
                <w:szCs w:val="24"/>
              </w:rPr>
            </w:pPr>
            <w:r w:rsidRPr="00F27515">
              <w:rPr>
                <w:sz w:val="24"/>
                <w:szCs w:val="24"/>
              </w:rPr>
              <w:t>I</w:t>
            </w:r>
            <w:r w:rsidRPr="00F27515">
              <w:rPr>
                <w:rFonts w:ascii="Calibri" w:eastAsia="Calibri" w:hAnsi="Calibri" w:cs="Times New Roman"/>
                <w:sz w:val="24"/>
                <w:szCs w:val="24"/>
              </w:rPr>
              <w:t>nteragisce correttamente col personale di segreteria ed infermieristico dello studio del medico di medicina generale</w:t>
            </w:r>
          </w:p>
        </w:tc>
        <w:tc>
          <w:tcPr>
            <w:tcW w:w="1843" w:type="dxa"/>
            <w:vAlign w:val="center"/>
          </w:tcPr>
          <w:p w:rsidR="00E75947" w:rsidRPr="00F27515" w:rsidRDefault="00E75947" w:rsidP="006844C9">
            <w:pPr>
              <w:widowControl w:val="0"/>
              <w:rPr>
                <w:sz w:val="24"/>
                <w:szCs w:val="24"/>
              </w:rPr>
            </w:pPr>
          </w:p>
        </w:tc>
      </w:tr>
      <w:tr w:rsidR="00E75947" w:rsidRPr="00F27515" w:rsidTr="006844C9">
        <w:trPr>
          <w:trHeight w:val="850"/>
        </w:trPr>
        <w:tc>
          <w:tcPr>
            <w:tcW w:w="8080" w:type="dxa"/>
            <w:gridSpan w:val="2"/>
            <w:vAlign w:val="center"/>
          </w:tcPr>
          <w:p w:rsidR="00E75947" w:rsidRPr="00F27515" w:rsidRDefault="00E75947" w:rsidP="006844C9">
            <w:pPr>
              <w:rPr>
                <w:sz w:val="24"/>
                <w:szCs w:val="24"/>
              </w:rPr>
            </w:pPr>
            <w:r w:rsidRPr="00F27515">
              <w:rPr>
                <w:sz w:val="24"/>
                <w:szCs w:val="24"/>
              </w:rPr>
              <w:t>D</w:t>
            </w:r>
            <w:r w:rsidRPr="00F27515">
              <w:rPr>
                <w:rFonts w:ascii="Calibri" w:eastAsia="Calibri" w:hAnsi="Calibri" w:cs="Times New Roman"/>
                <w:sz w:val="24"/>
                <w:szCs w:val="24"/>
              </w:rPr>
              <w:t>imostra un atteggiamento attivo e collaborativo (fa domande, si propone per svolgere attività</w:t>
            </w:r>
            <w:r w:rsidRPr="00F27515">
              <w:rPr>
                <w:sz w:val="24"/>
                <w:szCs w:val="24"/>
              </w:rPr>
              <w:t>)</w:t>
            </w:r>
          </w:p>
        </w:tc>
        <w:tc>
          <w:tcPr>
            <w:tcW w:w="1843" w:type="dxa"/>
            <w:vAlign w:val="center"/>
          </w:tcPr>
          <w:p w:rsidR="00E75947" w:rsidRPr="00F27515" w:rsidRDefault="00E75947" w:rsidP="006844C9">
            <w:pPr>
              <w:widowControl w:val="0"/>
              <w:rPr>
                <w:sz w:val="24"/>
                <w:szCs w:val="24"/>
              </w:rPr>
            </w:pPr>
          </w:p>
        </w:tc>
      </w:tr>
    </w:tbl>
    <w:p w:rsidR="00E75947" w:rsidRDefault="00E75947" w:rsidP="00E75947"/>
    <w:p w:rsidR="00E75947" w:rsidRDefault="00E75947" w:rsidP="00E75947">
      <w:pPr>
        <w:widowControl w:val="0"/>
        <w:tabs>
          <w:tab w:val="right" w:leader="underscore" w:pos="9356"/>
        </w:tabs>
        <w:spacing w:after="0" w:line="240" w:lineRule="auto"/>
      </w:pPr>
      <w:r>
        <w:t>Commento sintetico del Tutor Medico di Medicina Generale:</w:t>
      </w:r>
    </w:p>
    <w:p w:rsidR="00E75947" w:rsidRDefault="00E75947" w:rsidP="00E75947">
      <w:pPr>
        <w:widowControl w:val="0"/>
        <w:tabs>
          <w:tab w:val="right" w:leader="underscore" w:pos="9356"/>
        </w:tabs>
        <w:spacing w:after="0" w:line="480" w:lineRule="auto"/>
      </w:pPr>
    </w:p>
    <w:p w:rsidR="00E75947" w:rsidRDefault="00E75947" w:rsidP="00E75947">
      <w:pPr>
        <w:widowControl w:val="0"/>
        <w:tabs>
          <w:tab w:val="right" w:leader="underscore" w:pos="9356"/>
        </w:tabs>
        <w:spacing w:after="0" w:line="480" w:lineRule="auto"/>
      </w:pPr>
      <w:r w:rsidRPr="00D35E17">
        <w:t>___________________________________</w:t>
      </w:r>
      <w:r>
        <w:t>___________________________________________</w:t>
      </w:r>
    </w:p>
    <w:p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rsidR="00E75947" w:rsidRDefault="00E75947" w:rsidP="00E75947">
      <w:pPr>
        <w:widowControl w:val="0"/>
        <w:tabs>
          <w:tab w:val="right" w:leader="underscore" w:pos="9356"/>
        </w:tabs>
        <w:spacing w:after="0" w:line="240" w:lineRule="auto"/>
      </w:pPr>
    </w:p>
    <w:p w:rsidR="00E75947" w:rsidRPr="00D35E17" w:rsidRDefault="00E75947" w:rsidP="00E75947">
      <w:pPr>
        <w:widowControl w:val="0"/>
        <w:tabs>
          <w:tab w:val="right" w:leader="underscore" w:pos="9356"/>
        </w:tabs>
        <w:spacing w:after="0" w:line="240" w:lineRule="auto"/>
      </w:pPr>
    </w:p>
    <w:p w:rsidR="00E75947" w:rsidRPr="00D35E17" w:rsidRDefault="00E75947" w:rsidP="00E75947">
      <w:pPr>
        <w:widowControl w:val="0"/>
        <w:tabs>
          <w:tab w:val="right" w:leader="underscore" w:pos="9356"/>
        </w:tabs>
        <w:spacing w:after="0" w:line="240" w:lineRule="auto"/>
      </w:pPr>
      <w:r w:rsidRPr="00D35E17">
        <w:t xml:space="preserve">Firma </w:t>
      </w:r>
      <w:r>
        <w:t xml:space="preserve">e timbro </w:t>
      </w:r>
      <w:r w:rsidRPr="00D35E17">
        <w:t xml:space="preserve">del Tutor </w:t>
      </w:r>
      <w:r>
        <w:t>Medico di Medicina Generale</w:t>
      </w:r>
      <w:r w:rsidRPr="00D35E17">
        <w:t>: ____________________________________</w:t>
      </w:r>
    </w:p>
    <w:p w:rsidR="00CE3EA0" w:rsidRPr="00E75947" w:rsidRDefault="00F27515" w:rsidP="00E75947">
      <w:pPr>
        <w:widowControl w:val="0"/>
        <w:rPr>
          <w:b/>
          <w:sz w:val="28"/>
          <w:szCs w:val="28"/>
        </w:rPr>
      </w:pPr>
      <w:r w:rsidRPr="00D35E17">
        <w:rPr>
          <w:b/>
          <w:sz w:val="28"/>
          <w:szCs w:val="28"/>
        </w:rPr>
        <w:br w:type="page"/>
      </w:r>
    </w:p>
    <w:p w:rsidR="00D224AD" w:rsidRPr="002910F2" w:rsidRDefault="00D224AD" w:rsidP="00D224AD">
      <w:pPr>
        <w:widowControl w:val="0"/>
        <w:spacing w:after="0"/>
        <w:jc w:val="center"/>
        <w:rPr>
          <w:b/>
          <w:smallCaps/>
          <w:sz w:val="28"/>
          <w:szCs w:val="28"/>
        </w:rPr>
      </w:pPr>
      <w:r w:rsidRPr="002910F2">
        <w:rPr>
          <w:b/>
          <w:smallCaps/>
          <w:sz w:val="28"/>
          <w:szCs w:val="28"/>
        </w:rPr>
        <w:lastRenderedPageBreak/>
        <w:t>VALUTAZIONE FINALE DEL CANDIDATO PER IL TIROCINIO PRATICO-VALUTATIVO MEDICO DI MEDICINA GENERALE</w:t>
      </w:r>
    </w:p>
    <w:p w:rsidR="00D224AD" w:rsidRPr="00D35E17" w:rsidRDefault="00D224AD" w:rsidP="00E75947">
      <w:pPr>
        <w:widowControl w:val="0"/>
        <w:spacing w:before="240" w:after="0" w:line="240" w:lineRule="auto"/>
        <w:rPr>
          <w:b/>
          <w:sz w:val="28"/>
          <w:szCs w:val="28"/>
        </w:rPr>
      </w:pPr>
      <w:r w:rsidRPr="00D35E17">
        <w:rPr>
          <w:b/>
          <w:sz w:val="28"/>
          <w:szCs w:val="28"/>
        </w:rPr>
        <w:t>Tirocinante: ________________________________</w:t>
      </w:r>
    </w:p>
    <w:p w:rsidR="00D224AD" w:rsidRPr="00D35E17" w:rsidRDefault="00A415EC" w:rsidP="002910F2">
      <w:pPr>
        <w:widowControl w:val="0"/>
        <w:tabs>
          <w:tab w:val="right" w:leader="underscore" w:pos="9356"/>
        </w:tabs>
        <w:spacing w:before="240" w:after="0" w:line="240" w:lineRule="auto"/>
        <w:rPr>
          <w:sz w:val="28"/>
          <w:szCs w:val="28"/>
        </w:rPr>
      </w:pPr>
      <w:r>
        <w:rPr>
          <w:b/>
          <w:sz w:val="28"/>
          <w:szCs w:val="28"/>
        </w:rPr>
        <w:t xml:space="preserve">Docente </w:t>
      </w:r>
      <w:r w:rsidR="00D224AD" w:rsidRPr="00D35E17">
        <w:rPr>
          <w:b/>
          <w:sz w:val="28"/>
          <w:szCs w:val="28"/>
        </w:rPr>
        <w:t xml:space="preserve">Tutor </w:t>
      </w:r>
      <w:r>
        <w:rPr>
          <w:b/>
          <w:sz w:val="28"/>
          <w:szCs w:val="28"/>
        </w:rPr>
        <w:t>C</w:t>
      </w:r>
      <w:r w:rsidR="00D224AD" w:rsidRPr="00D35E17">
        <w:rPr>
          <w:b/>
          <w:sz w:val="28"/>
          <w:szCs w:val="28"/>
        </w:rPr>
        <w:t xml:space="preserve">oordinatore </w:t>
      </w:r>
      <w:r w:rsidR="00160A15">
        <w:rPr>
          <w:b/>
          <w:sz w:val="28"/>
          <w:szCs w:val="28"/>
        </w:rPr>
        <w:t>PROF. ANDREA FIGUS</w:t>
      </w:r>
    </w:p>
    <w:p w:rsidR="00D224AD" w:rsidRPr="00D35E17" w:rsidRDefault="00D224AD" w:rsidP="00D224AD">
      <w:pPr>
        <w:widowControl w:val="0"/>
        <w:tabs>
          <w:tab w:val="right" w:leader="underscore" w:pos="9356"/>
        </w:tabs>
        <w:spacing w:after="0" w:line="240" w:lineRule="auto"/>
        <w:rPr>
          <w:b/>
          <w:sz w:val="28"/>
          <w:szCs w:val="28"/>
        </w:rPr>
      </w:pPr>
      <w:r w:rsidRPr="00D35E17">
        <w:rPr>
          <w:b/>
          <w:sz w:val="28"/>
          <w:szCs w:val="28"/>
        </w:rPr>
        <w:t>Valutazione del candidato</w:t>
      </w:r>
    </w:p>
    <w:p w:rsidR="00D224AD" w:rsidRPr="00D35E17" w:rsidRDefault="00D224AD" w:rsidP="00D224AD">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rsidR="00D224AD" w:rsidRPr="00D35E17" w:rsidRDefault="00D224AD" w:rsidP="00D224AD">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tbl>
      <w:tblPr>
        <w:tblStyle w:val="Grigliatabella"/>
        <w:tblW w:w="9923" w:type="dxa"/>
        <w:tblInd w:w="-34" w:type="dxa"/>
        <w:tblLook w:val="04A0" w:firstRow="1" w:lastRow="0" w:firstColumn="1" w:lastColumn="0" w:noHBand="0" w:noVBand="1"/>
      </w:tblPr>
      <w:tblGrid>
        <w:gridCol w:w="7828"/>
        <w:gridCol w:w="252"/>
        <w:gridCol w:w="1843"/>
      </w:tblGrid>
      <w:tr w:rsidR="00B72804" w:rsidRPr="00D35E17" w:rsidTr="00F7196E">
        <w:trPr>
          <w:tblHeader/>
        </w:trPr>
        <w:tc>
          <w:tcPr>
            <w:tcW w:w="7828" w:type="dxa"/>
            <w:shd w:val="clear" w:color="auto" w:fill="0D0D0D" w:themeFill="text1" w:themeFillTint="F2"/>
          </w:tcPr>
          <w:p w:rsidR="00B72804" w:rsidRPr="00D35E17" w:rsidRDefault="00B72804" w:rsidP="00F7196E">
            <w:pPr>
              <w:widowControl w:val="0"/>
              <w:ind w:left="34"/>
              <w:rPr>
                <w:b/>
              </w:rPr>
            </w:pPr>
            <w:r w:rsidRPr="00D35E17">
              <w:rPr>
                <w:rFonts w:cstheme="minorHAnsi"/>
                <w:sz w:val="24"/>
                <w:szCs w:val="24"/>
              </w:rPr>
              <w:t>componenti della professione medica</w:t>
            </w:r>
          </w:p>
        </w:tc>
        <w:tc>
          <w:tcPr>
            <w:tcW w:w="2095" w:type="dxa"/>
            <w:gridSpan w:val="2"/>
            <w:shd w:val="clear" w:color="auto" w:fill="0D0D0D" w:themeFill="text1" w:themeFillTint="F2"/>
          </w:tcPr>
          <w:p w:rsidR="00B72804" w:rsidRPr="00D35E17" w:rsidRDefault="00B72804" w:rsidP="00F7196E">
            <w:pPr>
              <w:widowControl w:val="0"/>
              <w:rPr>
                <w:b/>
              </w:rPr>
            </w:pPr>
            <w:r w:rsidRPr="00D35E17">
              <w:rPr>
                <w:b/>
              </w:rPr>
              <w:t>VALUTAZIONE</w:t>
            </w:r>
          </w:p>
        </w:tc>
      </w:tr>
      <w:tr w:rsidR="00B72804" w:rsidRPr="00D35E17" w:rsidTr="00F7196E">
        <w:trPr>
          <w:trHeight w:val="505"/>
        </w:trPr>
        <w:tc>
          <w:tcPr>
            <w:tcW w:w="8080" w:type="dxa"/>
            <w:gridSpan w:val="2"/>
            <w:vAlign w:val="center"/>
          </w:tcPr>
          <w:p w:rsidR="00B72804" w:rsidRPr="00D35E17" w:rsidRDefault="00B72804" w:rsidP="002C6013">
            <w:pPr>
              <w:widowControl w:val="0"/>
              <w:ind w:left="34"/>
              <w:rPr>
                <w:sz w:val="20"/>
                <w:szCs w:val="20"/>
              </w:rPr>
            </w:pPr>
            <w:r w:rsidRPr="00D35E17">
              <w:rPr>
                <w:sz w:val="20"/>
                <w:szCs w:val="20"/>
              </w:rPr>
              <w:t>Mette in atto le buone pratiche del rapporto medico-paziente</w:t>
            </w:r>
            <w:r w:rsidR="002C6013" w:rsidRPr="00D35E17">
              <w:rPr>
                <w:sz w:val="20"/>
                <w:szCs w:val="20"/>
              </w:rPr>
              <w:t>, sa gestire l’accoglienza e strutturare la consultazione (colloquio, relazione, informazione, chiarezza, acquisizione del consenso)</w:t>
            </w:r>
          </w:p>
        </w:tc>
        <w:tc>
          <w:tcPr>
            <w:tcW w:w="1843" w:type="dxa"/>
            <w:vAlign w:val="center"/>
          </w:tcPr>
          <w:p w:rsidR="00B72804" w:rsidRPr="00D35E17" w:rsidRDefault="00B72804" w:rsidP="00F7196E">
            <w:pPr>
              <w:widowControl w:val="0"/>
            </w:pPr>
          </w:p>
        </w:tc>
      </w:tr>
      <w:tr w:rsidR="00B72804" w:rsidRPr="00D35E17" w:rsidTr="0094641F">
        <w:trPr>
          <w:trHeight w:val="547"/>
        </w:trPr>
        <w:tc>
          <w:tcPr>
            <w:tcW w:w="8080" w:type="dxa"/>
            <w:gridSpan w:val="2"/>
          </w:tcPr>
          <w:p w:rsidR="00B72804" w:rsidRPr="00D35E17" w:rsidRDefault="00B72804" w:rsidP="0094641F">
            <w:pPr>
              <w:widowControl w:val="0"/>
              <w:ind w:left="34"/>
              <w:rPr>
                <w:sz w:val="20"/>
                <w:szCs w:val="20"/>
              </w:rPr>
            </w:pPr>
            <w:r w:rsidRPr="00D35E17">
              <w:rPr>
                <w:sz w:val="20"/>
                <w:szCs w:val="20"/>
              </w:rPr>
              <w:t xml:space="preserve">Ha la capacità di raccogliere </w:t>
            </w:r>
            <w:r w:rsidR="002C6013" w:rsidRPr="00D35E17">
              <w:rPr>
                <w:sz w:val="20"/>
                <w:szCs w:val="20"/>
              </w:rPr>
              <w:t>l’</w:t>
            </w:r>
            <w:r w:rsidRPr="00D35E17">
              <w:rPr>
                <w:sz w:val="20"/>
                <w:szCs w:val="20"/>
              </w:rPr>
              <w:t>anamnesi e di eseguire un esame obiettivo in un contesto ambulatoriale</w:t>
            </w:r>
            <w:r w:rsidR="002C6013" w:rsidRPr="00D35E17">
              <w:rPr>
                <w:sz w:val="20"/>
                <w:szCs w:val="20"/>
              </w:rPr>
              <w:t xml:space="preserve"> e domiciliare</w:t>
            </w:r>
          </w:p>
        </w:tc>
        <w:tc>
          <w:tcPr>
            <w:tcW w:w="1843" w:type="dxa"/>
          </w:tcPr>
          <w:p w:rsidR="00B72804" w:rsidRPr="00D35E17" w:rsidRDefault="00B72804" w:rsidP="0094641F">
            <w:pPr>
              <w:widowControl w:val="0"/>
            </w:pPr>
          </w:p>
        </w:tc>
      </w:tr>
      <w:tr w:rsidR="00B72804" w:rsidRPr="00D35E17" w:rsidTr="0094641F">
        <w:trPr>
          <w:trHeight w:val="555"/>
        </w:trPr>
        <w:tc>
          <w:tcPr>
            <w:tcW w:w="8080" w:type="dxa"/>
            <w:gridSpan w:val="2"/>
          </w:tcPr>
          <w:p w:rsidR="00B72804" w:rsidRPr="00D35E17" w:rsidRDefault="00B72804" w:rsidP="0094641F">
            <w:pPr>
              <w:widowControl w:val="0"/>
              <w:ind w:left="34"/>
              <w:rPr>
                <w:sz w:val="20"/>
                <w:szCs w:val="20"/>
              </w:rPr>
            </w:pPr>
            <w:r w:rsidRPr="00D35E17">
              <w:rPr>
                <w:sz w:val="20"/>
                <w:szCs w:val="20"/>
              </w:rPr>
              <w:t>Conosce e sa applicare il r</w:t>
            </w:r>
            <w:r w:rsidR="009C1F90" w:rsidRPr="00D35E17">
              <w:rPr>
                <w:sz w:val="20"/>
                <w:szCs w:val="20"/>
              </w:rPr>
              <w:t>agionamento clinico: è in grado</w:t>
            </w:r>
            <w:r w:rsidRPr="00D35E17">
              <w:rPr>
                <w:sz w:val="20"/>
                <w:szCs w:val="20"/>
              </w:rPr>
              <w:t xml:space="preserve"> di individuare </w:t>
            </w:r>
            <w:r w:rsidR="00ED3237" w:rsidRPr="00D35E17">
              <w:rPr>
                <w:sz w:val="20"/>
                <w:szCs w:val="20"/>
              </w:rPr>
              <w:t xml:space="preserve">i motivi della richiesta di aiuto e la natura e priorità del problema </w:t>
            </w:r>
          </w:p>
        </w:tc>
        <w:tc>
          <w:tcPr>
            <w:tcW w:w="1843" w:type="dxa"/>
          </w:tcPr>
          <w:p w:rsidR="00B72804" w:rsidRPr="00D35E17" w:rsidRDefault="00B72804" w:rsidP="0094641F">
            <w:pPr>
              <w:widowControl w:val="0"/>
            </w:pPr>
          </w:p>
        </w:tc>
      </w:tr>
      <w:tr w:rsidR="00ED3237" w:rsidRPr="00D35E17" w:rsidTr="00616AEA">
        <w:trPr>
          <w:trHeight w:val="407"/>
        </w:trPr>
        <w:tc>
          <w:tcPr>
            <w:tcW w:w="8080" w:type="dxa"/>
            <w:gridSpan w:val="2"/>
            <w:vAlign w:val="center"/>
          </w:tcPr>
          <w:p w:rsidR="00ED3237" w:rsidRPr="00D35E17" w:rsidRDefault="00ED3237" w:rsidP="00616AEA">
            <w:pPr>
              <w:widowControl w:val="0"/>
              <w:ind w:left="34"/>
              <w:rPr>
                <w:sz w:val="20"/>
                <w:szCs w:val="20"/>
              </w:rPr>
            </w:pPr>
            <w:r w:rsidRPr="00D35E17">
              <w:rPr>
                <w:sz w:val="20"/>
                <w:szCs w:val="20"/>
              </w:rPr>
              <w:t xml:space="preserve">È in grado di valutare le urgenze ed individuare le necessità per un ricovero ospedaliero </w:t>
            </w:r>
          </w:p>
        </w:tc>
        <w:tc>
          <w:tcPr>
            <w:tcW w:w="1843" w:type="dxa"/>
            <w:vAlign w:val="center"/>
          </w:tcPr>
          <w:p w:rsidR="00ED3237" w:rsidRPr="00D35E17" w:rsidRDefault="00ED3237" w:rsidP="00616AEA">
            <w:pPr>
              <w:widowControl w:val="0"/>
            </w:pPr>
          </w:p>
        </w:tc>
      </w:tr>
      <w:tr w:rsidR="00ED3237" w:rsidRPr="00D35E17" w:rsidTr="00F7196E">
        <w:trPr>
          <w:trHeight w:val="393"/>
        </w:trPr>
        <w:tc>
          <w:tcPr>
            <w:tcW w:w="8080" w:type="dxa"/>
            <w:gridSpan w:val="2"/>
            <w:vAlign w:val="center"/>
          </w:tcPr>
          <w:p w:rsidR="00ED3237" w:rsidRPr="00D35E17" w:rsidRDefault="007C2C51" w:rsidP="00F7196E">
            <w:pPr>
              <w:widowControl w:val="0"/>
              <w:ind w:left="34"/>
              <w:rPr>
                <w:sz w:val="20"/>
                <w:szCs w:val="20"/>
              </w:rPr>
            </w:pPr>
            <w:r>
              <w:rPr>
                <w:sz w:val="20"/>
                <w:szCs w:val="20"/>
              </w:rPr>
              <w:t xml:space="preserve">È </w:t>
            </w:r>
            <w:r w:rsidR="00ED3237" w:rsidRPr="00D35E17">
              <w:rPr>
                <w:sz w:val="20"/>
                <w:szCs w:val="20"/>
              </w:rPr>
              <w:t>in grado di proporre ipotesi diagnostiche e di individuare gli accertamenti diagnostici di primo livello dotati di maggiore sensibilità e specificità per confermare o meno le ipotesi</w:t>
            </w:r>
          </w:p>
        </w:tc>
        <w:tc>
          <w:tcPr>
            <w:tcW w:w="1843" w:type="dxa"/>
            <w:vAlign w:val="center"/>
          </w:tcPr>
          <w:p w:rsidR="00ED3237" w:rsidRPr="00D35E17" w:rsidRDefault="00ED3237" w:rsidP="00F7196E">
            <w:pPr>
              <w:widowControl w:val="0"/>
            </w:pPr>
          </w:p>
        </w:tc>
      </w:tr>
      <w:tr w:rsidR="00B72804" w:rsidRPr="00D35E17" w:rsidTr="00F7196E">
        <w:trPr>
          <w:trHeight w:val="393"/>
        </w:trPr>
        <w:tc>
          <w:tcPr>
            <w:tcW w:w="8080" w:type="dxa"/>
            <w:gridSpan w:val="2"/>
            <w:vAlign w:val="center"/>
          </w:tcPr>
          <w:p w:rsidR="00B72804" w:rsidRPr="00D35E17" w:rsidRDefault="00B72804" w:rsidP="00F7196E">
            <w:pPr>
              <w:widowControl w:val="0"/>
              <w:ind w:left="34"/>
              <w:rPr>
                <w:sz w:val="20"/>
                <w:szCs w:val="20"/>
              </w:rPr>
            </w:pPr>
            <w:r w:rsidRPr="00D35E17">
              <w:rPr>
                <w:sz w:val="20"/>
                <w:szCs w:val="20"/>
              </w:rPr>
              <w:t>È in grado di interpretare gli esami di laboratorio</w:t>
            </w:r>
          </w:p>
        </w:tc>
        <w:tc>
          <w:tcPr>
            <w:tcW w:w="1843" w:type="dxa"/>
            <w:vAlign w:val="center"/>
          </w:tcPr>
          <w:p w:rsidR="00B72804" w:rsidRPr="00D35E17" w:rsidRDefault="00B72804" w:rsidP="00F7196E">
            <w:pPr>
              <w:widowControl w:val="0"/>
            </w:pPr>
          </w:p>
        </w:tc>
      </w:tr>
      <w:tr w:rsidR="00B72804" w:rsidRPr="00D35E17" w:rsidTr="00F7196E">
        <w:trPr>
          <w:trHeight w:val="394"/>
        </w:trPr>
        <w:tc>
          <w:tcPr>
            <w:tcW w:w="8080" w:type="dxa"/>
            <w:gridSpan w:val="2"/>
            <w:vAlign w:val="center"/>
          </w:tcPr>
          <w:p w:rsidR="00B72804" w:rsidRPr="00D35E17" w:rsidRDefault="007C2C51" w:rsidP="00E82D0B">
            <w:pPr>
              <w:widowControl w:val="0"/>
              <w:ind w:left="34"/>
              <w:rPr>
                <w:sz w:val="20"/>
                <w:szCs w:val="20"/>
              </w:rPr>
            </w:pPr>
            <w:r>
              <w:rPr>
                <w:sz w:val="20"/>
                <w:szCs w:val="20"/>
              </w:rPr>
              <w:t xml:space="preserve">È </w:t>
            </w:r>
            <w:r w:rsidR="00216B22" w:rsidRPr="00D35E17">
              <w:rPr>
                <w:sz w:val="20"/>
                <w:szCs w:val="20"/>
              </w:rPr>
              <w:t>in grado di interpretare i referti</w:t>
            </w:r>
            <w:r>
              <w:rPr>
                <w:sz w:val="20"/>
                <w:szCs w:val="20"/>
              </w:rPr>
              <w:t xml:space="preserve"> </w:t>
            </w:r>
            <w:r w:rsidR="00216B22" w:rsidRPr="00D35E17">
              <w:rPr>
                <w:sz w:val="20"/>
                <w:szCs w:val="20"/>
              </w:rPr>
              <w:t>degli esami di diagnostica per immagini</w:t>
            </w:r>
          </w:p>
        </w:tc>
        <w:tc>
          <w:tcPr>
            <w:tcW w:w="1843" w:type="dxa"/>
            <w:vAlign w:val="center"/>
          </w:tcPr>
          <w:p w:rsidR="00B72804" w:rsidRPr="00D35E17" w:rsidRDefault="00B72804" w:rsidP="00F7196E">
            <w:pPr>
              <w:widowControl w:val="0"/>
            </w:pPr>
          </w:p>
        </w:tc>
      </w:tr>
      <w:tr w:rsidR="00B72804" w:rsidRPr="00D35E17" w:rsidTr="00F7196E">
        <w:trPr>
          <w:trHeight w:val="337"/>
        </w:trPr>
        <w:tc>
          <w:tcPr>
            <w:tcW w:w="8080" w:type="dxa"/>
            <w:gridSpan w:val="2"/>
            <w:vAlign w:val="center"/>
          </w:tcPr>
          <w:p w:rsidR="00B72804" w:rsidRPr="00D35E17" w:rsidRDefault="00B72804" w:rsidP="00F7196E">
            <w:pPr>
              <w:widowControl w:val="0"/>
              <w:ind w:left="34"/>
              <w:rPr>
                <w:sz w:val="20"/>
                <w:szCs w:val="20"/>
              </w:rPr>
            </w:pPr>
            <w:r w:rsidRPr="00D35E17">
              <w:rPr>
                <w:sz w:val="20"/>
                <w:szCs w:val="20"/>
              </w:rPr>
              <w:t xml:space="preserve">Si orienta sui </w:t>
            </w:r>
            <w:r w:rsidRPr="00D35E17">
              <w:rPr>
                <w:rFonts w:ascii="Calibri" w:eastAsia="Calibri" w:hAnsi="Calibri" w:cs="Times New Roman"/>
                <w:sz w:val="20"/>
                <w:szCs w:val="20"/>
              </w:rPr>
              <w:t>processi decisionali relativ</w:t>
            </w:r>
            <w:r w:rsidRPr="00D35E17">
              <w:rPr>
                <w:sz w:val="20"/>
                <w:szCs w:val="20"/>
              </w:rPr>
              <w:t>i</w:t>
            </w:r>
            <w:r w:rsidRPr="00D35E17">
              <w:rPr>
                <w:rFonts w:ascii="Calibri" w:eastAsia="Calibri" w:hAnsi="Calibri" w:cs="Times New Roman"/>
                <w:sz w:val="20"/>
                <w:szCs w:val="20"/>
              </w:rPr>
              <w:t xml:space="preserve"> a</w:t>
            </w:r>
            <w:r w:rsidR="000D5F5E" w:rsidRPr="00D35E17">
              <w:rPr>
                <w:rFonts w:ascii="Calibri" w:eastAsia="Calibri" w:hAnsi="Calibri" w:cs="Times New Roman"/>
                <w:sz w:val="20"/>
                <w:szCs w:val="20"/>
              </w:rPr>
              <w:t>lla prescrizione di un corretto trattamento e sulla</w:t>
            </w:r>
            <w:r w:rsidR="00392132" w:rsidRPr="00D35E17">
              <w:rPr>
                <w:rFonts w:ascii="Calibri" w:eastAsia="Calibri" w:hAnsi="Calibri" w:cs="Times New Roman"/>
                <w:sz w:val="20"/>
                <w:szCs w:val="20"/>
              </w:rPr>
              <w:t xml:space="preserve"> richiesta di una consulenza specialistica</w:t>
            </w:r>
          </w:p>
        </w:tc>
        <w:tc>
          <w:tcPr>
            <w:tcW w:w="1843" w:type="dxa"/>
            <w:vAlign w:val="center"/>
          </w:tcPr>
          <w:p w:rsidR="00B72804" w:rsidRPr="00D35E17" w:rsidRDefault="00B72804" w:rsidP="00F7196E">
            <w:pPr>
              <w:widowControl w:val="0"/>
            </w:pPr>
          </w:p>
        </w:tc>
      </w:tr>
      <w:tr w:rsidR="00B72804" w:rsidRPr="00D35E17" w:rsidTr="00F7196E">
        <w:trPr>
          <w:trHeight w:val="337"/>
        </w:trPr>
        <w:tc>
          <w:tcPr>
            <w:tcW w:w="8080" w:type="dxa"/>
            <w:gridSpan w:val="2"/>
            <w:vAlign w:val="center"/>
          </w:tcPr>
          <w:p w:rsidR="00B72804" w:rsidRPr="00D35E17" w:rsidRDefault="00B72804" w:rsidP="00C63599">
            <w:pPr>
              <w:widowControl w:val="0"/>
              <w:ind w:left="34"/>
              <w:rPr>
                <w:sz w:val="20"/>
                <w:szCs w:val="20"/>
              </w:rPr>
            </w:pPr>
            <w:r w:rsidRPr="00D35E17">
              <w:rPr>
                <w:sz w:val="20"/>
                <w:szCs w:val="20"/>
              </w:rPr>
              <w:t>È in grado di saper svolgere attività di controllo sull’adesione alla terapia da parte del paziente</w:t>
            </w:r>
            <w:r w:rsidR="004A66D8" w:rsidRPr="00D35E17">
              <w:rPr>
                <w:sz w:val="20"/>
                <w:szCs w:val="20"/>
              </w:rPr>
              <w:t xml:space="preserve"> e programmare il monitoraggio e il follow up</w:t>
            </w:r>
          </w:p>
        </w:tc>
        <w:tc>
          <w:tcPr>
            <w:tcW w:w="1843" w:type="dxa"/>
            <w:vAlign w:val="center"/>
          </w:tcPr>
          <w:p w:rsidR="00B72804" w:rsidRPr="00D35E17" w:rsidRDefault="00B72804" w:rsidP="00F7196E">
            <w:pPr>
              <w:widowControl w:val="0"/>
            </w:pPr>
          </w:p>
        </w:tc>
      </w:tr>
      <w:tr w:rsidR="0094641F" w:rsidRPr="00D35E17" w:rsidTr="00616AEA">
        <w:trPr>
          <w:trHeight w:val="519"/>
        </w:trPr>
        <w:tc>
          <w:tcPr>
            <w:tcW w:w="8080" w:type="dxa"/>
            <w:gridSpan w:val="2"/>
            <w:vAlign w:val="center"/>
          </w:tcPr>
          <w:p w:rsidR="0094641F" w:rsidRPr="00D35E17" w:rsidRDefault="00062097" w:rsidP="00616AEA">
            <w:pPr>
              <w:widowControl w:val="0"/>
              <w:ind w:left="34"/>
              <w:rPr>
                <w:sz w:val="20"/>
                <w:szCs w:val="20"/>
              </w:rPr>
            </w:pPr>
            <w:r w:rsidRPr="00D35E17">
              <w:rPr>
                <w:sz w:val="20"/>
                <w:szCs w:val="20"/>
              </w:rPr>
              <w:t>Conosce le problematiche del paziente cronico con comorbidità in terapia plurifarmacologica</w:t>
            </w:r>
          </w:p>
        </w:tc>
        <w:tc>
          <w:tcPr>
            <w:tcW w:w="1843" w:type="dxa"/>
            <w:vAlign w:val="center"/>
          </w:tcPr>
          <w:p w:rsidR="0094641F" w:rsidRPr="00D35E17" w:rsidRDefault="0094641F" w:rsidP="00616AEA">
            <w:pPr>
              <w:widowControl w:val="0"/>
            </w:pPr>
          </w:p>
        </w:tc>
      </w:tr>
      <w:tr w:rsidR="009C1F90" w:rsidRPr="00D35E17" w:rsidTr="00616AEA">
        <w:trPr>
          <w:trHeight w:val="519"/>
        </w:trPr>
        <w:tc>
          <w:tcPr>
            <w:tcW w:w="8080" w:type="dxa"/>
            <w:gridSpan w:val="2"/>
            <w:vAlign w:val="center"/>
          </w:tcPr>
          <w:p w:rsidR="009C1F90" w:rsidRPr="00D35E17" w:rsidRDefault="009C1F90" w:rsidP="00616AEA">
            <w:pPr>
              <w:widowControl w:val="0"/>
              <w:ind w:left="34"/>
              <w:rPr>
                <w:sz w:val="20"/>
                <w:szCs w:val="20"/>
              </w:rPr>
            </w:pPr>
            <w:r w:rsidRPr="00D35E17">
              <w:rPr>
                <w:sz w:val="20"/>
                <w:szCs w:val="20"/>
              </w:rPr>
              <w:t>D</w:t>
            </w:r>
            <w:r w:rsidRPr="00D35E17">
              <w:rPr>
                <w:rFonts w:ascii="Calibri" w:eastAsia="Calibri" w:hAnsi="Calibri" w:cs="Times New Roman"/>
                <w:sz w:val="20"/>
                <w:szCs w:val="20"/>
              </w:rPr>
              <w:t xml:space="preserve">imostra conoscenza circa </w:t>
            </w:r>
            <w:r w:rsidRPr="00D35E17">
              <w:rPr>
                <w:sz w:val="20"/>
                <w:szCs w:val="20"/>
              </w:rPr>
              <w:t>l’organizzazione del Servizio Sanitario Nazionale e Regionale e sulle principali norme burocratiche e prescrittive</w:t>
            </w:r>
          </w:p>
        </w:tc>
        <w:tc>
          <w:tcPr>
            <w:tcW w:w="1843" w:type="dxa"/>
            <w:vAlign w:val="center"/>
          </w:tcPr>
          <w:p w:rsidR="009C1F90" w:rsidRPr="00D35E17" w:rsidRDefault="009C1F90" w:rsidP="00616AEA">
            <w:pPr>
              <w:widowControl w:val="0"/>
            </w:pPr>
          </w:p>
          <w:p w:rsidR="009C1F90" w:rsidRPr="00D35E17" w:rsidRDefault="009C1F90" w:rsidP="00616AEA">
            <w:pPr>
              <w:widowControl w:val="0"/>
            </w:pPr>
          </w:p>
        </w:tc>
      </w:tr>
      <w:tr w:rsidR="00B72804" w:rsidRPr="00D35E17" w:rsidTr="00F7196E">
        <w:trPr>
          <w:trHeight w:val="737"/>
        </w:trPr>
        <w:tc>
          <w:tcPr>
            <w:tcW w:w="8080" w:type="dxa"/>
            <w:gridSpan w:val="2"/>
            <w:vAlign w:val="center"/>
          </w:tcPr>
          <w:p w:rsidR="00B72804" w:rsidRPr="00D35E17" w:rsidRDefault="007C2C51" w:rsidP="00760F0B">
            <w:pPr>
              <w:widowControl w:val="0"/>
              <w:ind w:left="34"/>
              <w:rPr>
                <w:sz w:val="20"/>
                <w:szCs w:val="20"/>
              </w:rPr>
            </w:pPr>
            <w:r>
              <w:rPr>
                <w:sz w:val="20"/>
                <w:szCs w:val="20"/>
              </w:rPr>
              <w:t xml:space="preserve">È </w:t>
            </w:r>
            <w:r w:rsidR="00760F0B" w:rsidRPr="00D35E17">
              <w:rPr>
                <w:sz w:val="20"/>
                <w:szCs w:val="20"/>
              </w:rPr>
              <w:t>in grado di utilizzare la cartella clinica i</w:t>
            </w:r>
            <w:r w:rsidR="00ED3237" w:rsidRPr="00D35E17">
              <w:rPr>
                <w:sz w:val="20"/>
                <w:szCs w:val="20"/>
              </w:rPr>
              <w:t xml:space="preserve">nformatizzata e </w:t>
            </w:r>
            <w:r w:rsidR="00616AEA" w:rsidRPr="00D35E17">
              <w:rPr>
                <w:sz w:val="20"/>
                <w:szCs w:val="20"/>
              </w:rPr>
              <w:t xml:space="preserve">conosce </w:t>
            </w:r>
            <w:r w:rsidR="00ED3237" w:rsidRPr="00D35E17">
              <w:rPr>
                <w:sz w:val="20"/>
                <w:szCs w:val="20"/>
              </w:rPr>
              <w:t xml:space="preserve">i sistemi informativi </w:t>
            </w:r>
            <w:r w:rsidR="00760F0B" w:rsidRPr="00D35E17">
              <w:rPr>
                <w:sz w:val="20"/>
                <w:szCs w:val="20"/>
              </w:rPr>
              <w:t>del Servizio Sanitario Nazionale e Regionale</w:t>
            </w:r>
          </w:p>
        </w:tc>
        <w:tc>
          <w:tcPr>
            <w:tcW w:w="1843" w:type="dxa"/>
            <w:vAlign w:val="center"/>
          </w:tcPr>
          <w:p w:rsidR="00B72804" w:rsidRPr="00D35E17" w:rsidRDefault="00B72804" w:rsidP="00F7196E">
            <w:pPr>
              <w:widowControl w:val="0"/>
            </w:pPr>
          </w:p>
        </w:tc>
      </w:tr>
      <w:tr w:rsidR="00B72804" w:rsidRPr="00D35E17" w:rsidTr="00F7196E">
        <w:trPr>
          <w:trHeight w:val="519"/>
        </w:trPr>
        <w:tc>
          <w:tcPr>
            <w:tcW w:w="8080" w:type="dxa"/>
            <w:gridSpan w:val="2"/>
            <w:vAlign w:val="center"/>
          </w:tcPr>
          <w:p w:rsidR="00B72804" w:rsidRPr="00D35E17" w:rsidRDefault="008616FC" w:rsidP="008616FC">
            <w:pPr>
              <w:widowControl w:val="0"/>
              <w:ind w:left="34"/>
              <w:rPr>
                <w:sz w:val="20"/>
                <w:szCs w:val="20"/>
              </w:rPr>
            </w:pPr>
            <w:r w:rsidRPr="00D35E17">
              <w:rPr>
                <w:sz w:val="20"/>
                <w:szCs w:val="20"/>
              </w:rPr>
              <w:t>Sa indicare azioni di</w:t>
            </w:r>
            <w:r w:rsidR="007C2C51">
              <w:rPr>
                <w:sz w:val="20"/>
                <w:szCs w:val="20"/>
              </w:rPr>
              <w:t xml:space="preserve"> </w:t>
            </w:r>
            <w:r w:rsidR="004A66D8" w:rsidRPr="00D35E17">
              <w:rPr>
                <w:sz w:val="20"/>
                <w:szCs w:val="20"/>
              </w:rPr>
              <w:t xml:space="preserve">prevenzione, </w:t>
            </w:r>
            <w:r w:rsidR="00ED3237" w:rsidRPr="00D35E17">
              <w:rPr>
                <w:sz w:val="20"/>
                <w:szCs w:val="20"/>
              </w:rPr>
              <w:t xml:space="preserve">di promozione della salute e </w:t>
            </w:r>
            <w:r w:rsidR="004A66D8" w:rsidRPr="00D35E17">
              <w:rPr>
                <w:sz w:val="20"/>
                <w:szCs w:val="20"/>
              </w:rPr>
              <w:t>corretti stili di vita</w:t>
            </w:r>
          </w:p>
        </w:tc>
        <w:tc>
          <w:tcPr>
            <w:tcW w:w="1843" w:type="dxa"/>
            <w:vAlign w:val="center"/>
          </w:tcPr>
          <w:p w:rsidR="00B72804" w:rsidRPr="00D35E17" w:rsidRDefault="00B72804" w:rsidP="00F7196E">
            <w:pPr>
              <w:widowControl w:val="0"/>
            </w:pPr>
          </w:p>
        </w:tc>
      </w:tr>
      <w:tr w:rsidR="00B72804" w:rsidRPr="00D35E17" w:rsidTr="00F7196E">
        <w:trPr>
          <w:trHeight w:val="519"/>
        </w:trPr>
        <w:tc>
          <w:tcPr>
            <w:tcW w:w="8080" w:type="dxa"/>
            <w:gridSpan w:val="2"/>
            <w:vAlign w:val="center"/>
          </w:tcPr>
          <w:p w:rsidR="00B72804" w:rsidRPr="00D35E17" w:rsidRDefault="00B72804" w:rsidP="00F7196E">
            <w:pPr>
              <w:jc w:val="both"/>
              <w:rPr>
                <w:sz w:val="20"/>
                <w:szCs w:val="20"/>
              </w:rPr>
            </w:pPr>
            <w:r w:rsidRPr="00D35E17">
              <w:rPr>
                <w:sz w:val="20"/>
                <w:szCs w:val="20"/>
              </w:rPr>
              <w:t>R</w:t>
            </w:r>
            <w:r w:rsidRPr="00D35E17">
              <w:rPr>
                <w:rFonts w:ascii="Calibri" w:eastAsia="Calibri" w:hAnsi="Calibri" w:cs="Times New Roman"/>
                <w:sz w:val="20"/>
                <w:szCs w:val="20"/>
              </w:rPr>
              <w:t>ispetta gli orari di inizio e fine turno</w:t>
            </w:r>
            <w:r w:rsidRPr="00D35E17">
              <w:rPr>
                <w:sz w:val="20"/>
                <w:szCs w:val="20"/>
              </w:rPr>
              <w:t>,</w:t>
            </w:r>
            <w:r w:rsidR="0000280D" w:rsidRPr="00D35E17">
              <w:rPr>
                <w:sz w:val="20"/>
                <w:szCs w:val="20"/>
              </w:rPr>
              <w:t xml:space="preserve"> </w:t>
            </w:r>
            <w:r w:rsidRPr="00D35E17">
              <w:rPr>
                <w:sz w:val="20"/>
                <w:szCs w:val="20"/>
              </w:rPr>
              <w:t>veste in</w:t>
            </w:r>
            <w:r w:rsidR="007C2C51">
              <w:rPr>
                <w:sz w:val="20"/>
                <w:szCs w:val="20"/>
              </w:rPr>
              <w:t xml:space="preserve"> </w:t>
            </w:r>
            <w:r w:rsidRPr="00D35E17">
              <w:rPr>
                <w:rFonts w:ascii="Calibri" w:eastAsia="Calibri" w:hAnsi="Calibri" w:cs="Times New Roman"/>
                <w:sz w:val="20"/>
                <w:szCs w:val="20"/>
              </w:rPr>
              <w:t>maniera adeguata al ruolo</w:t>
            </w:r>
            <w:r w:rsidRPr="00D35E17">
              <w:rPr>
                <w:sz w:val="20"/>
                <w:szCs w:val="20"/>
              </w:rPr>
              <w:t>,</w:t>
            </w:r>
            <w:r w:rsidR="007C2C51">
              <w:rPr>
                <w:sz w:val="20"/>
                <w:szCs w:val="20"/>
              </w:rPr>
              <w:t xml:space="preserve"> </w:t>
            </w:r>
            <w:r w:rsidRPr="00D35E17">
              <w:rPr>
                <w:rFonts w:ascii="Calibri" w:eastAsia="Calibri" w:hAnsi="Calibri" w:cs="Times New Roman"/>
                <w:sz w:val="20"/>
                <w:szCs w:val="20"/>
              </w:rPr>
              <w:t>porta con sé tutto il necessario</w:t>
            </w:r>
          </w:p>
        </w:tc>
        <w:tc>
          <w:tcPr>
            <w:tcW w:w="1843" w:type="dxa"/>
            <w:vAlign w:val="center"/>
          </w:tcPr>
          <w:p w:rsidR="00B72804" w:rsidRPr="00D35E17" w:rsidRDefault="00B72804" w:rsidP="00F7196E">
            <w:pPr>
              <w:widowControl w:val="0"/>
            </w:pPr>
          </w:p>
        </w:tc>
      </w:tr>
      <w:tr w:rsidR="00B72804" w:rsidRPr="00D35E17" w:rsidTr="00F7196E">
        <w:trPr>
          <w:trHeight w:val="519"/>
        </w:trPr>
        <w:tc>
          <w:tcPr>
            <w:tcW w:w="8080" w:type="dxa"/>
            <w:gridSpan w:val="2"/>
            <w:vAlign w:val="center"/>
          </w:tcPr>
          <w:p w:rsidR="00B72804" w:rsidRPr="00D35E17" w:rsidRDefault="00B72804" w:rsidP="00C63599">
            <w:pPr>
              <w:jc w:val="both"/>
              <w:rPr>
                <w:sz w:val="20"/>
                <w:szCs w:val="20"/>
              </w:rPr>
            </w:pPr>
            <w:r w:rsidRPr="00D35E17">
              <w:rPr>
                <w:sz w:val="20"/>
                <w:szCs w:val="20"/>
              </w:rPr>
              <w:t>D</w:t>
            </w:r>
            <w:r w:rsidRPr="00D35E17">
              <w:rPr>
                <w:rFonts w:ascii="Calibri" w:eastAsia="Calibri" w:hAnsi="Calibri" w:cs="Times New Roman"/>
                <w:sz w:val="20"/>
                <w:szCs w:val="20"/>
              </w:rPr>
              <w:t xml:space="preserve">imostra conoscenza e consapevolezza delle regole </w:t>
            </w:r>
            <w:r w:rsidR="00381C44" w:rsidRPr="00D35E17">
              <w:rPr>
                <w:rFonts w:ascii="Calibri" w:eastAsia="Calibri" w:hAnsi="Calibri" w:cs="Times New Roman"/>
                <w:sz w:val="20"/>
                <w:szCs w:val="20"/>
              </w:rPr>
              <w:t xml:space="preserve">di organizzazione e funzionamento </w:t>
            </w:r>
            <w:r w:rsidRPr="00D35E17">
              <w:rPr>
                <w:rFonts w:ascii="Calibri" w:eastAsia="Calibri" w:hAnsi="Calibri" w:cs="Times New Roman"/>
                <w:sz w:val="20"/>
                <w:szCs w:val="20"/>
              </w:rPr>
              <w:t>del</w:t>
            </w:r>
            <w:r w:rsidR="00C63599" w:rsidRPr="00D35E17">
              <w:rPr>
                <w:rFonts w:ascii="Calibri" w:eastAsia="Calibri" w:hAnsi="Calibri" w:cs="Times New Roman"/>
                <w:sz w:val="20"/>
                <w:szCs w:val="20"/>
              </w:rPr>
              <w:t>l</w:t>
            </w:r>
            <w:r w:rsidRPr="00D35E17">
              <w:rPr>
                <w:rFonts w:ascii="Calibri" w:eastAsia="Calibri" w:hAnsi="Calibri" w:cs="Times New Roman"/>
                <w:sz w:val="20"/>
                <w:szCs w:val="20"/>
              </w:rPr>
              <w:t>o studio medico</w:t>
            </w:r>
          </w:p>
        </w:tc>
        <w:tc>
          <w:tcPr>
            <w:tcW w:w="1843" w:type="dxa"/>
            <w:vAlign w:val="center"/>
          </w:tcPr>
          <w:p w:rsidR="00B72804" w:rsidRPr="00D35E17" w:rsidRDefault="00B72804" w:rsidP="00F7196E">
            <w:pPr>
              <w:widowControl w:val="0"/>
            </w:pPr>
          </w:p>
        </w:tc>
      </w:tr>
      <w:tr w:rsidR="00B72804" w:rsidRPr="00D35E17" w:rsidTr="00F7196E">
        <w:trPr>
          <w:trHeight w:val="519"/>
        </w:trPr>
        <w:tc>
          <w:tcPr>
            <w:tcW w:w="8080" w:type="dxa"/>
            <w:gridSpan w:val="2"/>
            <w:vAlign w:val="center"/>
          </w:tcPr>
          <w:p w:rsidR="00B72804" w:rsidRPr="00D35E17" w:rsidRDefault="00B72804" w:rsidP="00C63599">
            <w:pPr>
              <w:jc w:val="both"/>
              <w:rPr>
                <w:sz w:val="20"/>
                <w:szCs w:val="20"/>
              </w:rPr>
            </w:pPr>
            <w:r w:rsidRPr="00D35E17">
              <w:rPr>
                <w:sz w:val="20"/>
                <w:szCs w:val="20"/>
              </w:rPr>
              <w:t>I</w:t>
            </w:r>
            <w:r w:rsidRPr="00D35E17">
              <w:rPr>
                <w:rFonts w:ascii="Calibri" w:eastAsia="Calibri" w:hAnsi="Calibri" w:cs="Times New Roman"/>
                <w:sz w:val="20"/>
                <w:szCs w:val="20"/>
              </w:rPr>
              <w:t>nteragisce co</w:t>
            </w:r>
            <w:r w:rsidR="00A2765F" w:rsidRPr="00D35E17">
              <w:rPr>
                <w:rFonts w:ascii="Calibri" w:eastAsia="Calibri" w:hAnsi="Calibri" w:cs="Times New Roman"/>
                <w:sz w:val="20"/>
                <w:szCs w:val="20"/>
              </w:rPr>
              <w:t>rrettamente col personale di segreteria</w:t>
            </w:r>
            <w:r w:rsidR="00C63599" w:rsidRPr="00D35E17">
              <w:rPr>
                <w:rFonts w:ascii="Calibri" w:eastAsia="Calibri" w:hAnsi="Calibri" w:cs="Times New Roman"/>
                <w:sz w:val="20"/>
                <w:szCs w:val="20"/>
              </w:rPr>
              <w:t xml:space="preserve"> e</w:t>
            </w:r>
            <w:r w:rsidR="00A2765F" w:rsidRPr="00D35E17">
              <w:rPr>
                <w:rFonts w:ascii="Calibri" w:eastAsia="Calibri" w:hAnsi="Calibri" w:cs="Times New Roman"/>
                <w:sz w:val="20"/>
                <w:szCs w:val="20"/>
              </w:rPr>
              <w:t>d</w:t>
            </w:r>
            <w:r w:rsidR="00C63599" w:rsidRPr="00D35E17">
              <w:rPr>
                <w:rFonts w:ascii="Calibri" w:eastAsia="Calibri" w:hAnsi="Calibri" w:cs="Times New Roman"/>
                <w:sz w:val="20"/>
                <w:szCs w:val="20"/>
              </w:rPr>
              <w:t xml:space="preserve"> </w:t>
            </w:r>
            <w:r w:rsidRPr="00D35E17">
              <w:rPr>
                <w:rFonts w:ascii="Calibri" w:eastAsia="Calibri" w:hAnsi="Calibri" w:cs="Times New Roman"/>
                <w:sz w:val="20"/>
                <w:szCs w:val="20"/>
              </w:rPr>
              <w:t xml:space="preserve">infermieristico </w:t>
            </w:r>
            <w:r w:rsidR="00A2765F" w:rsidRPr="00D35E17">
              <w:rPr>
                <w:rFonts w:ascii="Calibri" w:eastAsia="Calibri" w:hAnsi="Calibri" w:cs="Times New Roman"/>
                <w:sz w:val="20"/>
                <w:szCs w:val="20"/>
              </w:rPr>
              <w:t>dello studio del medico di medicina generale</w:t>
            </w:r>
          </w:p>
        </w:tc>
        <w:tc>
          <w:tcPr>
            <w:tcW w:w="1843" w:type="dxa"/>
            <w:vAlign w:val="center"/>
          </w:tcPr>
          <w:p w:rsidR="00B72804" w:rsidRPr="00D35E17" w:rsidRDefault="00B72804" w:rsidP="00F7196E">
            <w:pPr>
              <w:widowControl w:val="0"/>
            </w:pPr>
          </w:p>
        </w:tc>
      </w:tr>
      <w:tr w:rsidR="00B72804" w:rsidRPr="00D35E17" w:rsidTr="00F7196E">
        <w:trPr>
          <w:trHeight w:val="519"/>
        </w:trPr>
        <w:tc>
          <w:tcPr>
            <w:tcW w:w="8080" w:type="dxa"/>
            <w:gridSpan w:val="2"/>
            <w:vAlign w:val="center"/>
          </w:tcPr>
          <w:p w:rsidR="00B72804" w:rsidRPr="00D35E17" w:rsidRDefault="00B72804" w:rsidP="00F7196E">
            <w:pPr>
              <w:jc w:val="both"/>
              <w:rPr>
                <w:sz w:val="20"/>
                <w:szCs w:val="20"/>
              </w:rPr>
            </w:pPr>
            <w:r w:rsidRPr="00D35E17">
              <w:rPr>
                <w:sz w:val="20"/>
                <w:szCs w:val="20"/>
              </w:rPr>
              <w:t>D</w:t>
            </w:r>
            <w:r w:rsidRPr="00D35E17">
              <w:rPr>
                <w:rFonts w:ascii="Calibri" w:eastAsia="Calibri" w:hAnsi="Calibri" w:cs="Times New Roman"/>
                <w:sz w:val="20"/>
                <w:szCs w:val="20"/>
              </w:rPr>
              <w:t xml:space="preserve">imostra un atteggiamento attivo </w:t>
            </w:r>
            <w:r w:rsidR="00381C44" w:rsidRPr="00D35E17">
              <w:rPr>
                <w:rFonts w:ascii="Calibri" w:eastAsia="Calibri" w:hAnsi="Calibri" w:cs="Times New Roman"/>
                <w:sz w:val="20"/>
                <w:szCs w:val="20"/>
              </w:rPr>
              <w:t xml:space="preserve">e collaborativo </w:t>
            </w:r>
            <w:r w:rsidRPr="00D35E17">
              <w:rPr>
                <w:rFonts w:ascii="Calibri" w:eastAsia="Calibri" w:hAnsi="Calibri" w:cs="Times New Roman"/>
                <w:sz w:val="20"/>
                <w:szCs w:val="20"/>
              </w:rPr>
              <w:t>(fa domande, si propone per svolgere attività</w:t>
            </w:r>
            <w:r w:rsidRPr="00D35E17">
              <w:rPr>
                <w:sz w:val="20"/>
                <w:szCs w:val="20"/>
              </w:rPr>
              <w:t>)</w:t>
            </w:r>
          </w:p>
        </w:tc>
        <w:tc>
          <w:tcPr>
            <w:tcW w:w="1843" w:type="dxa"/>
            <w:vAlign w:val="center"/>
          </w:tcPr>
          <w:p w:rsidR="00B72804" w:rsidRPr="00D35E17" w:rsidRDefault="00B72804" w:rsidP="00F7196E">
            <w:pPr>
              <w:widowControl w:val="0"/>
            </w:pPr>
          </w:p>
        </w:tc>
      </w:tr>
    </w:tbl>
    <w:p w:rsidR="00D224AD" w:rsidRPr="00D35E17" w:rsidRDefault="0041680E" w:rsidP="00EC5E97">
      <w:pPr>
        <w:widowControl w:val="0"/>
        <w:spacing w:after="0" w:line="240" w:lineRule="auto"/>
        <w:rPr>
          <w:b/>
        </w:rPr>
      </w:pPr>
      <w:r>
        <w:rPr>
          <w:noProof/>
        </w:rPr>
        <w:pict w14:anchorId="07E9B52B">
          <v:rect id="_x0000_i1027" alt="" style="width:481.9pt;height:.05pt;mso-width-percent:0;mso-height-percent:0;mso-width-percent:0;mso-height-percent:0" o:hralign="center" o:hrstd="t" o:hr="t" fillcolor="#a0a0a0" stroked="f"/>
        </w:pict>
      </w:r>
    </w:p>
    <w:p w:rsidR="00D224AD" w:rsidRPr="00D35E17" w:rsidRDefault="00D224AD" w:rsidP="00D224AD">
      <w:pPr>
        <w:widowControl w:val="0"/>
        <w:tabs>
          <w:tab w:val="left" w:pos="6804"/>
        </w:tabs>
        <w:spacing w:after="0" w:line="240" w:lineRule="auto"/>
        <w:jc w:val="center"/>
        <w:rPr>
          <w:i/>
          <w:sz w:val="32"/>
        </w:rPr>
      </w:pPr>
      <w:r w:rsidRPr="00D35E17">
        <w:rPr>
          <w:b/>
          <w:i/>
          <w:sz w:val="32"/>
        </w:rPr>
        <w:t>Valutazione finale per il tirocinio Medico Medicina Generale</w:t>
      </w:r>
    </w:p>
    <w:tbl>
      <w:tblPr>
        <w:tblStyle w:val="Grigliatabella"/>
        <w:tblW w:w="0" w:type="auto"/>
        <w:tblInd w:w="1559" w:type="dxa"/>
        <w:tblLook w:val="04A0" w:firstRow="1" w:lastRow="0" w:firstColumn="1" w:lastColumn="0" w:noHBand="0" w:noVBand="1"/>
      </w:tblPr>
      <w:tblGrid>
        <w:gridCol w:w="3013"/>
        <w:gridCol w:w="3649"/>
      </w:tblGrid>
      <w:tr w:rsidR="00D224AD" w:rsidRPr="00D35E17" w:rsidTr="00C4640F">
        <w:trPr>
          <w:trHeight w:val="435"/>
        </w:trPr>
        <w:tc>
          <w:tcPr>
            <w:tcW w:w="3013" w:type="dxa"/>
            <w:vAlign w:val="center"/>
          </w:tcPr>
          <w:p w:rsidR="00D224AD" w:rsidRPr="00D35E17" w:rsidRDefault="00D224AD" w:rsidP="00C4640F">
            <w:pPr>
              <w:widowControl w:val="0"/>
              <w:tabs>
                <w:tab w:val="left" w:pos="6804"/>
              </w:tabs>
              <w:jc w:val="center"/>
              <w:rPr>
                <w:b/>
                <w:sz w:val="32"/>
              </w:rPr>
            </w:pPr>
            <w:r w:rsidRPr="00D35E17">
              <w:rPr>
                <w:b/>
                <w:sz w:val="28"/>
              </w:rPr>
              <w:t>IDONEO</w:t>
            </w:r>
          </w:p>
        </w:tc>
        <w:tc>
          <w:tcPr>
            <w:tcW w:w="3649" w:type="dxa"/>
            <w:vAlign w:val="center"/>
          </w:tcPr>
          <w:p w:rsidR="00D224AD" w:rsidRPr="00D35E17" w:rsidRDefault="00D224AD" w:rsidP="00C4640F">
            <w:pPr>
              <w:widowControl w:val="0"/>
              <w:tabs>
                <w:tab w:val="left" w:pos="6804"/>
              </w:tabs>
              <w:jc w:val="center"/>
              <w:rPr>
                <w:b/>
                <w:sz w:val="32"/>
              </w:rPr>
            </w:pPr>
            <w:r w:rsidRPr="00D35E17">
              <w:rPr>
                <w:b/>
                <w:sz w:val="28"/>
              </w:rPr>
              <w:t>NON IDONEO</w:t>
            </w:r>
          </w:p>
        </w:tc>
      </w:tr>
    </w:tbl>
    <w:p w:rsidR="00EC5E97" w:rsidRPr="00D35E17" w:rsidRDefault="00EC5E97" w:rsidP="00EC5E97">
      <w:pPr>
        <w:widowControl w:val="0"/>
        <w:spacing w:after="0"/>
      </w:pPr>
    </w:p>
    <w:p w:rsidR="00EC5E97" w:rsidRPr="00D35E17" w:rsidRDefault="0094641F" w:rsidP="00EC5E97">
      <w:pPr>
        <w:widowControl w:val="0"/>
        <w:spacing w:after="0"/>
      </w:pPr>
      <w:r w:rsidRPr="00D35E17">
        <w:t xml:space="preserve">Firma del </w:t>
      </w:r>
      <w:r w:rsidR="00A415EC">
        <w:t xml:space="preserve">Docente </w:t>
      </w:r>
      <w:r w:rsidRPr="00D35E17">
        <w:t xml:space="preserve">Tutor </w:t>
      </w:r>
      <w:r w:rsidR="00A415EC">
        <w:t>C</w:t>
      </w:r>
      <w:r w:rsidRPr="00D35E17">
        <w:t xml:space="preserve">oordinatore di Medicina </w:t>
      </w:r>
      <w:r w:rsidR="00A415EC">
        <w:t>G</w:t>
      </w:r>
      <w:r w:rsidRPr="00D35E17">
        <w:t>enerale________________________</w:t>
      </w:r>
      <w:r w:rsidR="007C2C51">
        <w:t xml:space="preserve"> </w:t>
      </w:r>
      <w:r w:rsidRPr="00D35E17">
        <w:t>Data: ________</w:t>
      </w:r>
    </w:p>
    <w:sectPr w:rsidR="00EC5E97" w:rsidRPr="00D35E17" w:rsidSect="00E75947">
      <w:headerReference w:type="even" r:id="rId10"/>
      <w:headerReference w:type="default" r:id="rId11"/>
      <w:footerReference w:type="default" r:id="rId12"/>
      <w:headerReference w:type="first" r:id="rId13"/>
      <w:pgSz w:w="11906" w:h="16838"/>
      <w:pgMar w:top="1134" w:right="1134" w:bottom="1276" w:left="1134" w:header="709" w:footer="45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920E3" w:rsidRDefault="002920E3" w:rsidP="00961624">
      <w:pPr>
        <w:spacing w:after="0" w:line="240" w:lineRule="auto"/>
      </w:pPr>
      <w:r>
        <w:separator/>
      </w:r>
    </w:p>
  </w:endnote>
  <w:endnote w:type="continuationSeparator" w:id="0">
    <w:p w:rsidR="002920E3" w:rsidRDefault="002920E3" w:rsidP="009616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Í-=‘˛">
    <w:altName w:val="Calibri"/>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5622637"/>
      <w:docPartObj>
        <w:docPartGallery w:val="Page Numbers (Bottom of Page)"/>
        <w:docPartUnique/>
      </w:docPartObj>
    </w:sdtPr>
    <w:sdtEndPr/>
    <w:sdtContent>
      <w:p w:rsidR="00595CC5" w:rsidRDefault="00595CC5" w:rsidP="00961624">
        <w:pPr>
          <w:pStyle w:val="Pidipagina"/>
          <w:pBdr>
            <w:top w:val="single" w:sz="4" w:space="1" w:color="auto"/>
          </w:pBdr>
          <w:jc w:val="center"/>
        </w:pPr>
      </w:p>
      <w:p w:rsidR="00595CC5" w:rsidRDefault="00BD7DBD" w:rsidP="00961624">
        <w:pPr>
          <w:pStyle w:val="Pidipagina"/>
          <w:jc w:val="center"/>
        </w:pPr>
        <w:r>
          <w:rPr>
            <w:noProof/>
          </w:rPr>
          <w:fldChar w:fldCharType="begin"/>
        </w:r>
        <w:r w:rsidR="00595CC5">
          <w:rPr>
            <w:noProof/>
          </w:rPr>
          <w:instrText>PAGE   \* MERGEFORMAT</w:instrText>
        </w:r>
        <w:r>
          <w:rPr>
            <w:noProof/>
          </w:rPr>
          <w:fldChar w:fldCharType="separate"/>
        </w:r>
        <w:r w:rsidR="00047EEE">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920E3" w:rsidRDefault="002920E3" w:rsidP="00961624">
      <w:pPr>
        <w:spacing w:after="0" w:line="240" w:lineRule="auto"/>
      </w:pPr>
      <w:r>
        <w:separator/>
      </w:r>
    </w:p>
  </w:footnote>
  <w:footnote w:type="continuationSeparator" w:id="0">
    <w:p w:rsidR="002920E3" w:rsidRDefault="002920E3" w:rsidP="009616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5CC5" w:rsidRDefault="00595CC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5CC5" w:rsidRDefault="00595CC5">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5CC5" w:rsidRDefault="00595CC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928CC"/>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1" w15:restartNumberingAfterBreak="0">
    <w:nsid w:val="0C5129D0"/>
    <w:multiLevelType w:val="hybridMultilevel"/>
    <w:tmpl w:val="7D468CDA"/>
    <w:lvl w:ilvl="0" w:tplc="04100003">
      <w:start w:val="1"/>
      <w:numFmt w:val="bullet"/>
      <w:lvlText w:val="o"/>
      <w:lvlJc w:val="left"/>
      <w:pPr>
        <w:ind w:left="2062" w:hanging="360"/>
      </w:pPr>
      <w:rPr>
        <w:rFonts w:ascii="Courier New" w:hAnsi="Courier New" w:cs="Courier New" w:hint="default"/>
      </w:rPr>
    </w:lvl>
    <w:lvl w:ilvl="1" w:tplc="04100003" w:tentative="1">
      <w:start w:val="1"/>
      <w:numFmt w:val="bullet"/>
      <w:lvlText w:val="o"/>
      <w:lvlJc w:val="left"/>
      <w:pPr>
        <w:ind w:left="2782" w:hanging="360"/>
      </w:pPr>
      <w:rPr>
        <w:rFonts w:ascii="Courier New" w:hAnsi="Courier New" w:cs="Courier New" w:hint="default"/>
      </w:rPr>
    </w:lvl>
    <w:lvl w:ilvl="2" w:tplc="04100005" w:tentative="1">
      <w:start w:val="1"/>
      <w:numFmt w:val="bullet"/>
      <w:lvlText w:val=""/>
      <w:lvlJc w:val="left"/>
      <w:pPr>
        <w:ind w:left="3502" w:hanging="360"/>
      </w:pPr>
      <w:rPr>
        <w:rFonts w:ascii="Wingdings" w:hAnsi="Wingdings" w:hint="default"/>
      </w:rPr>
    </w:lvl>
    <w:lvl w:ilvl="3" w:tplc="04100001" w:tentative="1">
      <w:start w:val="1"/>
      <w:numFmt w:val="bullet"/>
      <w:lvlText w:val=""/>
      <w:lvlJc w:val="left"/>
      <w:pPr>
        <w:ind w:left="4222" w:hanging="360"/>
      </w:pPr>
      <w:rPr>
        <w:rFonts w:ascii="Symbol" w:hAnsi="Symbol" w:hint="default"/>
      </w:rPr>
    </w:lvl>
    <w:lvl w:ilvl="4" w:tplc="04100003" w:tentative="1">
      <w:start w:val="1"/>
      <w:numFmt w:val="bullet"/>
      <w:lvlText w:val="o"/>
      <w:lvlJc w:val="left"/>
      <w:pPr>
        <w:ind w:left="4942" w:hanging="360"/>
      </w:pPr>
      <w:rPr>
        <w:rFonts w:ascii="Courier New" w:hAnsi="Courier New" w:cs="Courier New" w:hint="default"/>
      </w:rPr>
    </w:lvl>
    <w:lvl w:ilvl="5" w:tplc="04100005" w:tentative="1">
      <w:start w:val="1"/>
      <w:numFmt w:val="bullet"/>
      <w:lvlText w:val=""/>
      <w:lvlJc w:val="left"/>
      <w:pPr>
        <w:ind w:left="5662" w:hanging="360"/>
      </w:pPr>
      <w:rPr>
        <w:rFonts w:ascii="Wingdings" w:hAnsi="Wingdings" w:hint="default"/>
      </w:rPr>
    </w:lvl>
    <w:lvl w:ilvl="6" w:tplc="04100001" w:tentative="1">
      <w:start w:val="1"/>
      <w:numFmt w:val="bullet"/>
      <w:lvlText w:val=""/>
      <w:lvlJc w:val="left"/>
      <w:pPr>
        <w:ind w:left="6382" w:hanging="360"/>
      </w:pPr>
      <w:rPr>
        <w:rFonts w:ascii="Symbol" w:hAnsi="Symbol" w:hint="default"/>
      </w:rPr>
    </w:lvl>
    <w:lvl w:ilvl="7" w:tplc="04100003" w:tentative="1">
      <w:start w:val="1"/>
      <w:numFmt w:val="bullet"/>
      <w:lvlText w:val="o"/>
      <w:lvlJc w:val="left"/>
      <w:pPr>
        <w:ind w:left="7102" w:hanging="360"/>
      </w:pPr>
      <w:rPr>
        <w:rFonts w:ascii="Courier New" w:hAnsi="Courier New" w:cs="Courier New" w:hint="default"/>
      </w:rPr>
    </w:lvl>
    <w:lvl w:ilvl="8" w:tplc="04100005" w:tentative="1">
      <w:start w:val="1"/>
      <w:numFmt w:val="bullet"/>
      <w:lvlText w:val=""/>
      <w:lvlJc w:val="left"/>
      <w:pPr>
        <w:ind w:left="7822" w:hanging="360"/>
      </w:pPr>
      <w:rPr>
        <w:rFonts w:ascii="Wingdings" w:hAnsi="Wingdings" w:hint="default"/>
      </w:rPr>
    </w:lvl>
  </w:abstractNum>
  <w:abstractNum w:abstractNumId="2" w15:restartNumberingAfterBreak="0">
    <w:nsid w:val="1CD42EF3"/>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3" w15:restartNumberingAfterBreak="0">
    <w:nsid w:val="1F1A6BB7"/>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6D7629"/>
    <w:multiLevelType w:val="hybridMultilevel"/>
    <w:tmpl w:val="BD6EAFFE"/>
    <w:lvl w:ilvl="0" w:tplc="04100003">
      <w:start w:val="1"/>
      <w:numFmt w:val="bullet"/>
      <w:lvlText w:val="o"/>
      <w:lvlJc w:val="left"/>
      <w:pPr>
        <w:ind w:left="2345" w:hanging="360"/>
      </w:pPr>
      <w:rPr>
        <w:rFonts w:ascii="Courier New" w:hAnsi="Courier New" w:cs="Courier New" w:hint="default"/>
        <w:color w:val="auto"/>
      </w:rPr>
    </w:lvl>
    <w:lvl w:ilvl="1" w:tplc="04100003" w:tentative="1">
      <w:start w:val="1"/>
      <w:numFmt w:val="bullet"/>
      <w:lvlText w:val="o"/>
      <w:lvlJc w:val="left"/>
      <w:pPr>
        <w:ind w:left="2172" w:hanging="360"/>
      </w:pPr>
      <w:rPr>
        <w:rFonts w:ascii="Courier New" w:hAnsi="Courier New" w:cs="Courier New" w:hint="default"/>
      </w:rPr>
    </w:lvl>
    <w:lvl w:ilvl="2" w:tplc="04100005" w:tentative="1">
      <w:start w:val="1"/>
      <w:numFmt w:val="bullet"/>
      <w:lvlText w:val=""/>
      <w:lvlJc w:val="left"/>
      <w:pPr>
        <w:ind w:left="2892" w:hanging="360"/>
      </w:pPr>
      <w:rPr>
        <w:rFonts w:ascii="Wingdings" w:hAnsi="Wingdings" w:hint="default"/>
      </w:rPr>
    </w:lvl>
    <w:lvl w:ilvl="3" w:tplc="04100001" w:tentative="1">
      <w:start w:val="1"/>
      <w:numFmt w:val="bullet"/>
      <w:lvlText w:val=""/>
      <w:lvlJc w:val="left"/>
      <w:pPr>
        <w:ind w:left="3612" w:hanging="360"/>
      </w:pPr>
      <w:rPr>
        <w:rFonts w:ascii="Symbol" w:hAnsi="Symbol" w:hint="default"/>
      </w:rPr>
    </w:lvl>
    <w:lvl w:ilvl="4" w:tplc="04100003" w:tentative="1">
      <w:start w:val="1"/>
      <w:numFmt w:val="bullet"/>
      <w:lvlText w:val="o"/>
      <w:lvlJc w:val="left"/>
      <w:pPr>
        <w:ind w:left="4332" w:hanging="360"/>
      </w:pPr>
      <w:rPr>
        <w:rFonts w:ascii="Courier New" w:hAnsi="Courier New" w:cs="Courier New" w:hint="default"/>
      </w:rPr>
    </w:lvl>
    <w:lvl w:ilvl="5" w:tplc="04100005" w:tentative="1">
      <w:start w:val="1"/>
      <w:numFmt w:val="bullet"/>
      <w:lvlText w:val=""/>
      <w:lvlJc w:val="left"/>
      <w:pPr>
        <w:ind w:left="5052" w:hanging="360"/>
      </w:pPr>
      <w:rPr>
        <w:rFonts w:ascii="Wingdings" w:hAnsi="Wingdings" w:hint="default"/>
      </w:rPr>
    </w:lvl>
    <w:lvl w:ilvl="6" w:tplc="04100001" w:tentative="1">
      <w:start w:val="1"/>
      <w:numFmt w:val="bullet"/>
      <w:lvlText w:val=""/>
      <w:lvlJc w:val="left"/>
      <w:pPr>
        <w:ind w:left="5772" w:hanging="360"/>
      </w:pPr>
      <w:rPr>
        <w:rFonts w:ascii="Symbol" w:hAnsi="Symbol" w:hint="default"/>
      </w:rPr>
    </w:lvl>
    <w:lvl w:ilvl="7" w:tplc="04100003" w:tentative="1">
      <w:start w:val="1"/>
      <w:numFmt w:val="bullet"/>
      <w:lvlText w:val="o"/>
      <w:lvlJc w:val="left"/>
      <w:pPr>
        <w:ind w:left="6492" w:hanging="360"/>
      </w:pPr>
      <w:rPr>
        <w:rFonts w:ascii="Courier New" w:hAnsi="Courier New" w:cs="Courier New" w:hint="default"/>
      </w:rPr>
    </w:lvl>
    <w:lvl w:ilvl="8" w:tplc="04100005" w:tentative="1">
      <w:start w:val="1"/>
      <w:numFmt w:val="bullet"/>
      <w:lvlText w:val=""/>
      <w:lvlJc w:val="left"/>
      <w:pPr>
        <w:ind w:left="7212" w:hanging="360"/>
      </w:pPr>
      <w:rPr>
        <w:rFonts w:ascii="Wingdings" w:hAnsi="Wingdings" w:hint="default"/>
      </w:rPr>
    </w:lvl>
  </w:abstractNum>
  <w:abstractNum w:abstractNumId="5" w15:restartNumberingAfterBreak="0">
    <w:nsid w:val="4BFE1229"/>
    <w:multiLevelType w:val="hybridMultilevel"/>
    <w:tmpl w:val="B1269EBA"/>
    <w:lvl w:ilvl="0" w:tplc="04100001">
      <w:start w:val="1"/>
      <w:numFmt w:val="bullet"/>
      <w:lvlText w:val=""/>
      <w:lvlJc w:val="left"/>
      <w:pPr>
        <w:ind w:left="905" w:hanging="360"/>
      </w:pPr>
      <w:rPr>
        <w:rFonts w:ascii="Symbol" w:hAnsi="Symbol" w:hint="default"/>
      </w:rPr>
    </w:lvl>
    <w:lvl w:ilvl="1" w:tplc="04100003" w:tentative="1">
      <w:start w:val="1"/>
      <w:numFmt w:val="bullet"/>
      <w:lvlText w:val="o"/>
      <w:lvlJc w:val="left"/>
      <w:pPr>
        <w:ind w:left="1625" w:hanging="360"/>
      </w:pPr>
      <w:rPr>
        <w:rFonts w:ascii="Courier New" w:hAnsi="Courier New" w:cs="Courier New" w:hint="default"/>
      </w:rPr>
    </w:lvl>
    <w:lvl w:ilvl="2" w:tplc="04100005" w:tentative="1">
      <w:start w:val="1"/>
      <w:numFmt w:val="bullet"/>
      <w:lvlText w:val=""/>
      <w:lvlJc w:val="left"/>
      <w:pPr>
        <w:ind w:left="2345" w:hanging="360"/>
      </w:pPr>
      <w:rPr>
        <w:rFonts w:ascii="Wingdings" w:hAnsi="Wingdings" w:hint="default"/>
      </w:rPr>
    </w:lvl>
    <w:lvl w:ilvl="3" w:tplc="04100001" w:tentative="1">
      <w:start w:val="1"/>
      <w:numFmt w:val="bullet"/>
      <w:lvlText w:val=""/>
      <w:lvlJc w:val="left"/>
      <w:pPr>
        <w:ind w:left="3065" w:hanging="360"/>
      </w:pPr>
      <w:rPr>
        <w:rFonts w:ascii="Symbol" w:hAnsi="Symbol" w:hint="default"/>
      </w:rPr>
    </w:lvl>
    <w:lvl w:ilvl="4" w:tplc="04100003" w:tentative="1">
      <w:start w:val="1"/>
      <w:numFmt w:val="bullet"/>
      <w:lvlText w:val="o"/>
      <w:lvlJc w:val="left"/>
      <w:pPr>
        <w:ind w:left="3785" w:hanging="360"/>
      </w:pPr>
      <w:rPr>
        <w:rFonts w:ascii="Courier New" w:hAnsi="Courier New" w:cs="Courier New" w:hint="default"/>
      </w:rPr>
    </w:lvl>
    <w:lvl w:ilvl="5" w:tplc="04100005" w:tentative="1">
      <w:start w:val="1"/>
      <w:numFmt w:val="bullet"/>
      <w:lvlText w:val=""/>
      <w:lvlJc w:val="left"/>
      <w:pPr>
        <w:ind w:left="4505" w:hanging="360"/>
      </w:pPr>
      <w:rPr>
        <w:rFonts w:ascii="Wingdings" w:hAnsi="Wingdings" w:hint="default"/>
      </w:rPr>
    </w:lvl>
    <w:lvl w:ilvl="6" w:tplc="04100001" w:tentative="1">
      <w:start w:val="1"/>
      <w:numFmt w:val="bullet"/>
      <w:lvlText w:val=""/>
      <w:lvlJc w:val="left"/>
      <w:pPr>
        <w:ind w:left="5225" w:hanging="360"/>
      </w:pPr>
      <w:rPr>
        <w:rFonts w:ascii="Symbol" w:hAnsi="Symbol" w:hint="default"/>
      </w:rPr>
    </w:lvl>
    <w:lvl w:ilvl="7" w:tplc="04100003" w:tentative="1">
      <w:start w:val="1"/>
      <w:numFmt w:val="bullet"/>
      <w:lvlText w:val="o"/>
      <w:lvlJc w:val="left"/>
      <w:pPr>
        <w:ind w:left="5945" w:hanging="360"/>
      </w:pPr>
      <w:rPr>
        <w:rFonts w:ascii="Courier New" w:hAnsi="Courier New" w:cs="Courier New" w:hint="default"/>
      </w:rPr>
    </w:lvl>
    <w:lvl w:ilvl="8" w:tplc="04100005" w:tentative="1">
      <w:start w:val="1"/>
      <w:numFmt w:val="bullet"/>
      <w:lvlText w:val=""/>
      <w:lvlJc w:val="left"/>
      <w:pPr>
        <w:ind w:left="6665" w:hanging="360"/>
      </w:pPr>
      <w:rPr>
        <w:rFonts w:ascii="Wingdings" w:hAnsi="Wingdings" w:hint="default"/>
      </w:rPr>
    </w:lvl>
  </w:abstractNum>
  <w:abstractNum w:abstractNumId="6" w15:restartNumberingAfterBreak="0">
    <w:nsid w:val="68682E66"/>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8781060"/>
    <w:multiLevelType w:val="hybridMultilevel"/>
    <w:tmpl w:val="E44AAD90"/>
    <w:lvl w:ilvl="0" w:tplc="F30257B2">
      <w:start w:val="1"/>
      <w:numFmt w:val="lowerLetter"/>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6B032110"/>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9" w15:restartNumberingAfterBreak="0">
    <w:nsid w:val="6B350F44"/>
    <w:multiLevelType w:val="hybridMultilevel"/>
    <w:tmpl w:val="AF70031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6EB5411"/>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7676CD8"/>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num w:numId="1">
    <w:abstractNumId w:val="6"/>
  </w:num>
  <w:num w:numId="2">
    <w:abstractNumId w:val="3"/>
  </w:num>
  <w:num w:numId="3">
    <w:abstractNumId w:val="10"/>
  </w:num>
  <w:num w:numId="4">
    <w:abstractNumId w:val="9"/>
  </w:num>
  <w:num w:numId="5">
    <w:abstractNumId w:val="7"/>
  </w:num>
  <w:num w:numId="6">
    <w:abstractNumId w:val="0"/>
  </w:num>
  <w:num w:numId="7">
    <w:abstractNumId w:val="11"/>
  </w:num>
  <w:num w:numId="8">
    <w:abstractNumId w:val="8"/>
  </w:num>
  <w:num w:numId="9">
    <w:abstractNumId w:val="2"/>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4"/>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cumentProtection w:edit="trackedChanges" w:enforcement="0"/>
  <w:defaultTabStop w:val="709"/>
  <w:hyphenationZone w:val="283"/>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A390AFF0-D695-49CF-9698-E0D1D57C0CF1}"/>
    <w:docVar w:name="dgnword-eventsink" w:val="135264256"/>
  </w:docVars>
  <w:rsids>
    <w:rsidRoot w:val="00B427C6"/>
    <w:rsid w:val="00000BE5"/>
    <w:rsid w:val="0000119A"/>
    <w:rsid w:val="0000280D"/>
    <w:rsid w:val="000156E5"/>
    <w:rsid w:val="0001620F"/>
    <w:rsid w:val="00016E48"/>
    <w:rsid w:val="00047EEE"/>
    <w:rsid w:val="00062097"/>
    <w:rsid w:val="000622D2"/>
    <w:rsid w:val="000A3EE2"/>
    <w:rsid w:val="000C04F0"/>
    <w:rsid w:val="000C2415"/>
    <w:rsid w:val="000C5853"/>
    <w:rsid w:val="000D5F5E"/>
    <w:rsid w:val="000E369B"/>
    <w:rsid w:val="0010121A"/>
    <w:rsid w:val="00136BAA"/>
    <w:rsid w:val="00146CD2"/>
    <w:rsid w:val="00150C71"/>
    <w:rsid w:val="001558CE"/>
    <w:rsid w:val="0016098D"/>
    <w:rsid w:val="00160A15"/>
    <w:rsid w:val="001663DE"/>
    <w:rsid w:val="00194CC2"/>
    <w:rsid w:val="001A0E56"/>
    <w:rsid w:val="001E454E"/>
    <w:rsid w:val="00200450"/>
    <w:rsid w:val="00200593"/>
    <w:rsid w:val="00213590"/>
    <w:rsid w:val="00216805"/>
    <w:rsid w:val="00216B22"/>
    <w:rsid w:val="00224A7B"/>
    <w:rsid w:val="00230670"/>
    <w:rsid w:val="00230A50"/>
    <w:rsid w:val="00290B6E"/>
    <w:rsid w:val="002910F2"/>
    <w:rsid w:val="002920E3"/>
    <w:rsid w:val="002A34D7"/>
    <w:rsid w:val="002A7F8B"/>
    <w:rsid w:val="002C4BC9"/>
    <w:rsid w:val="002C6013"/>
    <w:rsid w:val="002D1F27"/>
    <w:rsid w:val="002D52F7"/>
    <w:rsid w:val="002F4E99"/>
    <w:rsid w:val="00306370"/>
    <w:rsid w:val="00345FC3"/>
    <w:rsid w:val="00350E67"/>
    <w:rsid w:val="00362C9E"/>
    <w:rsid w:val="00381C44"/>
    <w:rsid w:val="00382891"/>
    <w:rsid w:val="00391CA1"/>
    <w:rsid w:val="00392132"/>
    <w:rsid w:val="003B113D"/>
    <w:rsid w:val="003C764B"/>
    <w:rsid w:val="003D5D0C"/>
    <w:rsid w:val="003D6648"/>
    <w:rsid w:val="003F1617"/>
    <w:rsid w:val="003F4943"/>
    <w:rsid w:val="003F6E90"/>
    <w:rsid w:val="004115B9"/>
    <w:rsid w:val="0041680E"/>
    <w:rsid w:val="00417229"/>
    <w:rsid w:val="00455C15"/>
    <w:rsid w:val="00477933"/>
    <w:rsid w:val="00495812"/>
    <w:rsid w:val="004A66D8"/>
    <w:rsid w:val="004B7CFA"/>
    <w:rsid w:val="004C58B9"/>
    <w:rsid w:val="004D169D"/>
    <w:rsid w:val="004D7D4D"/>
    <w:rsid w:val="004E3F77"/>
    <w:rsid w:val="004E419F"/>
    <w:rsid w:val="004E645D"/>
    <w:rsid w:val="00500621"/>
    <w:rsid w:val="00507719"/>
    <w:rsid w:val="00543D11"/>
    <w:rsid w:val="00544C4F"/>
    <w:rsid w:val="00557DBF"/>
    <w:rsid w:val="00595CC5"/>
    <w:rsid w:val="005B198F"/>
    <w:rsid w:val="005C558B"/>
    <w:rsid w:val="005C7144"/>
    <w:rsid w:val="005D0400"/>
    <w:rsid w:val="005F1CB6"/>
    <w:rsid w:val="0060376C"/>
    <w:rsid w:val="00616AEA"/>
    <w:rsid w:val="0061789F"/>
    <w:rsid w:val="00620315"/>
    <w:rsid w:val="00623B9D"/>
    <w:rsid w:val="00625A4B"/>
    <w:rsid w:val="00630D3C"/>
    <w:rsid w:val="0063367D"/>
    <w:rsid w:val="00640539"/>
    <w:rsid w:val="00651839"/>
    <w:rsid w:val="00660346"/>
    <w:rsid w:val="00666517"/>
    <w:rsid w:val="0068057D"/>
    <w:rsid w:val="006A4379"/>
    <w:rsid w:val="006C06FC"/>
    <w:rsid w:val="006C1F85"/>
    <w:rsid w:val="006C5B19"/>
    <w:rsid w:val="006D71AE"/>
    <w:rsid w:val="006E19AE"/>
    <w:rsid w:val="00700EAD"/>
    <w:rsid w:val="00704057"/>
    <w:rsid w:val="00707B64"/>
    <w:rsid w:val="007154FD"/>
    <w:rsid w:val="00760F0B"/>
    <w:rsid w:val="0076526A"/>
    <w:rsid w:val="007700D5"/>
    <w:rsid w:val="00781C5C"/>
    <w:rsid w:val="00782200"/>
    <w:rsid w:val="007915FB"/>
    <w:rsid w:val="007C25CB"/>
    <w:rsid w:val="007C2C51"/>
    <w:rsid w:val="007C33A3"/>
    <w:rsid w:val="007F0AD7"/>
    <w:rsid w:val="007F2F28"/>
    <w:rsid w:val="00855383"/>
    <w:rsid w:val="0086038B"/>
    <w:rsid w:val="00860C47"/>
    <w:rsid w:val="008616FC"/>
    <w:rsid w:val="008C243A"/>
    <w:rsid w:val="008E0073"/>
    <w:rsid w:val="008E03F2"/>
    <w:rsid w:val="008E15EB"/>
    <w:rsid w:val="00900F6C"/>
    <w:rsid w:val="0090410D"/>
    <w:rsid w:val="00940D59"/>
    <w:rsid w:val="0094641F"/>
    <w:rsid w:val="00957FA1"/>
    <w:rsid w:val="00960A6B"/>
    <w:rsid w:val="00961624"/>
    <w:rsid w:val="009A1524"/>
    <w:rsid w:val="009C1F90"/>
    <w:rsid w:val="009C2DBF"/>
    <w:rsid w:val="009D50D9"/>
    <w:rsid w:val="00A05DDD"/>
    <w:rsid w:val="00A2765F"/>
    <w:rsid w:val="00A415EC"/>
    <w:rsid w:val="00A448F7"/>
    <w:rsid w:val="00A56158"/>
    <w:rsid w:val="00A6562A"/>
    <w:rsid w:val="00A83E21"/>
    <w:rsid w:val="00A8482E"/>
    <w:rsid w:val="00AB1305"/>
    <w:rsid w:val="00AB68E7"/>
    <w:rsid w:val="00AE51F6"/>
    <w:rsid w:val="00B06A82"/>
    <w:rsid w:val="00B37A46"/>
    <w:rsid w:val="00B427C6"/>
    <w:rsid w:val="00B4389A"/>
    <w:rsid w:val="00B56607"/>
    <w:rsid w:val="00B72804"/>
    <w:rsid w:val="00B9297D"/>
    <w:rsid w:val="00BB4E59"/>
    <w:rsid w:val="00BC16F1"/>
    <w:rsid w:val="00BD7DBD"/>
    <w:rsid w:val="00BF01AC"/>
    <w:rsid w:val="00C05916"/>
    <w:rsid w:val="00C12B1D"/>
    <w:rsid w:val="00C22C85"/>
    <w:rsid w:val="00C4640F"/>
    <w:rsid w:val="00C46E14"/>
    <w:rsid w:val="00C471C4"/>
    <w:rsid w:val="00C63599"/>
    <w:rsid w:val="00C743F2"/>
    <w:rsid w:val="00C8613C"/>
    <w:rsid w:val="00C94570"/>
    <w:rsid w:val="00CA220B"/>
    <w:rsid w:val="00CC4190"/>
    <w:rsid w:val="00CE3EA0"/>
    <w:rsid w:val="00CF14F3"/>
    <w:rsid w:val="00CF3514"/>
    <w:rsid w:val="00CF6972"/>
    <w:rsid w:val="00D00A7A"/>
    <w:rsid w:val="00D1359F"/>
    <w:rsid w:val="00D16ECE"/>
    <w:rsid w:val="00D224AD"/>
    <w:rsid w:val="00D300FA"/>
    <w:rsid w:val="00D35E17"/>
    <w:rsid w:val="00DB32CC"/>
    <w:rsid w:val="00DD7D5F"/>
    <w:rsid w:val="00DF3A26"/>
    <w:rsid w:val="00E24C17"/>
    <w:rsid w:val="00E42861"/>
    <w:rsid w:val="00E60A8C"/>
    <w:rsid w:val="00E66DC4"/>
    <w:rsid w:val="00E75947"/>
    <w:rsid w:val="00E82D0B"/>
    <w:rsid w:val="00EC5E97"/>
    <w:rsid w:val="00ED3237"/>
    <w:rsid w:val="00F13165"/>
    <w:rsid w:val="00F16236"/>
    <w:rsid w:val="00F268B2"/>
    <w:rsid w:val="00F27515"/>
    <w:rsid w:val="00F35062"/>
    <w:rsid w:val="00F62FBD"/>
    <w:rsid w:val="00F7196E"/>
    <w:rsid w:val="00F756FC"/>
    <w:rsid w:val="00F814EA"/>
    <w:rsid w:val="00FB0BFA"/>
    <w:rsid w:val="00FC2F88"/>
    <w:rsid w:val="00FD4E5F"/>
    <w:rsid w:val="00FD7B43"/>
    <w:rsid w:val="00FE419B"/>
    <w:rsid w:val="00FF2A14"/>
    <w:rsid w:val="00FF42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20160E11"/>
  <w15:docId w15:val="{E48ABA5C-16D4-4C5A-9772-BF76DD8E1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81C5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B427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B427C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427C6"/>
    <w:rPr>
      <w:rFonts w:ascii="Tahoma" w:hAnsi="Tahoma" w:cs="Tahoma"/>
      <w:sz w:val="16"/>
      <w:szCs w:val="16"/>
    </w:rPr>
  </w:style>
  <w:style w:type="paragraph" w:styleId="Intestazione">
    <w:name w:val="header"/>
    <w:basedOn w:val="Normale"/>
    <w:link w:val="IntestazioneCarattere"/>
    <w:uiPriority w:val="99"/>
    <w:unhideWhenUsed/>
    <w:rsid w:val="0096162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61624"/>
  </w:style>
  <w:style w:type="paragraph" w:styleId="Pidipagina">
    <w:name w:val="footer"/>
    <w:basedOn w:val="Normale"/>
    <w:link w:val="PidipaginaCarattere"/>
    <w:uiPriority w:val="99"/>
    <w:unhideWhenUsed/>
    <w:rsid w:val="0096162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61624"/>
  </w:style>
  <w:style w:type="paragraph" w:styleId="NormaleWeb">
    <w:name w:val="Normal (Web)"/>
    <w:basedOn w:val="Normale"/>
    <w:unhideWhenUsed/>
    <w:rsid w:val="00213590"/>
    <w:pPr>
      <w:spacing w:before="100" w:beforeAutospacing="1" w:after="100" w:afterAutospacing="1" w:line="240" w:lineRule="auto"/>
    </w:pPr>
    <w:rPr>
      <w:rFonts w:ascii="Times New Roman" w:eastAsiaTheme="minorEastAsia" w:hAnsi="Times New Roman" w:cs="Times New Roman"/>
      <w:sz w:val="24"/>
      <w:szCs w:val="24"/>
    </w:rPr>
  </w:style>
  <w:style w:type="table" w:customStyle="1" w:styleId="Grigliatab41">
    <w:name w:val="Griglia tab. 41"/>
    <w:basedOn w:val="Tabellanormale"/>
    <w:uiPriority w:val="49"/>
    <w:rsid w:val="00A05DD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foelenco">
    <w:name w:val="List Paragraph"/>
    <w:basedOn w:val="Normale"/>
    <w:uiPriority w:val="34"/>
    <w:qFormat/>
    <w:rsid w:val="0076526A"/>
    <w:pPr>
      <w:ind w:left="720"/>
      <w:contextualSpacing/>
    </w:pPr>
  </w:style>
  <w:style w:type="character" w:styleId="Rimandocommento">
    <w:name w:val="annotation reference"/>
    <w:basedOn w:val="Carpredefinitoparagrafo"/>
    <w:uiPriority w:val="99"/>
    <w:semiHidden/>
    <w:unhideWhenUsed/>
    <w:rsid w:val="007C2C51"/>
    <w:rPr>
      <w:sz w:val="16"/>
      <w:szCs w:val="16"/>
    </w:rPr>
  </w:style>
  <w:style w:type="paragraph" w:styleId="Testocommento">
    <w:name w:val="annotation text"/>
    <w:basedOn w:val="Normale"/>
    <w:link w:val="TestocommentoCarattere"/>
    <w:uiPriority w:val="99"/>
    <w:semiHidden/>
    <w:unhideWhenUsed/>
    <w:rsid w:val="007C2C5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C2C51"/>
    <w:rPr>
      <w:sz w:val="20"/>
      <w:szCs w:val="20"/>
    </w:rPr>
  </w:style>
  <w:style w:type="paragraph" w:styleId="Soggettocommento">
    <w:name w:val="annotation subject"/>
    <w:basedOn w:val="Testocommento"/>
    <w:next w:val="Testocommento"/>
    <w:link w:val="SoggettocommentoCarattere"/>
    <w:uiPriority w:val="99"/>
    <w:semiHidden/>
    <w:unhideWhenUsed/>
    <w:rsid w:val="007C2C51"/>
    <w:rPr>
      <w:b/>
      <w:bCs/>
    </w:rPr>
  </w:style>
  <w:style w:type="character" w:customStyle="1" w:styleId="SoggettocommentoCarattere">
    <w:name w:val="Soggetto commento Carattere"/>
    <w:basedOn w:val="TestocommentoCarattere"/>
    <w:link w:val="Soggettocommento"/>
    <w:uiPriority w:val="99"/>
    <w:semiHidden/>
    <w:rsid w:val="007C2C51"/>
    <w:rPr>
      <w:b/>
      <w:bCs/>
      <w:sz w:val="20"/>
      <w:szCs w:val="20"/>
    </w:rPr>
  </w:style>
  <w:style w:type="paragraph" w:styleId="Revisione">
    <w:name w:val="Revision"/>
    <w:hidden/>
    <w:uiPriority w:val="99"/>
    <w:semiHidden/>
    <w:rsid w:val="004E645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1687179">
      <w:bodyDiv w:val="1"/>
      <w:marLeft w:val="0"/>
      <w:marRight w:val="0"/>
      <w:marTop w:val="0"/>
      <w:marBottom w:val="0"/>
      <w:divBdr>
        <w:top w:val="none" w:sz="0" w:space="0" w:color="auto"/>
        <w:left w:val="none" w:sz="0" w:space="0" w:color="auto"/>
        <w:bottom w:val="none" w:sz="0" w:space="0" w:color="auto"/>
        <w:right w:val="none" w:sz="0" w:space="0" w:color="auto"/>
      </w:divBdr>
    </w:div>
    <w:div w:id="2105611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7F7C1D-A9FA-45C1-8281-CEB2E6FF0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13</Pages>
  <Words>2409</Words>
  <Characters>13737</Characters>
  <Application>Microsoft Office Word</Application>
  <DocSecurity>0</DocSecurity>
  <Lines>114</Lines>
  <Paragraphs>32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nuovo libretto tirocinio</vt:lpstr>
      <vt:lpstr>nuovo libretto tirocinio</vt:lpstr>
    </vt:vector>
  </TitlesOfParts>
  <Manager/>
  <Company>UNIMOL</Company>
  <LinksUpToDate>false</LinksUpToDate>
  <CharactersWithSpaces>16114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nuovo libretto tirocinio</dc:title>
  <dc:subject/>
  <dc:creator>Bruno Moncharmont</dc:creator>
  <cp:keywords/>
  <dc:description/>
  <cp:lastModifiedBy>Maria</cp:lastModifiedBy>
  <cp:revision>10</cp:revision>
  <cp:lastPrinted>2018-10-08T13:46:00Z</cp:lastPrinted>
  <dcterms:created xsi:type="dcterms:W3CDTF">2020-04-26T07:46:00Z</dcterms:created>
  <dcterms:modified xsi:type="dcterms:W3CDTF">2020-09-17T06:47:00Z</dcterms:modified>
  <cp:category/>
</cp:coreProperties>
</file>