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2DF837" w14:textId="77777777" w:rsidR="005F3C79" w:rsidRDefault="005F3C79" w:rsidP="005F3C79">
      <w:pPr>
        <w:spacing w:after="0" w:line="276" w:lineRule="auto"/>
        <w:jc w:val="center"/>
        <w:rPr>
          <w:rFonts w:cstheme="minorHAnsi"/>
          <w:b/>
          <w:bCs/>
          <w:sz w:val="30"/>
          <w:szCs w:val="30"/>
        </w:rPr>
      </w:pPr>
    </w:p>
    <w:p w14:paraId="319826FB" w14:textId="77777777" w:rsidR="005F3C79" w:rsidRDefault="005F3C79" w:rsidP="005F3C79">
      <w:pPr>
        <w:spacing w:after="0" w:line="276" w:lineRule="auto"/>
        <w:jc w:val="center"/>
        <w:rPr>
          <w:rFonts w:cstheme="minorHAnsi"/>
          <w:b/>
          <w:bCs/>
          <w:sz w:val="30"/>
          <w:szCs w:val="30"/>
        </w:rPr>
      </w:pPr>
    </w:p>
    <w:p w14:paraId="351C2C39" w14:textId="64B3D06F" w:rsidR="005F3C79" w:rsidRDefault="005F3C79" w:rsidP="005F3C79">
      <w:pPr>
        <w:spacing w:after="0" w:line="276" w:lineRule="auto"/>
        <w:jc w:val="center"/>
        <w:rPr>
          <w:rFonts w:cstheme="minorHAnsi"/>
          <w:b/>
          <w:bCs/>
          <w:sz w:val="30"/>
          <w:szCs w:val="30"/>
        </w:rPr>
      </w:pPr>
    </w:p>
    <w:p w14:paraId="14D953A9" w14:textId="77777777" w:rsidR="005F3C79" w:rsidRDefault="005F3C79" w:rsidP="005F3C79">
      <w:pPr>
        <w:spacing w:after="0" w:line="276" w:lineRule="auto"/>
        <w:jc w:val="center"/>
        <w:rPr>
          <w:rFonts w:cstheme="minorHAnsi"/>
          <w:b/>
          <w:bCs/>
          <w:sz w:val="30"/>
          <w:szCs w:val="30"/>
        </w:rPr>
      </w:pPr>
    </w:p>
    <w:p w14:paraId="706B42C6" w14:textId="77777777" w:rsidR="005F3C79" w:rsidRDefault="005F3C79" w:rsidP="005F3C79">
      <w:pPr>
        <w:spacing w:after="0" w:line="276" w:lineRule="auto"/>
        <w:jc w:val="center"/>
        <w:rPr>
          <w:rFonts w:cstheme="minorHAnsi"/>
          <w:b/>
          <w:bCs/>
          <w:sz w:val="30"/>
          <w:szCs w:val="30"/>
        </w:rPr>
      </w:pPr>
    </w:p>
    <w:p w14:paraId="5DED919A" w14:textId="77777777" w:rsidR="005F3C79" w:rsidRDefault="005F3C79" w:rsidP="005F3C79">
      <w:pPr>
        <w:spacing w:after="0" w:line="276" w:lineRule="auto"/>
        <w:jc w:val="center"/>
        <w:rPr>
          <w:rFonts w:cstheme="minorHAnsi"/>
          <w:b/>
          <w:bCs/>
          <w:sz w:val="40"/>
          <w:szCs w:val="40"/>
        </w:rPr>
      </w:pPr>
    </w:p>
    <w:p w14:paraId="06DF24CD" w14:textId="77777777" w:rsidR="00296D42" w:rsidRDefault="005F3C79" w:rsidP="00A44C6A">
      <w:pPr>
        <w:pStyle w:val="Titolo1"/>
        <w:spacing w:before="0" w:after="0" w:line="276" w:lineRule="auto"/>
        <w:jc w:val="center"/>
        <w:rPr>
          <w:sz w:val="40"/>
          <w:szCs w:val="40"/>
        </w:rPr>
      </w:pPr>
      <w:r w:rsidRPr="00A44C6A">
        <w:rPr>
          <w:sz w:val="40"/>
          <w:szCs w:val="40"/>
        </w:rPr>
        <w:t>Il Sistema di Assicurazione della Qualità</w:t>
      </w:r>
    </w:p>
    <w:p w14:paraId="7DF79B88" w14:textId="37F32BAC" w:rsidR="005F3C79" w:rsidRPr="00A44C6A" w:rsidRDefault="005F3C79" w:rsidP="00A44C6A">
      <w:pPr>
        <w:pStyle w:val="Titolo1"/>
        <w:spacing w:before="0" w:after="0" w:line="276" w:lineRule="auto"/>
        <w:jc w:val="center"/>
        <w:rPr>
          <w:sz w:val="40"/>
          <w:szCs w:val="40"/>
        </w:rPr>
      </w:pPr>
      <w:r w:rsidRPr="00A44C6A">
        <w:rPr>
          <w:sz w:val="40"/>
          <w:szCs w:val="40"/>
        </w:rPr>
        <w:t>del Corso di Studio in</w:t>
      </w:r>
    </w:p>
    <w:p w14:paraId="67E46871" w14:textId="77777777" w:rsidR="00296D42" w:rsidRDefault="005F3C79" w:rsidP="00A44C6A">
      <w:pPr>
        <w:pStyle w:val="Titolo1"/>
        <w:spacing w:before="0" w:after="0" w:line="276" w:lineRule="auto"/>
        <w:jc w:val="center"/>
        <w:rPr>
          <w:sz w:val="40"/>
          <w:szCs w:val="40"/>
        </w:rPr>
      </w:pPr>
      <w:r w:rsidRPr="00A44C6A">
        <w:rPr>
          <w:sz w:val="40"/>
          <w:szCs w:val="40"/>
        </w:rPr>
        <w:t>___________________________</w:t>
      </w:r>
    </w:p>
    <w:p w14:paraId="1F16A167" w14:textId="6D6C1EBF" w:rsidR="005F3C79" w:rsidRPr="00A44C6A" w:rsidRDefault="005F3C79" w:rsidP="00A44C6A">
      <w:pPr>
        <w:pStyle w:val="Titolo1"/>
        <w:spacing w:before="0" w:after="0" w:line="276" w:lineRule="auto"/>
        <w:jc w:val="center"/>
        <w:rPr>
          <w:sz w:val="40"/>
          <w:szCs w:val="40"/>
        </w:rPr>
      </w:pPr>
      <w:r w:rsidRPr="00A44C6A">
        <w:rPr>
          <w:sz w:val="40"/>
          <w:szCs w:val="40"/>
        </w:rPr>
        <w:t>(classe _____)</w:t>
      </w:r>
    </w:p>
    <w:p w14:paraId="0BD8BE23" w14:textId="77777777" w:rsidR="00261D8F" w:rsidRDefault="00261D8F" w:rsidP="005F3C79">
      <w:pPr>
        <w:spacing w:after="0" w:line="276" w:lineRule="auto"/>
        <w:jc w:val="center"/>
        <w:rPr>
          <w:rFonts w:cstheme="minorHAnsi"/>
          <w:b/>
          <w:bCs/>
          <w:color w:val="000000" w:themeColor="text1"/>
          <w:sz w:val="40"/>
          <w:szCs w:val="40"/>
        </w:rPr>
      </w:pPr>
    </w:p>
    <w:p w14:paraId="7F324448" w14:textId="77D72FF9" w:rsidR="007B5B91" w:rsidRPr="00A44C6A" w:rsidRDefault="007560C0" w:rsidP="00A44C6A">
      <w:pPr>
        <w:pStyle w:val="Titolo1"/>
        <w:spacing w:before="0" w:after="0" w:line="276" w:lineRule="auto"/>
        <w:jc w:val="center"/>
        <w:rPr>
          <w:b w:val="0"/>
          <w:bCs/>
          <w:sz w:val="36"/>
        </w:rPr>
      </w:pPr>
      <w:bookmarkStart w:id="0" w:name="_Hlk109116178"/>
      <w:r w:rsidRPr="00A44C6A">
        <w:rPr>
          <w:b w:val="0"/>
          <w:bCs/>
          <w:sz w:val="36"/>
        </w:rPr>
        <w:t>Rev</w:t>
      </w:r>
      <w:r w:rsidR="00B63385" w:rsidRPr="00A44C6A">
        <w:rPr>
          <w:b w:val="0"/>
          <w:bCs/>
          <w:sz w:val="36"/>
        </w:rPr>
        <w:t>isione</w:t>
      </w:r>
      <w:r w:rsidRPr="00A44C6A">
        <w:rPr>
          <w:b w:val="0"/>
          <w:bCs/>
          <w:sz w:val="36"/>
        </w:rPr>
        <w:t xml:space="preserve"> </w:t>
      </w:r>
      <w:r w:rsidR="00671F3C" w:rsidRPr="00A44C6A">
        <w:rPr>
          <w:b w:val="0"/>
          <w:bCs/>
          <w:sz w:val="36"/>
        </w:rPr>
        <w:t xml:space="preserve">n. </w:t>
      </w:r>
      <w:r w:rsidR="002622A3">
        <w:rPr>
          <w:b w:val="0"/>
          <w:bCs/>
          <w:sz w:val="36"/>
        </w:rPr>
        <w:t>__</w:t>
      </w:r>
      <w:r w:rsidRPr="00A44C6A">
        <w:rPr>
          <w:b w:val="0"/>
          <w:bCs/>
          <w:sz w:val="36"/>
        </w:rPr>
        <w:t xml:space="preserve"> del </w:t>
      </w:r>
      <w:r w:rsidR="00E047C4" w:rsidRPr="00A44C6A">
        <w:rPr>
          <w:b w:val="0"/>
          <w:bCs/>
          <w:sz w:val="36"/>
        </w:rPr>
        <w:t>__</w:t>
      </w:r>
      <w:r w:rsidRPr="00A44C6A">
        <w:rPr>
          <w:b w:val="0"/>
          <w:bCs/>
          <w:sz w:val="36"/>
        </w:rPr>
        <w:t>/</w:t>
      </w:r>
      <w:r w:rsidR="00E047C4" w:rsidRPr="00A44C6A">
        <w:rPr>
          <w:b w:val="0"/>
          <w:bCs/>
          <w:sz w:val="36"/>
        </w:rPr>
        <w:t>__</w:t>
      </w:r>
      <w:r w:rsidRPr="00A44C6A">
        <w:rPr>
          <w:b w:val="0"/>
          <w:bCs/>
          <w:sz w:val="36"/>
        </w:rPr>
        <w:t>/</w:t>
      </w:r>
      <w:r w:rsidR="00E047C4" w:rsidRPr="00A44C6A">
        <w:rPr>
          <w:b w:val="0"/>
          <w:bCs/>
          <w:sz w:val="36"/>
        </w:rPr>
        <w:t>____</w:t>
      </w:r>
    </w:p>
    <w:bookmarkEnd w:id="0"/>
    <w:p w14:paraId="30F0942F" w14:textId="7F203C3E" w:rsidR="007B5B91" w:rsidRDefault="007B5B91" w:rsidP="005F3C79">
      <w:pPr>
        <w:spacing w:after="0" w:line="276" w:lineRule="auto"/>
        <w:jc w:val="center"/>
        <w:rPr>
          <w:rFonts w:cstheme="minorHAnsi"/>
          <w:b/>
          <w:bCs/>
          <w:color w:val="000000" w:themeColor="text1"/>
          <w:sz w:val="40"/>
          <w:szCs w:val="40"/>
        </w:rPr>
      </w:pPr>
    </w:p>
    <w:p w14:paraId="12B420EB" w14:textId="235F9DBB" w:rsidR="007B5B91" w:rsidRDefault="007B5B91" w:rsidP="005F3C79">
      <w:pPr>
        <w:spacing w:after="0" w:line="276" w:lineRule="auto"/>
        <w:jc w:val="center"/>
        <w:rPr>
          <w:rFonts w:cstheme="minorHAnsi"/>
          <w:b/>
          <w:bCs/>
          <w:color w:val="000000" w:themeColor="text1"/>
          <w:sz w:val="40"/>
          <w:szCs w:val="40"/>
        </w:rPr>
      </w:pPr>
    </w:p>
    <w:p w14:paraId="03EEB854" w14:textId="78220E5B" w:rsidR="007B5B91" w:rsidRDefault="007B5B91" w:rsidP="00296D42">
      <w:pPr>
        <w:spacing w:after="0" w:line="276" w:lineRule="auto"/>
        <w:jc w:val="center"/>
        <w:rPr>
          <w:rFonts w:cstheme="minorHAnsi"/>
          <w:b/>
          <w:bCs/>
          <w:color w:val="000000" w:themeColor="text1"/>
          <w:sz w:val="40"/>
          <w:szCs w:val="40"/>
        </w:rPr>
      </w:pPr>
    </w:p>
    <w:p w14:paraId="6A6E7924" w14:textId="0C53395A" w:rsidR="007B5B91" w:rsidRDefault="007B5B91" w:rsidP="005F3C79">
      <w:pPr>
        <w:spacing w:after="0" w:line="276" w:lineRule="auto"/>
        <w:jc w:val="center"/>
        <w:rPr>
          <w:rFonts w:cstheme="minorHAnsi"/>
          <w:b/>
          <w:bCs/>
          <w:color w:val="000000" w:themeColor="text1"/>
          <w:sz w:val="40"/>
          <w:szCs w:val="40"/>
        </w:rPr>
      </w:pPr>
    </w:p>
    <w:p w14:paraId="6FCBFA39" w14:textId="7F4B5650" w:rsidR="007B5B91" w:rsidRDefault="007B5B91" w:rsidP="005F3C79">
      <w:pPr>
        <w:spacing w:after="0" w:line="276" w:lineRule="auto"/>
        <w:jc w:val="center"/>
        <w:rPr>
          <w:rFonts w:cstheme="minorHAnsi"/>
          <w:b/>
          <w:bCs/>
          <w:color w:val="000000" w:themeColor="text1"/>
          <w:sz w:val="40"/>
          <w:szCs w:val="40"/>
        </w:rPr>
      </w:pPr>
    </w:p>
    <w:p w14:paraId="083B33C7" w14:textId="623DFE61" w:rsidR="007B5B91" w:rsidRDefault="007B5B91" w:rsidP="005F3C79">
      <w:pPr>
        <w:spacing w:after="0" w:line="276" w:lineRule="auto"/>
        <w:jc w:val="center"/>
        <w:rPr>
          <w:rFonts w:cstheme="minorHAnsi"/>
          <w:b/>
          <w:bCs/>
          <w:color w:val="000000" w:themeColor="text1"/>
          <w:sz w:val="40"/>
          <w:szCs w:val="40"/>
        </w:rPr>
      </w:pPr>
    </w:p>
    <w:p w14:paraId="7F54CC11" w14:textId="1733ACBA" w:rsidR="007B5B91" w:rsidRPr="00F306DB" w:rsidRDefault="000917F7" w:rsidP="005E1F2D">
      <w:pPr>
        <w:spacing w:after="0" w:line="276" w:lineRule="auto"/>
        <w:jc w:val="center"/>
        <w:rPr>
          <w:rFonts w:cstheme="minorHAnsi"/>
          <w:i/>
          <w:iCs/>
          <w:color w:val="000000" w:themeColor="text1"/>
          <w:sz w:val="24"/>
          <w:szCs w:val="24"/>
        </w:rPr>
      </w:pPr>
      <w:bookmarkStart w:id="1" w:name="_Hlk109116287"/>
      <w:r w:rsidRPr="00F306DB">
        <w:rPr>
          <w:rFonts w:cstheme="minorHAnsi"/>
          <w:i/>
          <w:iCs/>
          <w:color w:val="000000" w:themeColor="text1"/>
          <w:sz w:val="24"/>
          <w:szCs w:val="24"/>
        </w:rPr>
        <w:t>Approvato nella seduta del Consiglio del __</w:t>
      </w:r>
      <w:r w:rsidR="005E1F2D" w:rsidRPr="00F306DB">
        <w:rPr>
          <w:rFonts w:cstheme="minorHAnsi"/>
          <w:i/>
          <w:iCs/>
          <w:color w:val="000000" w:themeColor="text1"/>
          <w:sz w:val="24"/>
          <w:szCs w:val="24"/>
        </w:rPr>
        <w:t>/</w:t>
      </w:r>
      <w:r w:rsidRPr="00F306DB">
        <w:rPr>
          <w:rFonts w:cstheme="minorHAnsi"/>
          <w:i/>
          <w:iCs/>
          <w:color w:val="000000" w:themeColor="text1"/>
          <w:sz w:val="24"/>
          <w:szCs w:val="24"/>
        </w:rPr>
        <w:t>__</w:t>
      </w:r>
      <w:r w:rsidR="005E1F2D" w:rsidRPr="00F306DB">
        <w:rPr>
          <w:rFonts w:cstheme="minorHAnsi"/>
          <w:i/>
          <w:iCs/>
          <w:color w:val="000000" w:themeColor="text1"/>
          <w:sz w:val="24"/>
          <w:szCs w:val="24"/>
        </w:rPr>
        <w:t>/</w:t>
      </w:r>
      <w:r w:rsidRPr="00F306DB">
        <w:rPr>
          <w:rFonts w:cstheme="minorHAnsi"/>
          <w:i/>
          <w:iCs/>
          <w:color w:val="000000" w:themeColor="text1"/>
          <w:sz w:val="24"/>
          <w:szCs w:val="24"/>
        </w:rPr>
        <w:t>____</w:t>
      </w:r>
    </w:p>
    <w:bookmarkEnd w:id="1"/>
    <w:p w14:paraId="423A9C99" w14:textId="77777777" w:rsidR="005F3C79" w:rsidRDefault="005F3C79" w:rsidP="005F3C79">
      <w:pPr>
        <w:spacing w:after="0" w:line="276" w:lineRule="auto"/>
        <w:rPr>
          <w:rFonts w:cstheme="minorHAnsi"/>
          <w:b/>
          <w:bCs/>
          <w:sz w:val="30"/>
          <w:szCs w:val="30"/>
        </w:rPr>
      </w:pPr>
      <w:r>
        <w:rPr>
          <w:rFonts w:cstheme="minorHAnsi"/>
          <w:b/>
          <w:bCs/>
          <w:sz w:val="30"/>
          <w:szCs w:val="30"/>
        </w:rPr>
        <w:br w:type="page"/>
      </w:r>
    </w:p>
    <w:p w14:paraId="5D966B8D" w14:textId="77777777" w:rsidR="005F3C79" w:rsidRPr="00A74B42" w:rsidRDefault="005F3C79" w:rsidP="005F3C79">
      <w:pPr>
        <w:pStyle w:val="Paragrafoelenco"/>
        <w:numPr>
          <w:ilvl w:val="1"/>
          <w:numId w:val="2"/>
        </w:numPr>
        <w:spacing w:after="0" w:line="276" w:lineRule="auto"/>
        <w:ind w:left="284" w:hanging="284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lastRenderedPageBreak/>
        <w:t xml:space="preserve"> </w:t>
      </w:r>
      <w:r w:rsidRPr="00A74B42">
        <w:rPr>
          <w:rFonts w:cstheme="minorHAnsi"/>
          <w:b/>
          <w:bCs/>
        </w:rPr>
        <w:t>Acronimi</w:t>
      </w:r>
    </w:p>
    <w:p w14:paraId="6EA8F57C" w14:textId="77777777" w:rsidR="005F3C79" w:rsidRPr="00172D24" w:rsidRDefault="005F3C79" w:rsidP="005F3C79">
      <w:pPr>
        <w:spacing w:after="0" w:line="276" w:lineRule="auto"/>
        <w:jc w:val="both"/>
        <w:rPr>
          <w:rFonts w:cstheme="minorHAnsi"/>
          <w:i/>
          <w:iCs/>
          <w:sz w:val="20"/>
          <w:szCs w:val="20"/>
        </w:rPr>
      </w:pPr>
    </w:p>
    <w:tbl>
      <w:tblPr>
        <w:tblStyle w:val="Grigliatabella"/>
        <w:tblW w:w="9757" w:type="dxa"/>
        <w:jc w:val="center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Look w:val="04A0" w:firstRow="1" w:lastRow="0" w:firstColumn="1" w:lastColumn="0" w:noHBand="0" w:noVBand="1"/>
      </w:tblPr>
      <w:tblGrid>
        <w:gridCol w:w="1104"/>
        <w:gridCol w:w="8653"/>
      </w:tblGrid>
      <w:tr w:rsidR="005F3C79" w:rsidRPr="006419D4" w14:paraId="1C20A821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62DE7A26" w14:textId="77777777" w:rsidR="005F3C79" w:rsidRPr="00172D24" w:rsidRDefault="005F3C79" w:rsidP="005814F3">
            <w:pPr>
              <w:spacing w:after="0" w:line="276" w:lineRule="auto"/>
              <w:rPr>
                <w:rFonts w:cstheme="minorHAnsi"/>
              </w:rPr>
            </w:pPr>
            <w:bookmarkStart w:id="2" w:name="_Hlk109143884"/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AQ</w:t>
            </w:r>
          </w:p>
        </w:tc>
        <w:tc>
          <w:tcPr>
            <w:tcW w:w="0" w:type="auto"/>
            <w:vAlign w:val="center"/>
          </w:tcPr>
          <w:p w14:paraId="0C00F76C" w14:textId="77777777" w:rsidR="005F3C79" w:rsidRPr="006419D4" w:rsidRDefault="005F3C79" w:rsidP="00555D8F">
            <w:pPr>
              <w:spacing w:after="0" w:line="276" w:lineRule="auto"/>
              <w:rPr>
                <w:rFonts w:cstheme="minorHAnsi"/>
              </w:rPr>
            </w:pPr>
            <w:r w:rsidRPr="006419D4">
              <w:rPr>
                <w:rFonts w:eastAsia="Times New Roman" w:cstheme="minorHAnsi"/>
                <w:sz w:val="20"/>
                <w:szCs w:val="20"/>
              </w:rPr>
              <w:t>Assicurazione della Qualità</w:t>
            </w:r>
          </w:p>
        </w:tc>
      </w:tr>
      <w:tr w:rsidR="005F3C79" w:rsidRPr="006419D4" w14:paraId="2D780C57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2BDEAED0" w14:textId="77777777" w:rsidR="005F3C79" w:rsidRPr="00172D24" w:rsidRDefault="005F3C79" w:rsidP="005814F3">
            <w:pPr>
              <w:spacing w:after="0" w:line="276" w:lineRule="auto"/>
              <w:rPr>
                <w:rFonts w:cstheme="minorHAnsi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AVA</w:t>
            </w:r>
          </w:p>
        </w:tc>
        <w:tc>
          <w:tcPr>
            <w:tcW w:w="0" w:type="auto"/>
            <w:vAlign w:val="center"/>
          </w:tcPr>
          <w:p w14:paraId="18E53D94" w14:textId="77777777" w:rsidR="005F3C79" w:rsidRPr="006419D4" w:rsidRDefault="005F3C79" w:rsidP="00555D8F">
            <w:pPr>
              <w:spacing w:after="0" w:line="276" w:lineRule="auto"/>
              <w:rPr>
                <w:rFonts w:cstheme="minorHAnsi"/>
              </w:rPr>
            </w:pPr>
            <w:r w:rsidRPr="006419D4">
              <w:rPr>
                <w:rFonts w:eastAsia="Times New Roman" w:cstheme="minorHAnsi"/>
                <w:sz w:val="20"/>
                <w:szCs w:val="20"/>
              </w:rPr>
              <w:t>Autovalutazione, Valutazione e Accreditamento</w:t>
            </w:r>
          </w:p>
        </w:tc>
      </w:tr>
      <w:tr w:rsidR="005F3C79" w:rsidRPr="006419D4" w14:paraId="7F65929D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694CC793" w14:textId="77777777" w:rsidR="005F3C79" w:rsidRPr="00172D24" w:rsidRDefault="005F3C79" w:rsidP="005814F3">
            <w:pPr>
              <w:spacing w:after="0" w:line="276" w:lineRule="auto"/>
              <w:rPr>
                <w:rFonts w:cstheme="minorHAnsi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CAV-CdS</w:t>
            </w:r>
          </w:p>
        </w:tc>
        <w:tc>
          <w:tcPr>
            <w:tcW w:w="0" w:type="auto"/>
            <w:vAlign w:val="center"/>
          </w:tcPr>
          <w:p w14:paraId="4191548E" w14:textId="77777777" w:rsidR="005F3C79" w:rsidRPr="006419D4" w:rsidRDefault="005F3C79" w:rsidP="00555D8F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Commissione di Auto-Valutazione</w:t>
            </w:r>
          </w:p>
        </w:tc>
      </w:tr>
      <w:tr w:rsidR="005F3C79" w:rsidRPr="006419D4" w14:paraId="756DDBC7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76B698BA" w14:textId="77777777" w:rsidR="005F3C79" w:rsidRPr="00172D24" w:rsidRDefault="005F3C79" w:rsidP="005814F3">
            <w:pPr>
              <w:spacing w:after="0" w:line="276" w:lineRule="auto"/>
              <w:rPr>
                <w:rFonts w:cstheme="minorHAnsi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CdA</w:t>
            </w:r>
          </w:p>
        </w:tc>
        <w:tc>
          <w:tcPr>
            <w:tcW w:w="0" w:type="auto"/>
            <w:vAlign w:val="center"/>
          </w:tcPr>
          <w:p w14:paraId="560E15F9" w14:textId="77777777" w:rsidR="005F3C79" w:rsidRPr="006419D4" w:rsidRDefault="005F3C79" w:rsidP="00555D8F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Consiglio di Amministrazione</w:t>
            </w:r>
          </w:p>
        </w:tc>
      </w:tr>
      <w:tr w:rsidR="00E87406" w:rsidRPr="006419D4" w14:paraId="40C78B4F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1C59A580" w14:textId="37B69A16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CdS</w:t>
            </w:r>
          </w:p>
        </w:tc>
        <w:tc>
          <w:tcPr>
            <w:tcW w:w="0" w:type="auto"/>
            <w:vAlign w:val="center"/>
          </w:tcPr>
          <w:p w14:paraId="362EE9AE" w14:textId="5CBF547E" w:rsidR="00E87406" w:rsidRPr="006419D4" w:rsidRDefault="00E87406" w:rsidP="00E87406">
            <w:pPr>
              <w:spacing w:after="0" w:line="276" w:lineRule="auto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Corso di Studio</w:t>
            </w:r>
            <w:r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 xml:space="preserve"> o aggregazione di Corsi di Studio</w:t>
            </w:r>
          </w:p>
        </w:tc>
      </w:tr>
      <w:tr w:rsidR="00E87406" w:rsidRPr="006419D4" w14:paraId="020F3D34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2F451AB9" w14:textId="343CAAFD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CI-CdS</w:t>
            </w:r>
          </w:p>
        </w:tc>
        <w:tc>
          <w:tcPr>
            <w:tcW w:w="0" w:type="auto"/>
            <w:vAlign w:val="center"/>
          </w:tcPr>
          <w:p w14:paraId="091EEA4D" w14:textId="40D48211" w:rsidR="00E87406" w:rsidRPr="006419D4" w:rsidRDefault="00E87406" w:rsidP="00E87406">
            <w:pPr>
              <w:spacing w:after="0" w:line="276" w:lineRule="auto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Comitato di Indirizzo</w:t>
            </w:r>
            <w:r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 xml:space="preserve"> del Corso di Studio</w:t>
            </w:r>
          </w:p>
        </w:tc>
      </w:tr>
      <w:tr w:rsidR="00E87406" w:rsidRPr="006419D4" w14:paraId="5A4C7362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6A08C4B4" w14:textId="77777777" w:rsidR="00E87406" w:rsidRPr="00172D24" w:rsidRDefault="00E87406" w:rsidP="005814F3">
            <w:pPr>
              <w:spacing w:after="0" w:line="276" w:lineRule="auto"/>
              <w:rPr>
                <w:rFonts w:cstheme="minorHAnsi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CoCdS</w:t>
            </w:r>
          </w:p>
        </w:tc>
        <w:tc>
          <w:tcPr>
            <w:tcW w:w="0" w:type="auto"/>
            <w:vAlign w:val="center"/>
          </w:tcPr>
          <w:p w14:paraId="6D6F1A2F" w14:textId="77777777" w:rsidR="00E87406" w:rsidRPr="006419D4" w:rsidRDefault="00E87406" w:rsidP="00E87406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Consiglio di Corso di Studio/Classe/Interclasse</w:t>
            </w:r>
          </w:p>
        </w:tc>
      </w:tr>
      <w:tr w:rsidR="00E87406" w:rsidRPr="006419D4" w14:paraId="4691F6F1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03CF6DC9" w14:textId="558B6062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CoDip</w:t>
            </w:r>
          </w:p>
        </w:tc>
        <w:tc>
          <w:tcPr>
            <w:tcW w:w="0" w:type="auto"/>
            <w:vAlign w:val="center"/>
          </w:tcPr>
          <w:p w14:paraId="47B35A09" w14:textId="07CF5361" w:rsidR="00E87406" w:rsidRPr="006419D4" w:rsidRDefault="00E87406" w:rsidP="00E87406">
            <w:pPr>
              <w:spacing w:after="0" w:line="276" w:lineRule="auto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Consiglio di Dipartimento</w:t>
            </w:r>
          </w:p>
        </w:tc>
      </w:tr>
      <w:tr w:rsidR="00E87406" w:rsidRPr="006419D4" w14:paraId="2BFD351D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41F36F9C" w14:textId="6982329B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CoFac</w:t>
            </w:r>
          </w:p>
        </w:tc>
        <w:tc>
          <w:tcPr>
            <w:tcW w:w="0" w:type="auto"/>
            <w:vAlign w:val="center"/>
          </w:tcPr>
          <w:p w14:paraId="330D9AED" w14:textId="77777777" w:rsidR="00E87406" w:rsidRPr="006419D4" w:rsidRDefault="00E87406" w:rsidP="00E87406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Consiglio di Facoltà</w:t>
            </w:r>
          </w:p>
        </w:tc>
      </w:tr>
      <w:tr w:rsidR="00E87406" w:rsidRPr="006419D4" w14:paraId="36C1C6AC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7C2F1ED0" w14:textId="38AC60E0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CPDS-Fac</w:t>
            </w:r>
          </w:p>
        </w:tc>
        <w:tc>
          <w:tcPr>
            <w:tcW w:w="0" w:type="auto"/>
            <w:vAlign w:val="center"/>
          </w:tcPr>
          <w:p w14:paraId="36BE1F41" w14:textId="480D3988" w:rsidR="00E87406" w:rsidRDefault="00E87406" w:rsidP="00E87406">
            <w:pPr>
              <w:spacing w:after="0" w:line="276" w:lineRule="auto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Commissione Paritetica Docenti-Studenti di Facoltà</w:t>
            </w:r>
          </w:p>
        </w:tc>
      </w:tr>
      <w:tr w:rsidR="00E87406" w:rsidRPr="006419D4" w14:paraId="37A77DBE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30AF77D7" w14:textId="77777777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CUN</w:t>
            </w:r>
          </w:p>
        </w:tc>
        <w:tc>
          <w:tcPr>
            <w:tcW w:w="0" w:type="auto"/>
            <w:vAlign w:val="center"/>
          </w:tcPr>
          <w:p w14:paraId="569545E6" w14:textId="77777777" w:rsidR="00E87406" w:rsidRPr="006419D4" w:rsidRDefault="00E87406" w:rsidP="00E87406">
            <w:pPr>
              <w:spacing w:after="0" w:line="276" w:lineRule="auto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Consiglio Universitario Nazionale</w:t>
            </w:r>
          </w:p>
        </w:tc>
      </w:tr>
      <w:tr w:rsidR="00E87406" w:rsidRPr="006419D4" w14:paraId="1BA0790F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49E403E6" w14:textId="5ECA350E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DIRDID</w:t>
            </w:r>
          </w:p>
        </w:tc>
        <w:tc>
          <w:tcPr>
            <w:tcW w:w="0" w:type="auto"/>
            <w:vAlign w:val="center"/>
          </w:tcPr>
          <w:p w14:paraId="4B767CD9" w14:textId="0E624204" w:rsidR="00E87406" w:rsidRPr="00354F69" w:rsidRDefault="00E87406" w:rsidP="00E87406">
            <w:pPr>
              <w:spacing w:after="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54F69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Direzione per la Didattica e l'Orientamento</w:t>
            </w:r>
          </w:p>
        </w:tc>
      </w:tr>
      <w:tr w:rsidR="00E87406" w:rsidRPr="006419D4" w14:paraId="3D2E7366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66D6104A" w14:textId="6A8B4474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DIRSE</w:t>
            </w:r>
          </w:p>
        </w:tc>
        <w:tc>
          <w:tcPr>
            <w:tcW w:w="0" w:type="auto"/>
            <w:vAlign w:val="center"/>
          </w:tcPr>
          <w:p w14:paraId="3D3BE0DE" w14:textId="7BCE0E66" w:rsidR="00E87406" w:rsidRPr="00354F69" w:rsidRDefault="00E87406" w:rsidP="00E87406">
            <w:pPr>
              <w:spacing w:after="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54F69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Direzione per i Servizi agli Studenti e Servizi Generali</w:t>
            </w:r>
          </w:p>
        </w:tc>
      </w:tr>
      <w:tr w:rsidR="00E87406" w:rsidRPr="006419D4" w14:paraId="3A5E6995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2F8FBF29" w14:textId="7B7FFC9B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DIRSID</w:t>
            </w:r>
          </w:p>
        </w:tc>
        <w:tc>
          <w:tcPr>
            <w:tcW w:w="0" w:type="auto"/>
            <w:vAlign w:val="center"/>
          </w:tcPr>
          <w:p w14:paraId="38A55944" w14:textId="16F8C795" w:rsidR="00E87406" w:rsidRPr="00354F69" w:rsidRDefault="00E87406" w:rsidP="00E87406">
            <w:pPr>
              <w:spacing w:after="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54F69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Direzione Sistemi, Infrastrutture, Dati</w:t>
            </w:r>
          </w:p>
        </w:tc>
      </w:tr>
      <w:tr w:rsidR="00E87406" w:rsidRPr="006419D4" w14:paraId="43251FF3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64A736FB" w14:textId="56A1F5F2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MD</w:t>
            </w:r>
          </w:p>
        </w:tc>
        <w:tc>
          <w:tcPr>
            <w:tcW w:w="0" w:type="auto"/>
            <w:vAlign w:val="center"/>
          </w:tcPr>
          <w:p w14:paraId="7DF535FD" w14:textId="3CA992A1" w:rsidR="00E87406" w:rsidRPr="006419D4" w:rsidRDefault="00E87406" w:rsidP="00E87406">
            <w:pPr>
              <w:spacing w:after="0" w:line="276" w:lineRule="auto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Manager Didattico</w:t>
            </w:r>
          </w:p>
        </w:tc>
      </w:tr>
      <w:tr w:rsidR="00E87406" w:rsidRPr="006419D4" w14:paraId="322CAC7D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530557D6" w14:textId="77777777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NVA</w:t>
            </w:r>
          </w:p>
        </w:tc>
        <w:tc>
          <w:tcPr>
            <w:tcW w:w="0" w:type="auto"/>
            <w:vAlign w:val="center"/>
          </w:tcPr>
          <w:p w14:paraId="0F079D5D" w14:textId="77777777" w:rsidR="00E87406" w:rsidRPr="006419D4" w:rsidRDefault="00E87406" w:rsidP="00E87406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Nucleo di Valutazione dell’Ateneo</w:t>
            </w:r>
          </w:p>
        </w:tc>
      </w:tr>
      <w:tr w:rsidR="00E87406" w:rsidRPr="006419D4" w14:paraId="60BEE184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76E1F79F" w14:textId="77777777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Off.F.</w:t>
            </w:r>
          </w:p>
        </w:tc>
        <w:tc>
          <w:tcPr>
            <w:tcW w:w="0" w:type="auto"/>
            <w:vAlign w:val="center"/>
          </w:tcPr>
          <w:p w14:paraId="55E58226" w14:textId="77777777" w:rsidR="00E87406" w:rsidRPr="006419D4" w:rsidRDefault="00E87406" w:rsidP="00E87406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Offerta Formativa</w:t>
            </w:r>
          </w:p>
        </w:tc>
      </w:tr>
      <w:tr w:rsidR="00E87406" w:rsidRPr="006419D4" w14:paraId="32338B41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15DE6C82" w14:textId="77777777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PQA</w:t>
            </w:r>
          </w:p>
        </w:tc>
        <w:tc>
          <w:tcPr>
            <w:tcW w:w="0" w:type="auto"/>
            <w:vAlign w:val="center"/>
          </w:tcPr>
          <w:p w14:paraId="10F56BC1" w14:textId="77777777" w:rsidR="00E87406" w:rsidRPr="006419D4" w:rsidRDefault="00E87406" w:rsidP="00E87406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Presidio della Qualità di Ateneo</w:t>
            </w:r>
          </w:p>
        </w:tc>
      </w:tr>
      <w:tr w:rsidR="00E87406" w:rsidRPr="006419D4" w14:paraId="23EA9EF8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7E7202AB" w14:textId="77777777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RAD</w:t>
            </w:r>
          </w:p>
        </w:tc>
        <w:tc>
          <w:tcPr>
            <w:tcW w:w="0" w:type="auto"/>
            <w:vAlign w:val="center"/>
          </w:tcPr>
          <w:p w14:paraId="76DD53F4" w14:textId="77777777" w:rsidR="00E87406" w:rsidRPr="006419D4" w:rsidRDefault="00E87406" w:rsidP="00E87406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Regolamenti Didattici di Ateneo (Ordinamento didattico)</w:t>
            </w:r>
          </w:p>
        </w:tc>
      </w:tr>
      <w:tr w:rsidR="00E87406" w:rsidRPr="006419D4" w14:paraId="37B9F98B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7AE15626" w14:textId="77777777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RQ-CdS</w:t>
            </w:r>
          </w:p>
        </w:tc>
        <w:tc>
          <w:tcPr>
            <w:tcW w:w="0" w:type="auto"/>
            <w:vAlign w:val="center"/>
          </w:tcPr>
          <w:p w14:paraId="31B2E9A4" w14:textId="77777777" w:rsidR="00E87406" w:rsidRPr="006419D4" w:rsidRDefault="00E87406" w:rsidP="00E87406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Referente per la Qualità del Corso di Studio</w:t>
            </w:r>
          </w:p>
        </w:tc>
      </w:tr>
      <w:tr w:rsidR="00E87406" w:rsidRPr="006419D4" w14:paraId="05EFE1B2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6EF1F66A" w14:textId="77777777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RRC</w:t>
            </w:r>
          </w:p>
        </w:tc>
        <w:tc>
          <w:tcPr>
            <w:tcW w:w="0" w:type="auto"/>
            <w:vAlign w:val="center"/>
          </w:tcPr>
          <w:p w14:paraId="53873B04" w14:textId="77777777" w:rsidR="00E87406" w:rsidRPr="006419D4" w:rsidRDefault="00E87406" w:rsidP="00E87406">
            <w:pPr>
              <w:spacing w:after="0" w:line="276" w:lineRule="auto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Rapporto di Riesame Ciclico</w:t>
            </w:r>
          </w:p>
        </w:tc>
      </w:tr>
      <w:tr w:rsidR="00F201E2" w:rsidRPr="006419D4" w14:paraId="4403284D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340C9410" w14:textId="5C20BB45" w:rsidR="00F201E2" w:rsidRPr="00172D24" w:rsidRDefault="00F201E2" w:rsidP="00F201E2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SA</w:t>
            </w:r>
          </w:p>
        </w:tc>
        <w:tc>
          <w:tcPr>
            <w:tcW w:w="0" w:type="auto"/>
            <w:vAlign w:val="center"/>
          </w:tcPr>
          <w:p w14:paraId="6198F530" w14:textId="6EBD2C31" w:rsidR="00F201E2" w:rsidRPr="006419D4" w:rsidRDefault="00F201E2" w:rsidP="00F201E2">
            <w:pPr>
              <w:spacing w:after="0" w:line="276" w:lineRule="auto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sz w:val="20"/>
                <w:szCs w:val="20"/>
              </w:rPr>
              <w:t>Senato Accademico</w:t>
            </w:r>
          </w:p>
        </w:tc>
      </w:tr>
      <w:tr w:rsidR="00F201E2" w:rsidRPr="006419D4" w14:paraId="4A15BD71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5EB229F3" w14:textId="77777777" w:rsidR="00F201E2" w:rsidRPr="00172D24" w:rsidRDefault="00F201E2" w:rsidP="00F201E2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SMA</w:t>
            </w:r>
          </w:p>
        </w:tc>
        <w:tc>
          <w:tcPr>
            <w:tcW w:w="0" w:type="auto"/>
            <w:vAlign w:val="center"/>
          </w:tcPr>
          <w:p w14:paraId="740049A2" w14:textId="77777777" w:rsidR="00F201E2" w:rsidRPr="006419D4" w:rsidRDefault="00F201E2" w:rsidP="00F201E2">
            <w:pPr>
              <w:spacing w:after="0" w:line="276" w:lineRule="auto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Scheda di Monitoraggio Annuale</w:t>
            </w:r>
          </w:p>
        </w:tc>
      </w:tr>
      <w:tr w:rsidR="00F201E2" w:rsidRPr="006419D4" w14:paraId="246E1056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3F117FFA" w14:textId="77777777" w:rsidR="00F201E2" w:rsidRPr="00172D24" w:rsidRDefault="00F201E2" w:rsidP="00F201E2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SUA-CdS</w:t>
            </w:r>
          </w:p>
        </w:tc>
        <w:tc>
          <w:tcPr>
            <w:tcW w:w="0" w:type="auto"/>
            <w:vAlign w:val="center"/>
          </w:tcPr>
          <w:p w14:paraId="1D677130" w14:textId="77777777" w:rsidR="00F201E2" w:rsidRPr="006419D4" w:rsidRDefault="00F201E2" w:rsidP="00F201E2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Scheda Unica Annuale del Corso di Studio</w:t>
            </w:r>
          </w:p>
        </w:tc>
      </w:tr>
      <w:bookmarkEnd w:id="2"/>
    </w:tbl>
    <w:p w14:paraId="3FC1848D" w14:textId="44C59A38" w:rsidR="00A44C6A" w:rsidRPr="00172D24" w:rsidRDefault="00A44C6A" w:rsidP="005F3C79">
      <w:pPr>
        <w:spacing w:after="0" w:line="276" w:lineRule="auto"/>
        <w:jc w:val="both"/>
        <w:rPr>
          <w:rFonts w:cstheme="minorHAnsi"/>
          <w:i/>
          <w:iCs/>
          <w:sz w:val="20"/>
          <w:szCs w:val="20"/>
        </w:rPr>
      </w:pPr>
    </w:p>
    <w:p w14:paraId="6BBA1CA0" w14:textId="77777777" w:rsidR="00A44C6A" w:rsidRDefault="00A44C6A">
      <w:pPr>
        <w:rPr>
          <w:rFonts w:cstheme="minorHAnsi"/>
          <w:i/>
          <w:iCs/>
          <w:color w:val="0000CC"/>
          <w:sz w:val="20"/>
          <w:szCs w:val="20"/>
        </w:rPr>
      </w:pPr>
      <w:r>
        <w:rPr>
          <w:rFonts w:cstheme="minorHAnsi"/>
          <w:i/>
          <w:iCs/>
          <w:color w:val="0000CC"/>
          <w:sz w:val="20"/>
          <w:szCs w:val="20"/>
        </w:rPr>
        <w:br w:type="page"/>
      </w:r>
    </w:p>
    <w:p w14:paraId="7E06DEA6" w14:textId="77777777" w:rsidR="005F3C79" w:rsidRPr="00574688" w:rsidRDefault="005F3C79" w:rsidP="005F3C79">
      <w:pPr>
        <w:pStyle w:val="Paragrafoelenco"/>
        <w:numPr>
          <w:ilvl w:val="1"/>
          <w:numId w:val="2"/>
        </w:numPr>
        <w:spacing w:after="0" w:line="276" w:lineRule="auto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lastRenderedPageBreak/>
        <w:t xml:space="preserve"> </w:t>
      </w:r>
      <w:r w:rsidRPr="00574688">
        <w:rPr>
          <w:rFonts w:cstheme="minorHAnsi"/>
          <w:b/>
          <w:bCs/>
        </w:rPr>
        <w:t>Premessa</w:t>
      </w:r>
    </w:p>
    <w:p w14:paraId="689886CE" w14:textId="77777777" w:rsidR="005F3C79" w:rsidRDefault="005F3C79" w:rsidP="005F3C79">
      <w:pPr>
        <w:spacing w:after="0" w:line="276" w:lineRule="auto"/>
        <w:jc w:val="both"/>
        <w:rPr>
          <w:rFonts w:cstheme="minorHAnsi"/>
          <w:b/>
          <w:i/>
          <w:iCs/>
          <w:color w:val="0000CC"/>
          <w:sz w:val="20"/>
          <w:szCs w:val="20"/>
          <w:u w:val="single"/>
        </w:rPr>
      </w:pPr>
    </w:p>
    <w:p w14:paraId="3E787A75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  <w:sz w:val="20"/>
          <w:szCs w:val="20"/>
        </w:rPr>
        <w:t xml:space="preserve">Il Corso di </w:t>
      </w:r>
      <w:r>
        <w:rPr>
          <w:rFonts w:cstheme="minorHAnsi"/>
          <w:sz w:val="20"/>
          <w:szCs w:val="20"/>
        </w:rPr>
        <w:t>Studio</w:t>
      </w:r>
      <w:r w:rsidRPr="006419D4">
        <w:rPr>
          <w:rFonts w:cstheme="minorHAnsi"/>
          <w:sz w:val="20"/>
          <w:szCs w:val="20"/>
        </w:rPr>
        <w:t xml:space="preserve"> in </w:t>
      </w:r>
      <w:r w:rsidRPr="008F6AA7">
        <w:rPr>
          <w:rFonts w:cstheme="minorHAnsi"/>
          <w:color w:val="0000FF"/>
          <w:sz w:val="20"/>
          <w:szCs w:val="20"/>
        </w:rPr>
        <w:t>_____________</w:t>
      </w:r>
      <w:r w:rsidRPr="006419D4">
        <w:rPr>
          <w:rFonts w:cstheme="minorHAnsi"/>
          <w:sz w:val="20"/>
          <w:szCs w:val="20"/>
        </w:rPr>
        <w:t xml:space="preserve"> intende perseguire una politica di programmazione e gestione delle attività coerente con gli usuali criteri per l'Assicurazione della Qualità dei processi formativi universitari, in conformità a quanto previsto dalle norme nazionali e le buone pratiche sia nazionali che internazionali, e volta a perseguire il miglioramento continuo.</w:t>
      </w:r>
    </w:p>
    <w:p w14:paraId="2EFEAA61" w14:textId="3CA3927F" w:rsidR="005F3C79" w:rsidRPr="006419D4" w:rsidRDefault="005F3C79" w:rsidP="005F3C79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  <w:sz w:val="20"/>
          <w:szCs w:val="20"/>
        </w:rPr>
        <w:t xml:space="preserve">L'obiettivo del Corso </w:t>
      </w:r>
      <w:r w:rsidRPr="006419D4">
        <w:rPr>
          <w:rFonts w:cstheme="minorHAnsi"/>
          <w:color w:val="000000" w:themeColor="text1"/>
          <w:sz w:val="20"/>
          <w:szCs w:val="20"/>
        </w:rPr>
        <w:t xml:space="preserve">di Studio è </w:t>
      </w:r>
      <w:r w:rsidRPr="006419D4">
        <w:rPr>
          <w:rFonts w:cstheme="minorHAnsi"/>
          <w:sz w:val="20"/>
          <w:szCs w:val="20"/>
        </w:rPr>
        <w:t xml:space="preserve">la formazione di laureati in </w:t>
      </w:r>
      <w:r w:rsidRPr="008F6AA7">
        <w:rPr>
          <w:rFonts w:cstheme="minorHAnsi"/>
          <w:color w:val="0000FF"/>
          <w:sz w:val="20"/>
          <w:szCs w:val="20"/>
        </w:rPr>
        <w:t xml:space="preserve">________________ </w:t>
      </w:r>
      <w:r w:rsidRPr="006419D4">
        <w:rPr>
          <w:rFonts w:cstheme="minorHAnsi"/>
          <w:sz w:val="20"/>
          <w:szCs w:val="20"/>
        </w:rPr>
        <w:t xml:space="preserve">che siano in grado di svolgere la loro attività professionale nell'ambito della </w:t>
      </w:r>
      <w:r w:rsidRPr="008F6AA7">
        <w:rPr>
          <w:rFonts w:cstheme="minorHAnsi"/>
          <w:color w:val="0000FF"/>
          <w:sz w:val="20"/>
          <w:szCs w:val="20"/>
        </w:rPr>
        <w:t>_______________________</w:t>
      </w:r>
      <w:r w:rsidRPr="006419D4">
        <w:rPr>
          <w:rFonts w:cstheme="minorHAnsi"/>
          <w:sz w:val="20"/>
          <w:szCs w:val="20"/>
        </w:rPr>
        <w:t xml:space="preserve"> </w:t>
      </w:r>
      <w:r w:rsidRPr="002F2196">
        <w:rPr>
          <w:rFonts w:cstheme="minorHAnsi"/>
          <w:color w:val="FF0000"/>
          <w:sz w:val="20"/>
          <w:szCs w:val="20"/>
        </w:rPr>
        <w:t>(</w:t>
      </w:r>
      <w:r w:rsidRPr="002F2196">
        <w:rPr>
          <w:rFonts w:cstheme="minorHAnsi"/>
          <w:i/>
          <w:iCs/>
          <w:color w:val="FF0000"/>
          <w:sz w:val="20"/>
          <w:szCs w:val="20"/>
        </w:rPr>
        <w:t xml:space="preserve">indicare il settore di </w:t>
      </w:r>
      <w:r w:rsidR="00505707" w:rsidRPr="002F2196">
        <w:rPr>
          <w:rFonts w:cstheme="minorHAnsi"/>
          <w:i/>
          <w:iCs/>
          <w:color w:val="FF0000"/>
          <w:sz w:val="20"/>
          <w:szCs w:val="20"/>
        </w:rPr>
        <w:t>macro</w:t>
      </w:r>
      <w:r w:rsidR="00505707">
        <w:rPr>
          <w:rFonts w:cstheme="minorHAnsi"/>
          <w:i/>
          <w:iCs/>
          <w:color w:val="FF0000"/>
          <w:sz w:val="20"/>
          <w:szCs w:val="20"/>
        </w:rPr>
        <w:t>-</w:t>
      </w:r>
      <w:r w:rsidR="00505707" w:rsidRPr="002F2196">
        <w:rPr>
          <w:rFonts w:cstheme="minorHAnsi"/>
          <w:i/>
          <w:iCs/>
          <w:color w:val="FF0000"/>
          <w:sz w:val="20"/>
          <w:szCs w:val="20"/>
        </w:rPr>
        <w:t>attività</w:t>
      </w:r>
      <w:r w:rsidRPr="002F2196">
        <w:rPr>
          <w:rFonts w:cstheme="minorHAnsi"/>
          <w:i/>
          <w:iCs/>
          <w:color w:val="FF0000"/>
          <w:sz w:val="20"/>
          <w:szCs w:val="20"/>
        </w:rPr>
        <w:t xml:space="preserve"> del laureato</w:t>
      </w:r>
      <w:r w:rsidRPr="002F2196">
        <w:rPr>
          <w:rFonts w:cstheme="minorHAnsi"/>
          <w:color w:val="FF0000"/>
          <w:sz w:val="20"/>
          <w:szCs w:val="20"/>
        </w:rPr>
        <w:t>)</w:t>
      </w:r>
      <w:r w:rsidRPr="006419D4">
        <w:rPr>
          <w:rFonts w:cstheme="minorHAnsi"/>
          <w:sz w:val="20"/>
          <w:szCs w:val="20"/>
        </w:rPr>
        <w:t xml:space="preserve">, </w:t>
      </w:r>
      <w:r w:rsidRPr="006419D4">
        <w:rPr>
          <w:rFonts w:cstheme="minorHAnsi"/>
          <w:color w:val="0000FF"/>
          <w:sz w:val="20"/>
          <w:szCs w:val="20"/>
        </w:rPr>
        <w:t>in funzione dello specifico percorso formativo scelto</w:t>
      </w:r>
      <w:r w:rsidRPr="006419D4">
        <w:rPr>
          <w:rFonts w:cstheme="minorHAnsi"/>
          <w:i/>
          <w:iCs/>
          <w:color w:val="0000FF"/>
          <w:sz w:val="20"/>
          <w:szCs w:val="20"/>
        </w:rPr>
        <w:t xml:space="preserve"> </w:t>
      </w:r>
      <w:r w:rsidRPr="002F2196">
        <w:rPr>
          <w:rFonts w:cstheme="minorHAnsi"/>
          <w:i/>
          <w:iCs/>
          <w:color w:val="FF0000"/>
          <w:sz w:val="20"/>
          <w:szCs w:val="20"/>
        </w:rPr>
        <w:t>(ove applicabile)</w:t>
      </w:r>
      <w:r w:rsidRPr="006419D4">
        <w:rPr>
          <w:rFonts w:cstheme="minorHAnsi"/>
          <w:sz w:val="20"/>
          <w:szCs w:val="20"/>
        </w:rPr>
        <w:t xml:space="preserve">, con la consapevolezza del ruolo e la capacità di interpretare e promuovere lo sviluppo _____________________ </w:t>
      </w:r>
      <w:r w:rsidRPr="002F2196">
        <w:rPr>
          <w:rFonts w:cstheme="minorHAnsi"/>
          <w:color w:val="FF0000"/>
          <w:sz w:val="20"/>
          <w:szCs w:val="20"/>
        </w:rPr>
        <w:t>(</w:t>
      </w:r>
      <w:r w:rsidRPr="002F2196">
        <w:rPr>
          <w:rFonts w:cstheme="minorHAnsi"/>
          <w:i/>
          <w:iCs/>
          <w:color w:val="FF0000"/>
          <w:sz w:val="20"/>
          <w:szCs w:val="20"/>
        </w:rPr>
        <w:t>sociale, scientifico, tecnologico, …. altro)</w:t>
      </w:r>
      <w:r w:rsidRPr="002F2196">
        <w:rPr>
          <w:rFonts w:cstheme="minorHAnsi"/>
          <w:color w:val="FF0000"/>
          <w:sz w:val="20"/>
          <w:szCs w:val="20"/>
        </w:rPr>
        <w:t xml:space="preserve"> </w:t>
      </w:r>
      <w:r w:rsidRPr="006419D4">
        <w:rPr>
          <w:rFonts w:cstheme="minorHAnsi"/>
          <w:sz w:val="20"/>
          <w:szCs w:val="20"/>
        </w:rPr>
        <w:t>nel settore.</w:t>
      </w:r>
    </w:p>
    <w:p w14:paraId="7ADB16D6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  <w:sz w:val="20"/>
          <w:szCs w:val="20"/>
        </w:rPr>
        <w:t xml:space="preserve">Il Corso di Studio pone la sua attenzione sulla figura dello studente e sul suo sviluppo professionale, in coerenza con le esigenze del mondo del lavoro e del contesto socio-economico di riferimento, </w:t>
      </w:r>
      <w:r w:rsidRPr="006419D4">
        <w:rPr>
          <w:rFonts w:cstheme="minorHAnsi"/>
          <w:color w:val="0000FF"/>
          <w:sz w:val="20"/>
          <w:szCs w:val="20"/>
        </w:rPr>
        <w:t>costituito non solo dalla dimensione regionale ma aperto verso i processi di internazionalizzazione</w:t>
      </w:r>
      <w:r w:rsidRPr="006419D4">
        <w:rPr>
          <w:rFonts w:cstheme="minorHAnsi"/>
          <w:i/>
          <w:iCs/>
          <w:color w:val="0000FF"/>
          <w:sz w:val="20"/>
          <w:szCs w:val="20"/>
        </w:rPr>
        <w:t xml:space="preserve"> </w:t>
      </w:r>
      <w:r w:rsidRPr="002F2196">
        <w:rPr>
          <w:rFonts w:cstheme="minorHAnsi"/>
          <w:i/>
          <w:iCs/>
          <w:color w:val="FF0000"/>
          <w:sz w:val="20"/>
          <w:szCs w:val="20"/>
        </w:rPr>
        <w:t>(ove applicabile)</w:t>
      </w:r>
      <w:r w:rsidRPr="006419D4">
        <w:rPr>
          <w:rFonts w:cstheme="minorHAnsi"/>
          <w:i/>
          <w:iCs/>
          <w:sz w:val="20"/>
          <w:szCs w:val="20"/>
        </w:rPr>
        <w:t>.</w:t>
      </w:r>
    </w:p>
    <w:p w14:paraId="42081A82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  <w:i/>
          <w:iCs/>
          <w:color w:val="0000FF"/>
          <w:sz w:val="20"/>
          <w:szCs w:val="20"/>
        </w:rPr>
      </w:pPr>
    </w:p>
    <w:p w14:paraId="7E450E76" w14:textId="3D4EBC21" w:rsidR="005F3C79" w:rsidRDefault="00A23CE1" w:rsidP="005F3C79">
      <w:pPr>
        <w:pStyle w:val="Paragrafoelenco"/>
        <w:numPr>
          <w:ilvl w:val="1"/>
          <w:numId w:val="2"/>
        </w:numPr>
        <w:spacing w:after="0" w:line="276" w:lineRule="auto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</w:t>
      </w:r>
      <w:r w:rsidR="005F3C79" w:rsidRPr="00574688">
        <w:rPr>
          <w:rFonts w:cstheme="minorHAnsi"/>
          <w:b/>
          <w:bCs/>
        </w:rPr>
        <w:t>Organi e strutture del Corso di Studio</w:t>
      </w:r>
    </w:p>
    <w:p w14:paraId="51F784A1" w14:textId="77777777" w:rsidR="00793394" w:rsidRPr="00574688" w:rsidRDefault="00793394" w:rsidP="00793394">
      <w:pPr>
        <w:pStyle w:val="Paragrafoelenco"/>
        <w:spacing w:after="0" w:line="276" w:lineRule="auto"/>
        <w:ind w:left="0"/>
        <w:jc w:val="both"/>
        <w:rPr>
          <w:rFonts w:cstheme="minorHAnsi"/>
          <w:b/>
          <w:bCs/>
        </w:rPr>
      </w:pPr>
    </w:p>
    <w:p w14:paraId="3A48C7EB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  <w:sz w:val="20"/>
          <w:szCs w:val="20"/>
        </w:rPr>
      </w:pPr>
      <w:r w:rsidRPr="006419D4">
        <w:rPr>
          <w:rFonts w:cstheme="minorHAnsi"/>
          <w:sz w:val="20"/>
          <w:szCs w:val="20"/>
        </w:rPr>
        <w:t xml:space="preserve">Il Corso di </w:t>
      </w:r>
      <w:r w:rsidRPr="006419D4">
        <w:rPr>
          <w:rFonts w:cstheme="minorHAnsi"/>
          <w:color w:val="000000" w:themeColor="text1"/>
          <w:sz w:val="20"/>
          <w:szCs w:val="20"/>
        </w:rPr>
        <w:t xml:space="preserve">Studio </w:t>
      </w:r>
      <w:r w:rsidRPr="006419D4">
        <w:rPr>
          <w:rFonts w:cstheme="minorHAnsi"/>
          <w:sz w:val="20"/>
          <w:szCs w:val="20"/>
        </w:rPr>
        <w:t>è l'entità organizzativa responsabile del coordinamento e della gestione del percorso formativo che porta all’acquisizione della</w:t>
      </w:r>
      <w:r>
        <w:rPr>
          <w:rFonts w:cstheme="minorHAnsi"/>
          <w:sz w:val="20"/>
          <w:szCs w:val="20"/>
        </w:rPr>
        <w:t xml:space="preserve"> </w:t>
      </w:r>
      <w:r w:rsidRPr="003829B4">
        <w:rPr>
          <w:rFonts w:cstheme="minorHAnsi"/>
          <w:color w:val="0000FF"/>
          <w:sz w:val="20"/>
          <w:szCs w:val="20"/>
        </w:rPr>
        <w:t>Laurea/Laurea Magistrale in</w:t>
      </w:r>
      <w:r>
        <w:rPr>
          <w:rFonts w:cstheme="minorHAnsi"/>
          <w:sz w:val="20"/>
          <w:szCs w:val="20"/>
        </w:rPr>
        <w:t xml:space="preserve"> </w:t>
      </w:r>
      <w:r w:rsidRPr="008F6AA7">
        <w:rPr>
          <w:rFonts w:cstheme="minorHAnsi"/>
          <w:color w:val="0000FF"/>
          <w:sz w:val="20"/>
          <w:szCs w:val="20"/>
        </w:rPr>
        <w:t>____________________________</w:t>
      </w:r>
    </w:p>
    <w:p w14:paraId="152A5060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  <w:sz w:val="20"/>
          <w:szCs w:val="20"/>
        </w:rPr>
      </w:pPr>
      <w:r w:rsidRPr="006419D4">
        <w:rPr>
          <w:rFonts w:cstheme="minorHAnsi"/>
          <w:sz w:val="20"/>
          <w:szCs w:val="20"/>
        </w:rPr>
        <w:t xml:space="preserve">Il Corso di </w:t>
      </w:r>
      <w:r w:rsidRPr="006419D4">
        <w:rPr>
          <w:rFonts w:cstheme="minorHAnsi"/>
          <w:color w:val="000000" w:themeColor="text1"/>
          <w:sz w:val="20"/>
          <w:szCs w:val="20"/>
        </w:rPr>
        <w:t xml:space="preserve">Studio è </w:t>
      </w:r>
      <w:r w:rsidRPr="006419D4">
        <w:rPr>
          <w:rFonts w:cstheme="minorHAnsi"/>
          <w:sz w:val="20"/>
          <w:szCs w:val="20"/>
        </w:rPr>
        <w:t>strutturato in organi e strutture previsti dalle norme vigenti e da ulteriori strutture funzionali all</w:t>
      </w:r>
      <w:r>
        <w:rPr>
          <w:rFonts w:cstheme="minorHAnsi"/>
          <w:sz w:val="20"/>
          <w:szCs w:val="20"/>
        </w:rPr>
        <w:t>’</w:t>
      </w:r>
      <w:r w:rsidRPr="006419D4">
        <w:rPr>
          <w:rFonts w:cstheme="minorHAnsi"/>
          <w:sz w:val="20"/>
          <w:szCs w:val="20"/>
        </w:rPr>
        <w:t>organizzazione per processi delle attività, ciascuno con le sue funzioni, compiti e responsabilità.</w:t>
      </w:r>
    </w:p>
    <w:p w14:paraId="135A29BA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  <w:sz w:val="20"/>
          <w:szCs w:val="20"/>
        </w:rPr>
      </w:pPr>
      <w:bookmarkStart w:id="3" w:name="_Hlk103868093"/>
      <w:r w:rsidRPr="006419D4">
        <w:rPr>
          <w:rFonts w:cstheme="minorHAnsi"/>
          <w:sz w:val="20"/>
          <w:szCs w:val="20"/>
        </w:rPr>
        <w:t>Nelle tabelle seguenti sono descritte in dettaglio la composizione, le funzioni, i compiti e le responsabilità degli organi e delle strutture del CdS.</w:t>
      </w:r>
    </w:p>
    <w:bookmarkEnd w:id="3"/>
    <w:p w14:paraId="04FF768D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  <w:i/>
          <w:iCs/>
          <w:sz w:val="20"/>
          <w:szCs w:val="20"/>
          <w:u w:val="single"/>
        </w:rPr>
      </w:pPr>
    </w:p>
    <w:p w14:paraId="5773B89E" w14:textId="77777777" w:rsidR="005F3C79" w:rsidRPr="00574688" w:rsidRDefault="005F3C79" w:rsidP="005F3C79">
      <w:pPr>
        <w:spacing w:after="0" w:line="276" w:lineRule="auto"/>
        <w:jc w:val="both"/>
        <w:rPr>
          <w:rFonts w:cstheme="minorHAnsi"/>
          <w:b/>
          <w:bCs/>
        </w:rPr>
      </w:pPr>
      <w:r w:rsidRPr="00574688">
        <w:rPr>
          <w:rFonts w:cstheme="minorHAnsi"/>
          <w:b/>
          <w:bCs/>
        </w:rPr>
        <w:t>3.1 Organi e strutture istituzionali</w:t>
      </w:r>
    </w:p>
    <w:p w14:paraId="37C3FF57" w14:textId="0E0A71DD" w:rsidR="00DD251D" w:rsidRPr="00570DF3" w:rsidRDefault="00DD251D" w:rsidP="00DD251D">
      <w:pPr>
        <w:spacing w:after="0" w:line="276" w:lineRule="auto"/>
        <w:rPr>
          <w:rFonts w:cstheme="minorHAnsi"/>
          <w:b/>
          <w:bCs/>
        </w:rPr>
      </w:pP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670"/>
        <w:gridCol w:w="6975"/>
      </w:tblGrid>
      <w:tr w:rsidR="00DD251D" w:rsidRPr="006419D4" w14:paraId="04CB7E37" w14:textId="77777777" w:rsidTr="00FE5A1B">
        <w:trPr>
          <w:tblHeader/>
        </w:trPr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5276E9D" w14:textId="77777777" w:rsidR="00DD251D" w:rsidRPr="00C67C7F" w:rsidRDefault="00DD251D" w:rsidP="00FE5A1B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264363">
              <w:rPr>
                <w:rFonts w:cstheme="minorHAnsi"/>
                <w:b/>
                <w:bCs/>
                <w:color w:val="FFFFFF" w:themeColor="background1"/>
              </w:rPr>
              <w:t xml:space="preserve">Consiglio di </w:t>
            </w:r>
            <w:r>
              <w:rPr>
                <w:rFonts w:cstheme="minorHAnsi"/>
                <w:b/>
                <w:bCs/>
                <w:color w:val="FFFFFF" w:themeColor="background1"/>
              </w:rPr>
              <w:t>CdS</w:t>
            </w:r>
            <w:r w:rsidRPr="00264363">
              <w:rPr>
                <w:rFonts w:cstheme="minorHAnsi"/>
                <w:b/>
                <w:bCs/>
                <w:color w:val="FFFFFF" w:themeColor="background1"/>
              </w:rPr>
              <w:t>/Classe/Interclasse</w:t>
            </w:r>
          </w:p>
        </w:tc>
      </w:tr>
      <w:tr w:rsidR="00DD251D" w:rsidRPr="006419D4" w14:paraId="2825686E" w14:textId="77777777" w:rsidTr="00FE5A1B">
        <w:trPr>
          <w:tblHeader/>
        </w:trPr>
        <w:tc>
          <w:tcPr>
            <w:tcW w:w="2670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DB5BD27" w14:textId="77777777" w:rsidR="00DD251D" w:rsidRPr="00C67C7F" w:rsidRDefault="00DD251D" w:rsidP="00FE5A1B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6975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0264B5A" w14:textId="77777777" w:rsidR="00DD251D" w:rsidRPr="00C67C7F" w:rsidRDefault="00DD251D" w:rsidP="00FE5A1B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DD251D" w:rsidRPr="006419D4" w14:paraId="13B656A1" w14:textId="77777777" w:rsidTr="00FE5A1B">
        <w:tc>
          <w:tcPr>
            <w:tcW w:w="2670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E24084C" w14:textId="77777777" w:rsidR="00DD251D" w:rsidRPr="00581453" w:rsidRDefault="00DD251D" w:rsidP="00DD251D">
            <w:pPr>
              <w:pStyle w:val="TableContents"/>
              <w:numPr>
                <w:ilvl w:val="0"/>
                <w:numId w:val="17"/>
              </w:numPr>
              <w:ind w:left="229" w:hanging="142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P</w:t>
            </w:r>
            <w:r w:rsidRPr="00581453">
              <w:rPr>
                <w:rFonts w:asciiTheme="minorHAnsi" w:hAnsiTheme="minorHAnsi"/>
                <w:sz w:val="20"/>
                <w:szCs w:val="20"/>
              </w:rPr>
              <w:t>rofessori di ruolo che svolgono attività didattica nell’ambito del CdS, tra cui viene eletto il Coordinatore del Consiglio;</w:t>
            </w:r>
          </w:p>
          <w:p w14:paraId="075F1844" w14:textId="77777777" w:rsidR="00DD251D" w:rsidRPr="00581453" w:rsidRDefault="00DD251D" w:rsidP="00DD251D">
            <w:pPr>
              <w:pStyle w:val="TableContents"/>
              <w:numPr>
                <w:ilvl w:val="0"/>
                <w:numId w:val="17"/>
              </w:numPr>
              <w:ind w:left="229" w:hanging="142"/>
              <w:rPr>
                <w:rFonts w:asciiTheme="minorHAnsi" w:hAnsiTheme="minorHAnsi"/>
                <w:sz w:val="20"/>
                <w:szCs w:val="20"/>
              </w:rPr>
            </w:pPr>
            <w:r w:rsidRPr="00581453">
              <w:rPr>
                <w:rFonts w:asciiTheme="minorHAnsi" w:hAnsiTheme="minorHAnsi"/>
                <w:sz w:val="20"/>
                <w:szCs w:val="20"/>
              </w:rPr>
              <w:t>ricercatori che svolgono attività didattica nell’ambito del CdS;</w:t>
            </w:r>
          </w:p>
          <w:p w14:paraId="66329535" w14:textId="77777777" w:rsidR="00DD251D" w:rsidRPr="00581453" w:rsidRDefault="00DD251D" w:rsidP="00DD251D">
            <w:pPr>
              <w:pStyle w:val="TableContents"/>
              <w:numPr>
                <w:ilvl w:val="0"/>
                <w:numId w:val="17"/>
              </w:numPr>
              <w:ind w:left="229" w:hanging="142"/>
              <w:rPr>
                <w:rFonts w:asciiTheme="minorHAnsi" w:hAnsiTheme="minorHAnsi"/>
                <w:sz w:val="20"/>
                <w:szCs w:val="20"/>
              </w:rPr>
            </w:pPr>
            <w:r w:rsidRPr="00581453">
              <w:rPr>
                <w:rFonts w:asciiTheme="minorHAnsi" w:hAnsiTheme="minorHAnsi"/>
                <w:sz w:val="20"/>
                <w:szCs w:val="20"/>
              </w:rPr>
              <w:t>professori a contratto che svolgono attività didattica nell’ambito del CdS</w:t>
            </w:r>
            <w:r>
              <w:rPr>
                <w:rFonts w:asciiTheme="minorHAnsi" w:hAnsiTheme="minorHAnsi"/>
                <w:sz w:val="20"/>
                <w:szCs w:val="20"/>
              </w:rPr>
              <w:t>,</w:t>
            </w:r>
            <w:r>
              <w:t xml:space="preserve"> </w:t>
            </w:r>
            <w:r w:rsidRPr="002D24C0">
              <w:rPr>
                <w:rFonts w:asciiTheme="minorHAnsi" w:hAnsiTheme="minorHAnsi"/>
                <w:sz w:val="20"/>
                <w:szCs w:val="20"/>
              </w:rPr>
              <w:t>ma senza diritto di voto nel Consiglio</w:t>
            </w:r>
          </w:p>
          <w:p w14:paraId="3D930E69" w14:textId="77777777" w:rsidR="00DD251D" w:rsidRPr="00581453" w:rsidRDefault="00DD251D" w:rsidP="00DD251D">
            <w:pPr>
              <w:pStyle w:val="TableContents"/>
              <w:numPr>
                <w:ilvl w:val="0"/>
                <w:numId w:val="17"/>
              </w:numPr>
              <w:ind w:left="229" w:hanging="142"/>
              <w:rPr>
                <w:rFonts w:asciiTheme="minorHAnsi" w:hAnsiTheme="minorHAnsi"/>
                <w:sz w:val="20"/>
                <w:szCs w:val="20"/>
              </w:rPr>
            </w:pPr>
            <w:r w:rsidRPr="00581453">
              <w:rPr>
                <w:rFonts w:asciiTheme="minorHAnsi" w:hAnsiTheme="minorHAnsi"/>
                <w:sz w:val="20"/>
                <w:szCs w:val="20"/>
              </w:rPr>
              <w:t>rappresentanza degli studenti pari al 15% della composizione del Consiglio.</w:t>
            </w:r>
          </w:p>
          <w:p w14:paraId="4D9CAB29" w14:textId="77777777" w:rsidR="00DD251D" w:rsidRPr="006419D4" w:rsidRDefault="00DD251D" w:rsidP="00FE5A1B">
            <w:pPr>
              <w:pStyle w:val="Contenutotabella"/>
              <w:spacing w:after="0" w:line="240" w:lineRule="auto"/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</w:pPr>
            <w:r w:rsidRPr="00581453">
              <w:rPr>
                <w:i/>
                <w:iCs/>
                <w:sz w:val="20"/>
                <w:szCs w:val="20"/>
              </w:rPr>
              <w:t>(cfr. Statuto, art. 43)</w:t>
            </w:r>
          </w:p>
        </w:tc>
        <w:tc>
          <w:tcPr>
            <w:tcW w:w="6975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E5F15A5" w14:textId="77777777" w:rsidR="00DD251D" w:rsidRPr="00581453" w:rsidRDefault="00DD251D" w:rsidP="00DD251D">
            <w:pPr>
              <w:pStyle w:val="TableContents"/>
              <w:numPr>
                <w:ilvl w:val="0"/>
                <w:numId w:val="18"/>
              </w:numPr>
              <w:ind w:left="276" w:hanging="142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F</w:t>
            </w:r>
            <w:r w:rsidRPr="00581453">
              <w:rPr>
                <w:rFonts w:asciiTheme="minorHAnsi" w:hAnsiTheme="minorHAnsi"/>
                <w:sz w:val="20"/>
                <w:szCs w:val="20"/>
              </w:rPr>
              <w:t xml:space="preserve">ormula le richieste di docenza ai Dipartimenti, nel rispetto delle esigenze didattiche del </w:t>
            </w:r>
            <w:r>
              <w:rPr>
                <w:rFonts w:asciiTheme="minorHAnsi" w:hAnsiTheme="minorHAnsi"/>
                <w:sz w:val="20"/>
                <w:szCs w:val="20"/>
              </w:rPr>
              <w:t>CdS</w:t>
            </w:r>
            <w:r w:rsidRPr="00581453">
              <w:rPr>
                <w:rFonts w:asciiTheme="minorHAnsi" w:hAnsiTheme="minorHAnsi"/>
                <w:sz w:val="20"/>
                <w:szCs w:val="20"/>
              </w:rPr>
              <w:t>;</w:t>
            </w:r>
          </w:p>
          <w:p w14:paraId="70CE14EF" w14:textId="77777777" w:rsidR="00DD251D" w:rsidRPr="00581453" w:rsidRDefault="00DD251D" w:rsidP="00DD251D">
            <w:pPr>
              <w:pStyle w:val="TableContents"/>
              <w:numPr>
                <w:ilvl w:val="0"/>
                <w:numId w:val="18"/>
              </w:numPr>
              <w:ind w:left="276" w:hanging="142"/>
              <w:rPr>
                <w:rFonts w:asciiTheme="minorHAnsi" w:hAnsiTheme="minorHAnsi"/>
                <w:sz w:val="20"/>
                <w:szCs w:val="20"/>
              </w:rPr>
            </w:pPr>
            <w:r w:rsidRPr="00581453">
              <w:rPr>
                <w:rFonts w:asciiTheme="minorHAnsi" w:hAnsiTheme="minorHAnsi"/>
                <w:sz w:val="20"/>
                <w:szCs w:val="20"/>
              </w:rPr>
              <w:t>stabilisce i contenuti didattici e le modalità di svolgimento dei corsi di insegnamento, coordinandoli tra loro;</w:t>
            </w:r>
          </w:p>
          <w:p w14:paraId="2D06054B" w14:textId="77777777" w:rsidR="00DD251D" w:rsidRPr="00581453" w:rsidRDefault="00DD251D" w:rsidP="00DD251D">
            <w:pPr>
              <w:pStyle w:val="TableContents"/>
              <w:numPr>
                <w:ilvl w:val="0"/>
                <w:numId w:val="18"/>
              </w:numPr>
              <w:ind w:left="276" w:hanging="142"/>
              <w:rPr>
                <w:rFonts w:asciiTheme="minorHAnsi" w:hAnsiTheme="minorHAnsi"/>
                <w:sz w:val="20"/>
                <w:szCs w:val="20"/>
              </w:rPr>
            </w:pPr>
            <w:r w:rsidRPr="00581453">
              <w:rPr>
                <w:rFonts w:asciiTheme="minorHAnsi" w:hAnsiTheme="minorHAnsi"/>
                <w:sz w:val="20"/>
                <w:szCs w:val="20"/>
              </w:rPr>
              <w:t>p</w:t>
            </w:r>
            <w:r>
              <w:rPr>
                <w:rFonts w:asciiTheme="minorHAnsi" w:hAnsiTheme="minorHAnsi"/>
                <w:sz w:val="20"/>
                <w:szCs w:val="20"/>
              </w:rPr>
              <w:t>romuove e sostiene la qualità e</w:t>
            </w:r>
            <w:r w:rsidRPr="00581453">
              <w:rPr>
                <w:rFonts w:asciiTheme="minorHAnsi" w:hAnsiTheme="minorHAnsi"/>
                <w:sz w:val="20"/>
                <w:szCs w:val="20"/>
              </w:rPr>
              <w:t xml:space="preserve"> i processi di valutazione e monitoraggio della didattica, nonché lo sviluppo di modalità didattiche innovative</w:t>
            </w:r>
            <w:r w:rsidRPr="002D24C0">
              <w:rPr>
                <w:rFonts w:asciiTheme="minorHAnsi" w:hAnsiTheme="minorHAnsi"/>
                <w:sz w:val="20"/>
                <w:szCs w:val="20"/>
              </w:rPr>
              <w:t>, anche tenendo conto delle ricadute sul territorio;</w:t>
            </w:r>
          </w:p>
          <w:p w14:paraId="5B05DA72" w14:textId="77777777" w:rsidR="00DD251D" w:rsidRPr="00581453" w:rsidRDefault="00DD251D" w:rsidP="00DD251D">
            <w:pPr>
              <w:pStyle w:val="TableContents"/>
              <w:numPr>
                <w:ilvl w:val="0"/>
                <w:numId w:val="18"/>
              </w:numPr>
              <w:ind w:left="276" w:hanging="142"/>
              <w:rPr>
                <w:rFonts w:asciiTheme="minorHAnsi" w:hAnsiTheme="minorHAnsi"/>
                <w:sz w:val="20"/>
                <w:szCs w:val="20"/>
              </w:rPr>
            </w:pPr>
            <w:r w:rsidRPr="00581453">
              <w:rPr>
                <w:rFonts w:asciiTheme="minorHAnsi" w:hAnsiTheme="minorHAnsi"/>
                <w:sz w:val="20"/>
                <w:szCs w:val="20"/>
              </w:rPr>
              <w:t>delibera in merito ai piani di studio individuali, alle domande di trasferimento, ai passagg</w:t>
            </w:r>
            <w:r>
              <w:rPr>
                <w:rFonts w:asciiTheme="minorHAnsi" w:hAnsiTheme="minorHAnsi"/>
                <w:sz w:val="20"/>
                <w:szCs w:val="20"/>
              </w:rPr>
              <w:t>i, alla convalida degli esami e</w:t>
            </w:r>
            <w:r w:rsidRPr="00581453">
              <w:rPr>
                <w:rFonts w:asciiTheme="minorHAnsi" w:hAnsiTheme="minorHAnsi"/>
                <w:sz w:val="20"/>
                <w:szCs w:val="20"/>
              </w:rPr>
              <w:t xml:space="preserve"> alle eventuali domande degli studenti attinenti al curriculum degli studi;</w:t>
            </w:r>
          </w:p>
          <w:p w14:paraId="0A9A3D34" w14:textId="77777777" w:rsidR="00DD251D" w:rsidRPr="00581453" w:rsidRDefault="00DD251D" w:rsidP="00DD251D">
            <w:pPr>
              <w:pStyle w:val="TableContents"/>
              <w:numPr>
                <w:ilvl w:val="0"/>
                <w:numId w:val="18"/>
              </w:numPr>
              <w:ind w:left="276" w:hanging="142"/>
              <w:rPr>
                <w:rFonts w:asciiTheme="minorHAnsi" w:hAnsiTheme="minorHAnsi"/>
                <w:sz w:val="20"/>
                <w:szCs w:val="20"/>
              </w:rPr>
            </w:pPr>
            <w:r w:rsidRPr="00581453">
              <w:rPr>
                <w:rFonts w:asciiTheme="minorHAnsi" w:hAnsiTheme="minorHAnsi"/>
                <w:sz w:val="20"/>
                <w:szCs w:val="20"/>
              </w:rPr>
              <w:t xml:space="preserve">può </w:t>
            </w:r>
            <w:r>
              <w:rPr>
                <w:rFonts w:asciiTheme="minorHAnsi" w:hAnsiTheme="minorHAnsi"/>
                <w:sz w:val="20"/>
                <w:szCs w:val="20"/>
              </w:rPr>
              <w:t>proporre ai Dipartimenti e</w:t>
            </w:r>
            <w:r w:rsidRPr="00581453">
              <w:rPr>
                <w:rFonts w:asciiTheme="minorHAnsi" w:hAnsiTheme="minorHAnsi"/>
                <w:sz w:val="20"/>
                <w:szCs w:val="20"/>
              </w:rPr>
              <w:t xml:space="preserve"> alla Facoltà la disattivazione e la modifica dei </w:t>
            </w:r>
            <w:r>
              <w:rPr>
                <w:rFonts w:asciiTheme="minorHAnsi" w:hAnsiTheme="minorHAnsi"/>
                <w:sz w:val="20"/>
                <w:szCs w:val="20"/>
              </w:rPr>
              <w:t>CdS</w:t>
            </w:r>
            <w:r w:rsidRPr="00581453">
              <w:rPr>
                <w:rFonts w:asciiTheme="minorHAnsi" w:hAnsiTheme="minorHAnsi"/>
                <w:sz w:val="20"/>
                <w:szCs w:val="20"/>
              </w:rPr>
              <w:t>;</w:t>
            </w:r>
          </w:p>
          <w:p w14:paraId="5A2ABC0C" w14:textId="77777777" w:rsidR="00DD251D" w:rsidRPr="00581453" w:rsidRDefault="00DD251D" w:rsidP="00DD251D">
            <w:pPr>
              <w:pStyle w:val="TableContents"/>
              <w:numPr>
                <w:ilvl w:val="0"/>
                <w:numId w:val="18"/>
              </w:numPr>
              <w:ind w:left="276" w:hanging="142"/>
              <w:rPr>
                <w:rFonts w:asciiTheme="minorHAnsi" w:hAnsiTheme="minorHAnsi"/>
                <w:sz w:val="20"/>
                <w:szCs w:val="20"/>
              </w:rPr>
            </w:pPr>
            <w:r w:rsidRPr="00581453">
              <w:rPr>
                <w:rFonts w:asciiTheme="minorHAnsi" w:hAnsiTheme="minorHAnsi"/>
                <w:sz w:val="20"/>
                <w:szCs w:val="20"/>
              </w:rPr>
              <w:t>propone la programmazione delle attività didattiche e predispone le relazioni annuali sull'attività didattica, anche al fine di fornire elementi agli organi preposti alla valutazione;</w:t>
            </w:r>
          </w:p>
          <w:p w14:paraId="347CEF21" w14:textId="77777777" w:rsidR="00DD251D" w:rsidRPr="00581453" w:rsidRDefault="00DD251D" w:rsidP="00DD251D">
            <w:pPr>
              <w:pStyle w:val="TableContents"/>
              <w:numPr>
                <w:ilvl w:val="0"/>
                <w:numId w:val="18"/>
              </w:numPr>
              <w:ind w:left="276" w:hanging="142"/>
              <w:rPr>
                <w:rFonts w:asciiTheme="minorHAnsi" w:hAnsiTheme="minorHAnsi"/>
                <w:sz w:val="20"/>
                <w:szCs w:val="20"/>
              </w:rPr>
            </w:pPr>
            <w:r w:rsidRPr="00581453">
              <w:rPr>
                <w:rFonts w:asciiTheme="minorHAnsi" w:hAnsiTheme="minorHAnsi"/>
                <w:sz w:val="20"/>
                <w:szCs w:val="20"/>
              </w:rPr>
              <w:t xml:space="preserve">definisce le politiche per le attività di tutorato e di tirocinio degli studenti iscritti al </w:t>
            </w:r>
            <w:r>
              <w:rPr>
                <w:rFonts w:asciiTheme="minorHAnsi" w:hAnsiTheme="minorHAnsi"/>
                <w:sz w:val="20"/>
                <w:szCs w:val="20"/>
              </w:rPr>
              <w:t>CdS</w:t>
            </w:r>
            <w:r w:rsidRPr="00581453">
              <w:rPr>
                <w:rFonts w:asciiTheme="minorHAnsi" w:hAnsiTheme="minorHAnsi"/>
                <w:sz w:val="20"/>
                <w:szCs w:val="20"/>
              </w:rPr>
              <w:t>;</w:t>
            </w:r>
          </w:p>
          <w:p w14:paraId="37EE8581" w14:textId="77777777" w:rsidR="00DD251D" w:rsidRPr="00791BE7" w:rsidRDefault="00DD251D" w:rsidP="00FE5A1B">
            <w:pPr>
              <w:pStyle w:val="TableContents"/>
              <w:spacing w:before="120" w:after="120"/>
              <w:rPr>
                <w:rFonts w:asciiTheme="minorHAnsi" w:hAnsiTheme="minorHAnsi"/>
                <w:i/>
                <w:iCs/>
                <w:sz w:val="20"/>
                <w:szCs w:val="20"/>
              </w:rPr>
            </w:pPr>
            <w:r w:rsidRPr="00581453">
              <w:rPr>
                <w:rFonts w:asciiTheme="minorHAnsi" w:hAnsiTheme="minorHAnsi"/>
                <w:i/>
                <w:iCs/>
                <w:sz w:val="20"/>
                <w:szCs w:val="20"/>
              </w:rPr>
              <w:t>(cfr. Statuto, art. 44)</w:t>
            </w:r>
          </w:p>
          <w:p w14:paraId="54846866" w14:textId="77777777" w:rsidR="00DD251D" w:rsidRPr="00791BE7" w:rsidRDefault="00DD251D" w:rsidP="00FE5A1B">
            <w:pPr>
              <w:pStyle w:val="TableContents"/>
              <w:rPr>
                <w:rFonts w:asciiTheme="minorHAnsi" w:hAnsiTheme="minorHAnsi"/>
                <w:sz w:val="20"/>
                <w:szCs w:val="20"/>
              </w:rPr>
            </w:pPr>
            <w:r w:rsidRPr="00791BE7">
              <w:rPr>
                <w:rFonts w:asciiTheme="minorHAnsi" w:hAnsiTheme="minorHAnsi"/>
                <w:sz w:val="20"/>
                <w:szCs w:val="20"/>
              </w:rPr>
              <w:t xml:space="preserve">I </w:t>
            </w:r>
            <w:r>
              <w:rPr>
                <w:rFonts w:asciiTheme="minorHAnsi" w:hAnsiTheme="minorHAnsi"/>
                <w:sz w:val="20"/>
                <w:szCs w:val="20"/>
              </w:rPr>
              <w:t>CdS</w:t>
            </w:r>
            <w:r w:rsidRPr="00791BE7">
              <w:rPr>
                <w:rFonts w:asciiTheme="minorHAnsi" w:hAnsiTheme="minorHAnsi"/>
                <w:sz w:val="20"/>
                <w:szCs w:val="20"/>
              </w:rPr>
              <w:t xml:space="preserve"> hanno la responsabilità di predisporre/aggiornare almeno la seguente </w:t>
            </w:r>
            <w:r w:rsidRPr="00791BE7">
              <w:rPr>
                <w:rFonts w:asciiTheme="minorHAnsi" w:hAnsiTheme="minorHAnsi"/>
                <w:sz w:val="20"/>
                <w:szCs w:val="20"/>
              </w:rPr>
              <w:lastRenderedPageBreak/>
              <w:t>documentazione:</w:t>
            </w:r>
          </w:p>
          <w:p w14:paraId="76A5F648" w14:textId="77777777" w:rsidR="00DD251D" w:rsidRPr="00791BE7" w:rsidRDefault="00DD251D" w:rsidP="00DD251D">
            <w:pPr>
              <w:pStyle w:val="TableContents"/>
              <w:numPr>
                <w:ilvl w:val="0"/>
                <w:numId w:val="19"/>
              </w:numPr>
              <w:ind w:left="227" w:hanging="227"/>
              <w:rPr>
                <w:rFonts w:asciiTheme="minorHAnsi" w:hAnsiTheme="minorHAnsi"/>
                <w:sz w:val="20"/>
                <w:szCs w:val="20"/>
              </w:rPr>
            </w:pPr>
            <w:r w:rsidRPr="00791BE7">
              <w:rPr>
                <w:rFonts w:asciiTheme="minorHAnsi" w:hAnsiTheme="minorHAnsi"/>
                <w:sz w:val="20"/>
                <w:szCs w:val="20"/>
              </w:rPr>
              <w:t>documento di Progettazione iniziale del C</w:t>
            </w:r>
            <w:r>
              <w:rPr>
                <w:rFonts w:asciiTheme="minorHAnsi" w:hAnsiTheme="minorHAnsi"/>
                <w:sz w:val="20"/>
                <w:szCs w:val="20"/>
              </w:rPr>
              <w:t>dS</w:t>
            </w:r>
            <w:r w:rsidRPr="00791BE7">
              <w:rPr>
                <w:rFonts w:asciiTheme="minorHAnsi" w:hAnsiTheme="minorHAnsi"/>
                <w:sz w:val="20"/>
                <w:szCs w:val="20"/>
              </w:rPr>
              <w:t xml:space="preserve"> e prima stesura della SUA-CdS;</w:t>
            </w:r>
          </w:p>
          <w:p w14:paraId="57E61134" w14:textId="77777777" w:rsidR="00DD251D" w:rsidRPr="00791BE7" w:rsidRDefault="00DD251D" w:rsidP="00DD251D">
            <w:pPr>
              <w:pStyle w:val="TableContents"/>
              <w:numPr>
                <w:ilvl w:val="0"/>
                <w:numId w:val="19"/>
              </w:numPr>
              <w:ind w:left="227" w:hanging="227"/>
              <w:rPr>
                <w:rFonts w:asciiTheme="minorHAnsi" w:hAnsiTheme="minorHAnsi"/>
                <w:sz w:val="20"/>
                <w:szCs w:val="20"/>
              </w:rPr>
            </w:pPr>
            <w:r w:rsidRPr="00791BE7">
              <w:rPr>
                <w:rFonts w:asciiTheme="minorHAnsi" w:hAnsiTheme="minorHAnsi"/>
                <w:sz w:val="20"/>
                <w:szCs w:val="20"/>
              </w:rPr>
              <w:t>SUA-CdS (cadenza annuale);</w:t>
            </w:r>
          </w:p>
          <w:p w14:paraId="302EEB35" w14:textId="77777777" w:rsidR="00DD251D" w:rsidRPr="00791BE7" w:rsidRDefault="00DD251D" w:rsidP="00DD251D">
            <w:pPr>
              <w:pStyle w:val="TableContents"/>
              <w:numPr>
                <w:ilvl w:val="0"/>
                <w:numId w:val="19"/>
              </w:numPr>
              <w:ind w:left="227" w:hanging="227"/>
              <w:rPr>
                <w:rFonts w:asciiTheme="minorHAnsi" w:hAnsiTheme="minorHAnsi"/>
                <w:sz w:val="20"/>
                <w:szCs w:val="20"/>
              </w:rPr>
            </w:pPr>
            <w:r w:rsidRPr="00791BE7">
              <w:rPr>
                <w:rFonts w:asciiTheme="minorHAnsi" w:hAnsiTheme="minorHAnsi"/>
                <w:sz w:val="20"/>
                <w:szCs w:val="20"/>
              </w:rPr>
              <w:t xml:space="preserve">documento di analisi dei risultati della compilazione dei questionari sulle </w:t>
            </w:r>
            <w:r>
              <w:rPr>
                <w:rFonts w:asciiTheme="minorHAnsi" w:hAnsiTheme="minorHAnsi"/>
                <w:sz w:val="20"/>
                <w:szCs w:val="20"/>
              </w:rPr>
              <w:t>OPIS</w:t>
            </w:r>
            <w:r w:rsidRPr="00791BE7">
              <w:rPr>
                <w:rFonts w:asciiTheme="minorHAnsi" w:hAnsiTheme="minorHAnsi"/>
                <w:sz w:val="20"/>
                <w:szCs w:val="20"/>
              </w:rPr>
              <w:t>;</w:t>
            </w:r>
          </w:p>
          <w:p w14:paraId="130218A3" w14:textId="77777777" w:rsidR="00DD251D" w:rsidRPr="00791BE7" w:rsidRDefault="00DD251D" w:rsidP="00DD251D">
            <w:pPr>
              <w:pStyle w:val="TableContents"/>
              <w:numPr>
                <w:ilvl w:val="0"/>
                <w:numId w:val="19"/>
              </w:numPr>
              <w:ind w:left="227" w:hanging="227"/>
              <w:rPr>
                <w:rFonts w:asciiTheme="minorHAnsi" w:hAnsiTheme="minorHAnsi"/>
                <w:sz w:val="20"/>
                <w:szCs w:val="20"/>
              </w:rPr>
            </w:pPr>
            <w:r w:rsidRPr="00791BE7">
              <w:rPr>
                <w:rFonts w:asciiTheme="minorHAnsi" w:hAnsiTheme="minorHAnsi"/>
                <w:sz w:val="20"/>
                <w:szCs w:val="20"/>
              </w:rPr>
              <w:t>documento di autovalutazione per l’A</w:t>
            </w:r>
            <w:r>
              <w:rPr>
                <w:rFonts w:asciiTheme="minorHAnsi" w:hAnsiTheme="minorHAnsi"/>
                <w:sz w:val="20"/>
                <w:szCs w:val="20"/>
              </w:rPr>
              <w:t>P</w:t>
            </w:r>
            <w:r w:rsidRPr="00791BE7">
              <w:rPr>
                <w:rFonts w:asciiTheme="minorHAnsi" w:hAnsiTheme="minorHAnsi"/>
                <w:sz w:val="20"/>
                <w:szCs w:val="20"/>
              </w:rPr>
              <w:t xml:space="preserve"> (se selezionati per la visita istituzionale);</w:t>
            </w:r>
          </w:p>
          <w:p w14:paraId="5277EA86" w14:textId="77777777" w:rsidR="00DD251D" w:rsidRPr="00791BE7" w:rsidRDefault="00DD251D" w:rsidP="00DD251D">
            <w:pPr>
              <w:pStyle w:val="TableContents"/>
              <w:numPr>
                <w:ilvl w:val="0"/>
                <w:numId w:val="19"/>
              </w:numPr>
              <w:ind w:left="227" w:hanging="227"/>
              <w:rPr>
                <w:rFonts w:asciiTheme="minorHAnsi" w:hAnsiTheme="minorHAnsi"/>
                <w:sz w:val="20"/>
                <w:szCs w:val="20"/>
              </w:rPr>
            </w:pPr>
            <w:r w:rsidRPr="00791BE7">
              <w:rPr>
                <w:rFonts w:asciiTheme="minorHAnsi" w:hAnsiTheme="minorHAnsi"/>
                <w:sz w:val="20"/>
                <w:szCs w:val="20"/>
              </w:rPr>
              <w:t>S</w:t>
            </w:r>
            <w:r>
              <w:rPr>
                <w:rFonts w:asciiTheme="minorHAnsi" w:hAnsiTheme="minorHAnsi"/>
                <w:sz w:val="20"/>
                <w:szCs w:val="20"/>
              </w:rPr>
              <w:t>MA</w:t>
            </w:r>
            <w:r w:rsidRPr="00791BE7">
              <w:rPr>
                <w:rFonts w:asciiTheme="minorHAnsi" w:hAnsiTheme="minorHAnsi"/>
                <w:sz w:val="20"/>
                <w:szCs w:val="20"/>
              </w:rPr>
              <w:t xml:space="preserve"> (cadenza annuale);</w:t>
            </w:r>
          </w:p>
          <w:p w14:paraId="5D6CF131" w14:textId="77777777" w:rsidR="00DD251D" w:rsidRPr="00791BE7" w:rsidRDefault="00DD251D" w:rsidP="00DD251D">
            <w:pPr>
              <w:pStyle w:val="TableContents"/>
              <w:numPr>
                <w:ilvl w:val="0"/>
                <w:numId w:val="19"/>
              </w:numPr>
              <w:ind w:left="227" w:hanging="227"/>
              <w:rPr>
                <w:rFonts w:asciiTheme="minorHAnsi" w:hAnsiTheme="minorHAnsi"/>
                <w:sz w:val="20"/>
                <w:szCs w:val="20"/>
              </w:rPr>
            </w:pPr>
            <w:r w:rsidRPr="00791BE7">
              <w:rPr>
                <w:rFonts w:asciiTheme="minorHAnsi" w:hAnsiTheme="minorHAnsi"/>
                <w:sz w:val="20"/>
                <w:szCs w:val="20"/>
              </w:rPr>
              <w:t>R</w:t>
            </w:r>
            <w:r>
              <w:rPr>
                <w:rFonts w:asciiTheme="minorHAnsi" w:hAnsiTheme="minorHAnsi"/>
                <w:sz w:val="20"/>
                <w:szCs w:val="20"/>
              </w:rPr>
              <w:t>RC</w:t>
            </w:r>
            <w:r w:rsidRPr="00791BE7">
              <w:rPr>
                <w:rFonts w:asciiTheme="minorHAnsi" w:hAnsiTheme="minorHAnsi"/>
                <w:sz w:val="20"/>
                <w:szCs w:val="20"/>
              </w:rPr>
              <w:t>, da compilare con periodicità non superiore a 5 anni e comunque in uno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91BE7">
              <w:rPr>
                <w:rFonts w:asciiTheme="minorHAnsi" w:hAnsiTheme="minorHAnsi"/>
                <w:sz w:val="20"/>
                <w:szCs w:val="20"/>
              </w:rPr>
              <w:t>dei seguenti casi:</w:t>
            </w:r>
          </w:p>
          <w:p w14:paraId="376DCED3" w14:textId="77777777" w:rsidR="00DD251D" w:rsidRPr="00791BE7" w:rsidRDefault="00DD251D" w:rsidP="00DD251D">
            <w:pPr>
              <w:pStyle w:val="TableContents"/>
              <w:numPr>
                <w:ilvl w:val="0"/>
                <w:numId w:val="20"/>
              </w:numPr>
              <w:ind w:left="511" w:hanging="227"/>
              <w:rPr>
                <w:rFonts w:asciiTheme="minorHAnsi" w:hAnsiTheme="minorHAnsi"/>
                <w:sz w:val="20"/>
                <w:szCs w:val="20"/>
              </w:rPr>
            </w:pPr>
            <w:r w:rsidRPr="00791BE7">
              <w:rPr>
                <w:rFonts w:asciiTheme="minorHAnsi" w:hAnsiTheme="minorHAnsi"/>
                <w:sz w:val="20"/>
                <w:szCs w:val="20"/>
              </w:rPr>
              <w:t>su richiesta del N</w:t>
            </w:r>
            <w:r>
              <w:rPr>
                <w:rFonts w:asciiTheme="minorHAnsi" w:hAnsiTheme="minorHAnsi"/>
                <w:sz w:val="20"/>
                <w:szCs w:val="20"/>
              </w:rPr>
              <w:t>VA</w:t>
            </w:r>
            <w:r w:rsidRPr="00791BE7">
              <w:rPr>
                <w:rFonts w:asciiTheme="minorHAnsi" w:hAnsiTheme="minorHAnsi"/>
                <w:sz w:val="20"/>
                <w:szCs w:val="20"/>
              </w:rPr>
              <w:t>;</w:t>
            </w:r>
          </w:p>
          <w:p w14:paraId="0AA44F52" w14:textId="77777777" w:rsidR="00DD251D" w:rsidRPr="00791BE7" w:rsidRDefault="00DD251D" w:rsidP="00DD251D">
            <w:pPr>
              <w:pStyle w:val="TableContents"/>
              <w:numPr>
                <w:ilvl w:val="0"/>
                <w:numId w:val="20"/>
              </w:numPr>
              <w:ind w:left="511" w:hanging="227"/>
              <w:rPr>
                <w:rFonts w:asciiTheme="minorHAnsi" w:hAnsiTheme="minorHAnsi"/>
                <w:sz w:val="20"/>
                <w:szCs w:val="20"/>
              </w:rPr>
            </w:pPr>
            <w:r w:rsidRPr="00791BE7">
              <w:rPr>
                <w:rFonts w:asciiTheme="minorHAnsi" w:hAnsiTheme="minorHAnsi"/>
                <w:sz w:val="20"/>
                <w:szCs w:val="20"/>
              </w:rPr>
              <w:t>in presenza di forti criticità;</w:t>
            </w:r>
          </w:p>
          <w:p w14:paraId="5C83A805" w14:textId="77777777" w:rsidR="00DD251D" w:rsidRPr="00791BE7" w:rsidRDefault="00DD251D" w:rsidP="00DD251D">
            <w:pPr>
              <w:pStyle w:val="TableContents"/>
              <w:numPr>
                <w:ilvl w:val="0"/>
                <w:numId w:val="20"/>
              </w:numPr>
              <w:ind w:left="511" w:hanging="227"/>
              <w:rPr>
                <w:rFonts w:asciiTheme="minorHAnsi" w:hAnsiTheme="minorHAnsi"/>
                <w:sz w:val="20"/>
                <w:szCs w:val="20"/>
              </w:rPr>
            </w:pPr>
            <w:r w:rsidRPr="00791BE7">
              <w:rPr>
                <w:rFonts w:asciiTheme="minorHAnsi" w:hAnsiTheme="minorHAnsi"/>
                <w:sz w:val="20"/>
                <w:szCs w:val="20"/>
              </w:rPr>
              <w:t>in presenza di modifiche sostanziali dell’ordinamento;</w:t>
            </w:r>
          </w:p>
          <w:p w14:paraId="41D1C09A" w14:textId="77777777" w:rsidR="00DD251D" w:rsidRPr="00791BE7" w:rsidRDefault="00DD251D" w:rsidP="00DD251D">
            <w:pPr>
              <w:pStyle w:val="TableContents"/>
              <w:numPr>
                <w:ilvl w:val="0"/>
                <w:numId w:val="20"/>
              </w:numPr>
              <w:ind w:left="511" w:hanging="227"/>
              <w:rPr>
                <w:rFonts w:asciiTheme="minorHAnsi" w:hAnsiTheme="minorHAnsi"/>
                <w:sz w:val="20"/>
                <w:szCs w:val="20"/>
              </w:rPr>
            </w:pPr>
            <w:r w:rsidRPr="00791BE7">
              <w:rPr>
                <w:rFonts w:asciiTheme="minorHAnsi" w:hAnsiTheme="minorHAnsi"/>
                <w:sz w:val="20"/>
                <w:szCs w:val="20"/>
              </w:rPr>
              <w:t>in occasione dell’A</w:t>
            </w:r>
            <w:r>
              <w:rPr>
                <w:rFonts w:asciiTheme="minorHAnsi" w:hAnsiTheme="minorHAnsi"/>
                <w:sz w:val="20"/>
                <w:szCs w:val="20"/>
              </w:rPr>
              <w:t>P</w:t>
            </w:r>
            <w:r w:rsidRPr="00791BE7">
              <w:rPr>
                <w:rFonts w:asciiTheme="minorHAnsi" w:hAnsiTheme="minorHAnsi"/>
                <w:sz w:val="20"/>
                <w:szCs w:val="20"/>
              </w:rPr>
              <w:t xml:space="preserve"> (se più vecchio di 2 anni o non aggiornato alla realtà del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91BE7">
              <w:rPr>
                <w:rFonts w:asciiTheme="minorHAnsi" w:hAnsiTheme="minorHAnsi"/>
                <w:sz w:val="20"/>
                <w:szCs w:val="20"/>
              </w:rPr>
              <w:t>C</w:t>
            </w:r>
            <w:r>
              <w:rPr>
                <w:rFonts w:asciiTheme="minorHAnsi" w:hAnsiTheme="minorHAnsi"/>
                <w:sz w:val="20"/>
                <w:szCs w:val="20"/>
              </w:rPr>
              <w:t>dS</w:t>
            </w:r>
            <w:r w:rsidRPr="00791BE7">
              <w:rPr>
                <w:rFonts w:asciiTheme="minorHAnsi" w:hAnsiTheme="minorHAnsi"/>
                <w:sz w:val="20"/>
                <w:szCs w:val="20"/>
              </w:rPr>
              <w:t>).</w:t>
            </w:r>
          </w:p>
          <w:p w14:paraId="26D6A64B" w14:textId="77777777" w:rsidR="00DD251D" w:rsidRPr="006419D4" w:rsidRDefault="00DD251D" w:rsidP="00FE5A1B">
            <w:pPr>
              <w:pStyle w:val="Contenutotabella"/>
              <w:spacing w:after="0" w:line="240" w:lineRule="auto"/>
              <w:ind w:left="31"/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</w:pPr>
            <w:r w:rsidRPr="00BA56A1">
              <w:rPr>
                <w:i/>
                <w:iCs/>
                <w:sz w:val="20"/>
                <w:szCs w:val="20"/>
              </w:rPr>
              <w:t>(cfr. AVA 3, Linee Guida per il Sistema di AQ negli Atenei, approvate con Delibera del Consiglio Direttivo n. 189 dell’8 agosto 2024)</w:t>
            </w:r>
          </w:p>
        </w:tc>
      </w:tr>
    </w:tbl>
    <w:p w14:paraId="5526079F" w14:textId="77777777" w:rsidR="00DD251D" w:rsidRDefault="00DD251D" w:rsidP="00DD251D">
      <w:r>
        <w:lastRenderedPageBreak/>
        <w:br w:type="page"/>
      </w: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670"/>
        <w:gridCol w:w="6975"/>
      </w:tblGrid>
      <w:tr w:rsidR="00DD251D" w:rsidRPr="006419D4" w14:paraId="144FEDE6" w14:textId="77777777" w:rsidTr="00FE5A1B"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EFF5440" w14:textId="77777777" w:rsidR="00DD251D" w:rsidRPr="00F37122" w:rsidRDefault="00DD251D" w:rsidP="00FE5A1B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color w:val="FFFFFF" w:themeColor="background1"/>
                <w:sz w:val="20"/>
                <w:szCs w:val="20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lastRenderedPageBreak/>
              <w:t>Coordinatore di CdS/Classe/Interclasse</w:t>
            </w:r>
          </w:p>
        </w:tc>
      </w:tr>
      <w:tr w:rsidR="00DD251D" w:rsidRPr="006419D4" w14:paraId="0C8DE996" w14:textId="77777777" w:rsidTr="00FE5A1B">
        <w:tc>
          <w:tcPr>
            <w:tcW w:w="2670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9665171" w14:textId="77777777" w:rsidR="00DD251D" w:rsidRPr="00C67C7F" w:rsidRDefault="00DD251D" w:rsidP="00FE5A1B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6975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54F416E" w14:textId="77777777" w:rsidR="00DD251D" w:rsidRPr="00C67C7F" w:rsidRDefault="00DD251D" w:rsidP="00FE5A1B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DD251D" w:rsidRPr="006419D4" w14:paraId="187EFB45" w14:textId="77777777" w:rsidTr="00FE5A1B">
        <w:tc>
          <w:tcPr>
            <w:tcW w:w="2670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B46E40D" w14:textId="77777777" w:rsidR="00DD251D" w:rsidRPr="006419D4" w:rsidRDefault="00DD251D" w:rsidP="00DD251D">
            <w:pPr>
              <w:pStyle w:val="Contenutotabella"/>
              <w:numPr>
                <w:ilvl w:val="0"/>
                <w:numId w:val="1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  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Professore che svolge attività didattica nel CdS, eletto dal CoCdS.</w:t>
            </w:r>
          </w:p>
          <w:p w14:paraId="29A7A848" w14:textId="77777777" w:rsidR="00DD251D" w:rsidRPr="006419D4" w:rsidRDefault="00DD251D" w:rsidP="00FE5A1B">
            <w:pPr>
              <w:pStyle w:val="Contenutotabella"/>
              <w:tabs>
                <w:tab w:val="left" w:pos="0"/>
              </w:tabs>
              <w:spacing w:after="0" w:line="240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>(cfr. Statuto art. 45)</w:t>
            </w:r>
          </w:p>
        </w:tc>
        <w:tc>
          <w:tcPr>
            <w:tcW w:w="6975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FEF98AB" w14:textId="77777777" w:rsidR="00DD251D" w:rsidRPr="00B91114" w:rsidRDefault="00DD251D" w:rsidP="00DD251D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B91114">
              <w:rPr>
                <w:rFonts w:cstheme="minorHAnsi"/>
                <w:color w:val="000000" w:themeColor="text1"/>
                <w:sz w:val="20"/>
                <w:szCs w:val="20"/>
              </w:rPr>
              <w:t>Convoca e presiede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il CoCdS e ne </w:t>
            </w:r>
            <w:r w:rsidRPr="00B91114">
              <w:rPr>
                <w:rFonts w:cstheme="minorHAnsi"/>
                <w:color w:val="000000" w:themeColor="text1"/>
                <w:sz w:val="20"/>
                <w:szCs w:val="20"/>
              </w:rPr>
              <w:t>predispone l'ordine del giorno;</w:t>
            </w:r>
          </w:p>
          <w:p w14:paraId="45C088AD" w14:textId="77777777" w:rsidR="00DD251D" w:rsidRPr="00B91114" w:rsidRDefault="00DD251D" w:rsidP="00DD251D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B91114">
              <w:rPr>
                <w:rFonts w:cstheme="minorHAnsi"/>
                <w:color w:val="000000" w:themeColor="text1"/>
                <w:sz w:val="20"/>
                <w:szCs w:val="20"/>
              </w:rPr>
              <w:t xml:space="preserve">organizza i lavori del CoCdS e cura l'esecuzione delle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relative </w:t>
            </w:r>
            <w:r w:rsidRPr="00B91114">
              <w:rPr>
                <w:rFonts w:cstheme="minorHAnsi"/>
                <w:color w:val="000000" w:themeColor="text1"/>
                <w:sz w:val="20"/>
                <w:szCs w:val="20"/>
              </w:rPr>
              <w:t>deliberazioni.</w:t>
            </w:r>
          </w:p>
          <w:p w14:paraId="0648234D" w14:textId="77777777" w:rsidR="00DD251D" w:rsidRPr="006419D4" w:rsidRDefault="00DD251D" w:rsidP="00FE5A1B">
            <w:pPr>
              <w:pStyle w:val="Contenutotabella"/>
              <w:spacing w:after="0" w:line="240" w:lineRule="auto"/>
              <w:ind w:left="227" w:hanging="227"/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(</w:t>
            </w:r>
            <w:r w:rsidRPr="006419D4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>cfr. Statuto art. 45)</w:t>
            </w:r>
          </w:p>
        </w:tc>
      </w:tr>
    </w:tbl>
    <w:p w14:paraId="1FD00638" w14:textId="4CEBDF13" w:rsidR="00DD251D" w:rsidRPr="006419D4" w:rsidRDefault="00DD251D" w:rsidP="00DD251D">
      <w:pPr>
        <w:spacing w:after="0" w:line="276" w:lineRule="auto"/>
        <w:jc w:val="both"/>
        <w:rPr>
          <w:rFonts w:cstheme="minorHAnsi"/>
          <w:b/>
          <w:bCs/>
        </w:rPr>
      </w:pP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3580"/>
        <w:gridCol w:w="6065"/>
      </w:tblGrid>
      <w:tr w:rsidR="00DD251D" w:rsidRPr="006419D4" w14:paraId="1F60B42A" w14:textId="77777777" w:rsidTr="00FE5A1B">
        <w:trPr>
          <w:tblHeader/>
        </w:trPr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A8B5C4D" w14:textId="77777777" w:rsidR="00DD251D" w:rsidRPr="00F37122" w:rsidRDefault="00DD251D" w:rsidP="00FE5A1B">
            <w:pPr>
              <w:pStyle w:val="Contenutotabella"/>
              <w:spacing w:after="0" w:line="276" w:lineRule="auto"/>
              <w:jc w:val="both"/>
              <w:rPr>
                <w:rFonts w:cstheme="minorHAnsi"/>
                <w:b/>
                <w:bCs/>
                <w:i/>
                <w:color w:val="FFFFFF" w:themeColor="background1"/>
                <w:sz w:val="20"/>
                <w:szCs w:val="20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t xml:space="preserve">Referente per la Qualità del </w:t>
            </w:r>
            <w:r>
              <w:rPr>
                <w:rFonts w:cstheme="minorHAnsi"/>
                <w:b/>
                <w:bCs/>
                <w:color w:val="FFFFFF" w:themeColor="background1"/>
              </w:rPr>
              <w:t>CdS</w:t>
            </w:r>
          </w:p>
        </w:tc>
      </w:tr>
      <w:tr w:rsidR="00DD251D" w:rsidRPr="006419D4" w14:paraId="5CDC2FD7" w14:textId="77777777" w:rsidTr="00FE5A1B">
        <w:trPr>
          <w:tblHeader/>
        </w:trPr>
        <w:tc>
          <w:tcPr>
            <w:tcW w:w="3580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BEC7FF4" w14:textId="77777777" w:rsidR="00DD251D" w:rsidRPr="00C67C7F" w:rsidRDefault="00DD251D" w:rsidP="00FE5A1B">
            <w:pPr>
              <w:pStyle w:val="Contenutotabella"/>
              <w:spacing w:after="0" w:line="276" w:lineRule="auto"/>
              <w:jc w:val="both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6065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AF5A589" w14:textId="77777777" w:rsidR="00DD251D" w:rsidRPr="00C67C7F" w:rsidRDefault="00DD251D" w:rsidP="00FE5A1B">
            <w:pPr>
              <w:pStyle w:val="Contenutotabella"/>
              <w:spacing w:after="0" w:line="276" w:lineRule="auto"/>
              <w:jc w:val="both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B02E03" w:rsidRPr="006419D4" w14:paraId="472B34AF" w14:textId="77777777" w:rsidTr="00FE5A1B">
        <w:tc>
          <w:tcPr>
            <w:tcW w:w="3580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624385B" w14:textId="3926C782" w:rsidR="00B02E03" w:rsidRPr="00B61948" w:rsidRDefault="00B02E03" w:rsidP="00B02E03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>Docente nominato dal CoCdS tra il personale docente che lo compone. È parte della Struttura Decentrata del PQA (cfr. Regolamento PQA art. 10)</w:t>
            </w:r>
          </w:p>
        </w:tc>
        <w:tc>
          <w:tcPr>
            <w:tcW w:w="6065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9179CE3" w14:textId="77777777" w:rsidR="00B02E03" w:rsidRPr="0005132A" w:rsidRDefault="00B02E03" w:rsidP="00B02E03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>Sovraintende e verifica l’implementazione delle procedure per l’AQ nel CdS, in conformità alle indicazioni del PQA;</w:t>
            </w:r>
          </w:p>
          <w:p w14:paraId="59EA8176" w14:textId="77777777" w:rsidR="00B02E03" w:rsidRPr="0005132A" w:rsidRDefault="00B02E03" w:rsidP="00B02E03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 xml:space="preserve">sovraintende e verifica </w:t>
            </w:r>
            <w:r w:rsidRPr="0005132A">
              <w:rPr>
                <w:rStyle w:val="normaltextrun"/>
                <w:rFonts w:ascii="Calibri" w:hAnsi="Calibri" w:cs="Calibri"/>
                <w:sz w:val="20"/>
                <w:szCs w:val="20"/>
              </w:rPr>
              <w:t>il regolare aggiornamento dei documenti relativi al sistema di AQ</w:t>
            </w: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14757345" w14:textId="77777777" w:rsidR="00B02E03" w:rsidRPr="0005132A" w:rsidRDefault="00B02E03" w:rsidP="00B02E03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5132A">
              <w:rPr>
                <w:rStyle w:val="normaltextrun"/>
                <w:rFonts w:ascii="Calibri" w:hAnsi="Calibri" w:cs="Calibri"/>
                <w:sz w:val="20"/>
                <w:szCs w:val="20"/>
              </w:rPr>
              <w:t>sovraintende e verifica il regolare svolgimento delle attività di riesame</w:t>
            </w: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 xml:space="preserve">; </w:t>
            </w:r>
          </w:p>
          <w:p w14:paraId="78D3EB04" w14:textId="77777777" w:rsidR="00B02E03" w:rsidRPr="0005132A" w:rsidRDefault="00B02E03" w:rsidP="00B02E03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5132A">
              <w:rPr>
                <w:rStyle w:val="normaltextrun"/>
                <w:rFonts w:ascii="Calibri" w:hAnsi="Calibri" w:cs="Calibri"/>
                <w:sz w:val="20"/>
                <w:szCs w:val="20"/>
              </w:rPr>
              <w:t>sovraintende e supporta le attività di monitoraggio</w:t>
            </w: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74EBE732" w14:textId="77777777" w:rsidR="00B02E03" w:rsidRPr="0005132A" w:rsidRDefault="00B02E03" w:rsidP="00B02E03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>propone al CdS le azioni correttive per il miglioramento continuo;</w:t>
            </w:r>
          </w:p>
          <w:p w14:paraId="191154FD" w14:textId="77777777" w:rsidR="00B02E03" w:rsidRPr="0005132A" w:rsidRDefault="00B02E03" w:rsidP="00B02E03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>verifica l'efficacia delle azioni correttive attivate dal CdS;</w:t>
            </w:r>
          </w:p>
          <w:p w14:paraId="48F63012" w14:textId="77777777" w:rsidR="00B02E03" w:rsidRPr="0005132A" w:rsidRDefault="00B02E03" w:rsidP="00B02E03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 xml:space="preserve">propone all'attenzione del Consiglio del PQA azioni correttive </w:t>
            </w:r>
            <w:r w:rsidRPr="0005132A">
              <w:rPr>
                <w:rStyle w:val="normaltextrun"/>
                <w:rFonts w:ascii="Calibri" w:hAnsi="Calibri" w:cs="Calibri"/>
                <w:sz w:val="20"/>
                <w:szCs w:val="20"/>
              </w:rPr>
              <w:t>relative alle procedure per l’AQ</w:t>
            </w: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279F0B4A" w14:textId="77777777" w:rsidR="00B02E03" w:rsidRPr="0005132A" w:rsidRDefault="00B02E03" w:rsidP="00B02E03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5132A">
              <w:rPr>
                <w:rStyle w:val="normaltextrun"/>
                <w:rFonts w:ascii="Calibri" w:hAnsi="Calibri" w:cs="Calibri"/>
                <w:sz w:val="20"/>
                <w:szCs w:val="20"/>
              </w:rPr>
              <w:t>informa la struttura centrale del PQA sul regolare svolgimento e sulle eventuali anomalie nelle attività di AQ del CdS.</w:t>
            </w:r>
          </w:p>
          <w:p w14:paraId="18F9EDF9" w14:textId="3F02BF62" w:rsidR="00B02E03" w:rsidRPr="00B61948" w:rsidRDefault="00B02E03" w:rsidP="00B02E03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>(</w:t>
            </w:r>
            <w:r w:rsidRPr="0005132A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>cfr. Regolamento PQA art. 11</w:t>
            </w: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>)</w:t>
            </w:r>
          </w:p>
        </w:tc>
      </w:tr>
    </w:tbl>
    <w:p w14:paraId="5F910580" w14:textId="77777777" w:rsidR="00DD251D" w:rsidRDefault="00DD251D" w:rsidP="00DD251D">
      <w:r>
        <w:br w:type="page"/>
      </w: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3580"/>
        <w:gridCol w:w="6065"/>
      </w:tblGrid>
      <w:tr w:rsidR="00DD251D" w:rsidRPr="006419D4" w14:paraId="0B1BD48C" w14:textId="77777777" w:rsidTr="00FE5A1B"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98CD6DD" w14:textId="77777777" w:rsidR="00DD251D" w:rsidRPr="00F37122" w:rsidRDefault="00DD251D" w:rsidP="00FE5A1B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color w:val="FFFFFF" w:themeColor="background1"/>
                <w:sz w:val="20"/>
                <w:szCs w:val="20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lastRenderedPageBreak/>
              <w:t xml:space="preserve">Commissione di AutoValutazione del </w:t>
            </w:r>
            <w:r>
              <w:rPr>
                <w:rFonts w:cstheme="minorHAnsi"/>
                <w:b/>
                <w:bCs/>
                <w:color w:val="FFFFFF" w:themeColor="background1"/>
              </w:rPr>
              <w:t>CdS</w:t>
            </w:r>
          </w:p>
        </w:tc>
      </w:tr>
      <w:tr w:rsidR="00DD251D" w:rsidRPr="006419D4" w14:paraId="0B67FC8D" w14:textId="77777777" w:rsidTr="00FE5A1B">
        <w:tc>
          <w:tcPr>
            <w:tcW w:w="3580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5B5C6CA" w14:textId="77777777" w:rsidR="00DD251D" w:rsidRPr="00C67C7F" w:rsidRDefault="00DD251D" w:rsidP="00FE5A1B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6065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9981B9B" w14:textId="77777777" w:rsidR="00DD251D" w:rsidRPr="00C67C7F" w:rsidRDefault="00DD251D" w:rsidP="00FE5A1B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DD251D" w:rsidRPr="006419D4" w14:paraId="55503279" w14:textId="77777777" w:rsidTr="00FE5A1B">
        <w:trPr>
          <w:trHeight w:val="2074"/>
        </w:trPr>
        <w:tc>
          <w:tcPr>
            <w:tcW w:w="3580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1E0E55A" w14:textId="77777777" w:rsidR="00F4280A" w:rsidRPr="002A3A3E" w:rsidRDefault="00F4280A" w:rsidP="00F4280A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2A3A3E">
              <w:rPr>
                <w:rFonts w:cstheme="minorHAnsi"/>
                <w:color w:val="000000" w:themeColor="text1"/>
                <w:sz w:val="20"/>
                <w:szCs w:val="20"/>
              </w:rPr>
              <w:t>Componenti indispensabili</w:t>
            </w:r>
          </w:p>
          <w:p w14:paraId="4BCB5F86" w14:textId="77777777" w:rsidR="00F4280A" w:rsidRPr="00A11827" w:rsidRDefault="00F4280A" w:rsidP="00F4280A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A11827">
              <w:rPr>
                <w:rFonts w:cstheme="minorHAnsi"/>
                <w:color w:val="000000" w:themeColor="text1"/>
                <w:sz w:val="20"/>
                <w:szCs w:val="20"/>
              </w:rPr>
              <w:t>Coordinatore CdS</w:t>
            </w:r>
          </w:p>
          <w:p w14:paraId="541C6980" w14:textId="77777777" w:rsidR="00F4280A" w:rsidRPr="00A11827" w:rsidRDefault="00F4280A" w:rsidP="00F4280A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A11827">
              <w:rPr>
                <w:rFonts w:cstheme="minorHAnsi"/>
                <w:color w:val="000000" w:themeColor="text1"/>
                <w:sz w:val="20"/>
                <w:szCs w:val="20"/>
              </w:rPr>
              <w:t>RQ-CdS</w:t>
            </w:r>
          </w:p>
          <w:p w14:paraId="61083AD3" w14:textId="77777777" w:rsidR="00F4280A" w:rsidRPr="00A11827" w:rsidRDefault="00F4280A" w:rsidP="00F4280A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A11827">
              <w:rPr>
                <w:rFonts w:cstheme="minorHAnsi"/>
                <w:color w:val="000000" w:themeColor="text1"/>
                <w:sz w:val="20"/>
                <w:szCs w:val="20"/>
              </w:rPr>
              <w:t>Docente/i del CdS esperto/i in autovalutazione</w:t>
            </w:r>
          </w:p>
          <w:p w14:paraId="13C59D00" w14:textId="77777777" w:rsidR="00F4280A" w:rsidRPr="00A11827" w:rsidRDefault="00F4280A" w:rsidP="00F4280A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A11827">
              <w:rPr>
                <w:rFonts w:cstheme="minorHAnsi"/>
                <w:color w:val="000000" w:themeColor="text1"/>
                <w:sz w:val="20"/>
                <w:szCs w:val="20"/>
              </w:rPr>
              <w:t>Manager Didattico/i</w:t>
            </w:r>
          </w:p>
          <w:p w14:paraId="67508674" w14:textId="06F9310D" w:rsidR="00DD251D" w:rsidRPr="00F4280A" w:rsidRDefault="00F4280A" w:rsidP="00FE5A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A11827">
              <w:rPr>
                <w:rFonts w:cstheme="minorHAnsi"/>
                <w:color w:val="000000" w:themeColor="text1"/>
                <w:sz w:val="20"/>
                <w:szCs w:val="20"/>
              </w:rPr>
              <w:t>Rappresentante/i degli studenti</w:t>
            </w:r>
          </w:p>
          <w:p w14:paraId="1742FCDD" w14:textId="77777777" w:rsidR="00DD251D" w:rsidRPr="002A3A3E" w:rsidRDefault="00DD251D" w:rsidP="00FE5A1B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6065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FEB7343" w14:textId="77777777" w:rsidR="00DD251D" w:rsidRPr="002A3A3E" w:rsidRDefault="00DD251D" w:rsidP="00FE5A1B">
            <w:pPr>
              <w:pStyle w:val="Contenutotabella"/>
              <w:spacing w:after="0" w:line="276" w:lineRule="auto"/>
              <w:jc w:val="both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 w:rsidRPr="002A3A3E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 xml:space="preserve">Svolge le funzioni del Gruppo di Riesame previsto dalle procedure interne e dagli strumenti di lavoro coerenti con i requisiti AVA 3, pubblicati nella sezione </w:t>
            </w:r>
            <w:hyperlink r:id="rId11" w:history="1">
              <w:r w:rsidRPr="002A3A3E">
                <w:rPr>
                  <w:rStyle w:val="Collegamentoipertestuale"/>
                  <w:rFonts w:eastAsia="Times New Roman" w:cstheme="minorHAnsi"/>
                  <w:sz w:val="20"/>
                  <w:szCs w:val="20"/>
                </w:rPr>
                <w:t>Procedure valutative</w:t>
              </w:r>
            </w:hyperlink>
            <w:r w:rsidRPr="002A3A3E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. In particolare, nel Glossario ANVUR si stabilisce che: “il Rapporto di riesame ciclico […] è redatto da un gruppo ristretto, denominato Gruppo di Riesame (che deve comprendere una rappresentanza studentesca) e approvato dal CdS”.</w:t>
            </w:r>
          </w:p>
          <w:p w14:paraId="06B1CE66" w14:textId="77777777" w:rsidR="00DD251D" w:rsidRPr="002A3A3E" w:rsidRDefault="00DD251D" w:rsidP="00FE5A1B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i/>
                <w:color w:val="000000" w:themeColor="text1"/>
                <w:sz w:val="20"/>
                <w:szCs w:val="20"/>
              </w:rPr>
            </w:pPr>
            <w:r w:rsidRPr="002A3A3E">
              <w:rPr>
                <w:rFonts w:cstheme="minorHAnsi"/>
                <w:i/>
                <w:color w:val="000000" w:themeColor="text1"/>
                <w:sz w:val="20"/>
                <w:szCs w:val="20"/>
              </w:rPr>
              <w:t>(cfr. Glossario dei termini e dei concetti chiave utilizzati nei processi di AQ in AVA3)</w:t>
            </w:r>
          </w:p>
          <w:p w14:paraId="6E47D8AC" w14:textId="77777777" w:rsidR="00DD251D" w:rsidRPr="006419D4" w:rsidRDefault="00DD251D" w:rsidP="00FE5A1B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</w:tr>
    </w:tbl>
    <w:p w14:paraId="00AD2CB2" w14:textId="77777777" w:rsidR="00DD251D" w:rsidRDefault="00DD251D" w:rsidP="00DD251D">
      <w:pPr>
        <w:spacing w:after="0" w:line="276" w:lineRule="auto"/>
        <w:jc w:val="both"/>
        <w:rPr>
          <w:rFonts w:eastAsia="Times New Roman" w:cstheme="minorHAnsi"/>
          <w:b/>
          <w:bCs/>
          <w:color w:val="000000"/>
          <w:sz w:val="28"/>
          <w:szCs w:val="28"/>
        </w:rPr>
      </w:pPr>
    </w:p>
    <w:p w14:paraId="4387829B" w14:textId="6D2A5999" w:rsidR="005F3C79" w:rsidRDefault="00DD251D" w:rsidP="005F3C79">
      <w:pPr>
        <w:spacing w:after="0" w:line="276" w:lineRule="auto"/>
        <w:rPr>
          <w:rFonts w:eastAsia="Times New Roman" w:cstheme="minorHAnsi"/>
          <w:b/>
          <w:bCs/>
          <w:color w:val="000000"/>
          <w:sz w:val="28"/>
          <w:szCs w:val="28"/>
        </w:rPr>
      </w:pPr>
      <w:r>
        <w:rPr>
          <w:rFonts w:eastAsia="Times New Roman" w:cstheme="minorHAnsi"/>
          <w:b/>
          <w:bCs/>
          <w:color w:val="000000"/>
          <w:sz w:val="28"/>
          <w:szCs w:val="28"/>
        </w:rPr>
        <w:br w:type="page"/>
      </w:r>
    </w:p>
    <w:p w14:paraId="0E20AD96" w14:textId="04BBF810" w:rsidR="00FE5A1B" w:rsidRDefault="005F3C79" w:rsidP="00FE5A1B">
      <w:pPr>
        <w:spacing w:after="0" w:line="276" w:lineRule="auto"/>
        <w:rPr>
          <w:rFonts w:cstheme="minorHAnsi"/>
          <w:b/>
          <w:bCs/>
        </w:rPr>
      </w:pPr>
      <w:r w:rsidRPr="00574688">
        <w:rPr>
          <w:rFonts w:cstheme="minorHAnsi"/>
          <w:b/>
          <w:bCs/>
        </w:rPr>
        <w:lastRenderedPageBreak/>
        <w:t xml:space="preserve">3.2 Organi e strutture </w:t>
      </w:r>
      <w:r>
        <w:rPr>
          <w:rFonts w:cstheme="minorHAnsi"/>
          <w:b/>
          <w:bCs/>
        </w:rPr>
        <w:t>specifici</w:t>
      </w:r>
    </w:p>
    <w:p w14:paraId="3A282CDE" w14:textId="77777777" w:rsidR="00FE5A1B" w:rsidRPr="00FE5A1B" w:rsidRDefault="00FE5A1B" w:rsidP="00FE5A1B">
      <w:pPr>
        <w:spacing w:after="0" w:line="276" w:lineRule="auto"/>
        <w:rPr>
          <w:rFonts w:cstheme="minorHAnsi"/>
          <w:b/>
          <w:bCs/>
        </w:rPr>
      </w:pP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3580"/>
        <w:gridCol w:w="6065"/>
      </w:tblGrid>
      <w:tr w:rsidR="00FE5A1B" w:rsidRPr="006419D4" w14:paraId="78CBF7FD" w14:textId="77777777" w:rsidTr="00FE5A1B"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6AFFEBB" w14:textId="77777777" w:rsidR="00FE5A1B" w:rsidRPr="00F37122" w:rsidRDefault="00FE5A1B" w:rsidP="00FE5A1B">
            <w:pPr>
              <w:pStyle w:val="Contenutotabella"/>
              <w:spacing w:after="0" w:line="240" w:lineRule="auto"/>
              <w:jc w:val="both"/>
              <w:rPr>
                <w:rFonts w:cstheme="minorHAnsi"/>
                <w:b/>
                <w:bCs/>
                <w:i/>
                <w:color w:val="FFFFFF" w:themeColor="background1"/>
                <w:sz w:val="20"/>
                <w:szCs w:val="20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t xml:space="preserve">Comitato di Indirizzo del </w:t>
            </w:r>
            <w:r>
              <w:rPr>
                <w:rFonts w:cstheme="minorHAnsi"/>
                <w:b/>
                <w:bCs/>
                <w:color w:val="FFFFFF" w:themeColor="background1"/>
              </w:rPr>
              <w:t>CdS</w:t>
            </w:r>
          </w:p>
        </w:tc>
      </w:tr>
      <w:tr w:rsidR="00FE5A1B" w:rsidRPr="006419D4" w14:paraId="3ABE1C73" w14:textId="77777777" w:rsidTr="00FE5A1B">
        <w:tc>
          <w:tcPr>
            <w:tcW w:w="3580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3F59D9F" w14:textId="77777777" w:rsidR="00FE5A1B" w:rsidRPr="00C67C7F" w:rsidRDefault="00FE5A1B" w:rsidP="00FE5A1B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color w:val="000000" w:themeColor="text1"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color w:val="000000" w:themeColor="text1"/>
                <w:sz w:val="20"/>
                <w:szCs w:val="20"/>
              </w:rPr>
              <w:t>Composizione</w:t>
            </w:r>
          </w:p>
        </w:tc>
        <w:tc>
          <w:tcPr>
            <w:tcW w:w="6065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0ACA837" w14:textId="77777777" w:rsidR="00FE5A1B" w:rsidRPr="00C67C7F" w:rsidRDefault="00FE5A1B" w:rsidP="00FE5A1B">
            <w:pPr>
              <w:pStyle w:val="Contenutotabella"/>
              <w:spacing w:after="0" w:line="240" w:lineRule="auto"/>
              <w:jc w:val="both"/>
              <w:rPr>
                <w:rFonts w:cstheme="minorHAnsi"/>
                <w:b/>
                <w:bCs/>
                <w:i/>
                <w:color w:val="000000" w:themeColor="text1"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color w:val="000000" w:themeColor="text1"/>
                <w:sz w:val="20"/>
                <w:szCs w:val="20"/>
              </w:rPr>
              <w:t>Funzioni, compiti e responsabilità</w:t>
            </w:r>
          </w:p>
        </w:tc>
      </w:tr>
      <w:tr w:rsidR="00FE5A1B" w:rsidRPr="006419D4" w14:paraId="6BC2B8AE" w14:textId="77777777" w:rsidTr="00FE5A1B">
        <w:tc>
          <w:tcPr>
            <w:tcW w:w="3580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A5632C8" w14:textId="77777777" w:rsidR="00FE5A1B" w:rsidRDefault="00FE5A1B" w:rsidP="00FE5A1B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Coordinatore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47E6F5AD" w14:textId="77777777" w:rsidR="00FE5A1B" w:rsidRPr="006419D4" w:rsidRDefault="00FE5A1B" w:rsidP="00FE5A1B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n° __ docenti del CdS;</w:t>
            </w:r>
          </w:p>
          <w:p w14:paraId="026BD195" w14:textId="77777777" w:rsidR="00FE5A1B" w:rsidRPr="006419D4" w:rsidRDefault="00FE5A1B" w:rsidP="00FE5A1B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n° __ rappresentanti di Enti o Organizzazioni Istituzionali;</w:t>
            </w:r>
          </w:p>
          <w:p w14:paraId="7D53EB89" w14:textId="77777777" w:rsidR="00FE5A1B" w:rsidRDefault="00FE5A1B" w:rsidP="00FE5A1B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n° __ rappresentanti del mondo del lavoro;</w:t>
            </w:r>
          </w:p>
          <w:p w14:paraId="177FDFA2" w14:textId="77777777" w:rsidR="00FE5A1B" w:rsidRPr="006419D4" w:rsidRDefault="00FE5A1B" w:rsidP="00FE5A1B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n° __ rappresentanti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di Enti di promozione culturale;</w:t>
            </w:r>
          </w:p>
          <w:p w14:paraId="1FB313CF" w14:textId="77777777" w:rsidR="00FE5A1B" w:rsidRPr="006419D4" w:rsidRDefault="00FE5A1B" w:rsidP="00FE5A1B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n° __ docenti Coordinato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ri di Corso di LM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/Dottorato/Specializzazione “a valle”;</w:t>
            </w:r>
          </w:p>
          <w:p w14:paraId="340BAA64" w14:textId="77777777" w:rsidR="00FE5A1B" w:rsidRPr="006419D4" w:rsidRDefault="00FE5A1B" w:rsidP="00FE5A1B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n° __ rappresentante/i degli studenti.</w:t>
            </w:r>
          </w:p>
          <w:p w14:paraId="3E948F07" w14:textId="77777777" w:rsidR="00FE5A1B" w:rsidRDefault="00FE5A1B" w:rsidP="00FE5A1B">
            <w:pPr>
              <w:pStyle w:val="Contenutotabella"/>
              <w:tabs>
                <w:tab w:val="left" w:pos="0"/>
              </w:tabs>
              <w:spacing w:after="0" w:line="240" w:lineRule="auto"/>
              <w:ind w:left="227"/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>(cfr. delibera del CoCdS ________)</w:t>
            </w:r>
          </w:p>
          <w:p w14:paraId="643FCB12" w14:textId="77777777" w:rsidR="00FE5A1B" w:rsidRDefault="00FE5A1B" w:rsidP="00FE5A1B">
            <w:pPr>
              <w:pStyle w:val="Contenutotabella"/>
              <w:tabs>
                <w:tab w:val="left" w:pos="0"/>
              </w:tabs>
              <w:spacing w:after="0" w:line="240" w:lineRule="auto"/>
              <w:ind w:left="227"/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</w:pPr>
          </w:p>
          <w:p w14:paraId="7E5E4EF9" w14:textId="77777777" w:rsidR="00FE5A1B" w:rsidRPr="006419D4" w:rsidRDefault="00FE5A1B" w:rsidP="00FE5A1B">
            <w:pPr>
              <w:pStyle w:val="Contenutotabella"/>
              <w:tabs>
                <w:tab w:val="left" w:pos="0"/>
              </w:tabs>
              <w:spacing w:after="0" w:line="240" w:lineRule="auto"/>
              <w:ind w:left="227"/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6065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30893B5" w14:textId="77777777" w:rsidR="00FE5A1B" w:rsidRPr="006419D4" w:rsidRDefault="00FE5A1B" w:rsidP="00FE5A1B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Fornisce indicazioni sugli orientamenti del mondo del lavoro e delle attività produttive in generale;</w:t>
            </w:r>
          </w:p>
          <w:p w14:paraId="7B1733EF" w14:textId="77777777" w:rsidR="00FE5A1B" w:rsidRPr="006419D4" w:rsidRDefault="00FE5A1B" w:rsidP="00FE5A1B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formula pareri e raccomandazioni riguardo le esigenze culturali e produttive del mondo del lavoro;</w:t>
            </w:r>
          </w:p>
          <w:p w14:paraId="443045F9" w14:textId="77777777" w:rsidR="00FE5A1B" w:rsidRPr="006419D4" w:rsidRDefault="00FE5A1B" w:rsidP="00FE5A1B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formula pareri e raccomandazioni sui fabbisogni formativi ed i conseguenti curriculum degli studenti;</w:t>
            </w:r>
          </w:p>
          <w:p w14:paraId="0AF92C77" w14:textId="77777777" w:rsidR="00FE5A1B" w:rsidRPr="006419D4" w:rsidRDefault="00FE5A1B" w:rsidP="00FE5A1B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formula pareri e raccomandazioni sulla adeguatezza del profilo di laureato definito dal percorso formativo;</w:t>
            </w:r>
          </w:p>
          <w:p w14:paraId="142B7DE4" w14:textId="77777777" w:rsidR="00FE5A1B" w:rsidRPr="006419D4" w:rsidRDefault="00FE5A1B" w:rsidP="00FE5A1B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formula proposte di de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finizione e progettazione dell’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offerta formativa e dei relativi obiettivi di apprendimento;</w:t>
            </w:r>
          </w:p>
          <w:p w14:paraId="63895131" w14:textId="77777777" w:rsidR="00FE5A1B" w:rsidRPr="00D079C1" w:rsidRDefault="00FE5A1B" w:rsidP="00FE5A1B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D079C1">
              <w:rPr>
                <w:rFonts w:cstheme="minorHAnsi"/>
                <w:color w:val="000000" w:themeColor="text1"/>
                <w:sz w:val="20"/>
                <w:szCs w:val="20"/>
              </w:rPr>
              <w:t>romuove i contatti per i tirocini/stage degli studenti nelle aziende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  <w:p w14:paraId="25FCBBF0" w14:textId="77777777" w:rsidR="00FE5A1B" w:rsidRPr="006419D4" w:rsidRDefault="00FE5A1B" w:rsidP="00FE5A1B">
            <w:pPr>
              <w:pStyle w:val="Contenutotabella"/>
              <w:tabs>
                <w:tab w:val="left" w:pos="0"/>
              </w:tabs>
              <w:spacing w:after="0" w:line="240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 xml:space="preserve">(cfr. PQA, </w:t>
            </w:r>
            <w:r w:rsidRPr="00D079C1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>Guida Ope</w:t>
            </w:r>
            <w:r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 xml:space="preserve">rativa PQA Parti Interessate </w:t>
            </w:r>
            <w:r w:rsidRPr="006419D4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>)</w:t>
            </w:r>
          </w:p>
        </w:tc>
      </w:tr>
    </w:tbl>
    <w:p w14:paraId="2833EAE4" w14:textId="77777777" w:rsidR="00FE5A1B" w:rsidRPr="006419D4" w:rsidRDefault="00FE5A1B" w:rsidP="00FE5A1B">
      <w:pPr>
        <w:spacing w:after="0" w:line="276" w:lineRule="auto"/>
        <w:jc w:val="both"/>
        <w:rPr>
          <w:rFonts w:cstheme="minorHAnsi"/>
          <w:b/>
          <w:bCs/>
        </w:rPr>
      </w:pP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490"/>
        <w:gridCol w:w="7155"/>
      </w:tblGrid>
      <w:tr w:rsidR="00FE5A1B" w:rsidRPr="006419D4" w14:paraId="6D8EBFDD" w14:textId="77777777" w:rsidTr="00FE5A1B">
        <w:trPr>
          <w:tblHeader/>
        </w:trPr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AC6F415" w14:textId="77777777" w:rsidR="00FE5A1B" w:rsidRPr="00F37122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color w:val="FFFFFF" w:themeColor="background1"/>
                <w:sz w:val="20"/>
                <w:szCs w:val="20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t xml:space="preserve">Commissione Didattica del </w:t>
            </w:r>
            <w:r>
              <w:rPr>
                <w:rFonts w:cstheme="minorHAnsi"/>
                <w:b/>
                <w:bCs/>
                <w:color w:val="FFFFFF" w:themeColor="background1"/>
              </w:rPr>
              <w:t>CdS</w:t>
            </w:r>
          </w:p>
        </w:tc>
      </w:tr>
      <w:tr w:rsidR="00FE5A1B" w:rsidRPr="006419D4" w14:paraId="041E9D73" w14:textId="77777777" w:rsidTr="00FE5A1B">
        <w:trPr>
          <w:tblHeader/>
        </w:trPr>
        <w:tc>
          <w:tcPr>
            <w:tcW w:w="2490" w:type="dxa"/>
            <w:shd w:val="clear" w:color="auto" w:fill="FFFFFF" w:themeFill="background1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8637367" w14:textId="77777777" w:rsidR="00FE5A1B" w:rsidRPr="00C67C7F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7155" w:type="dxa"/>
            <w:shd w:val="clear" w:color="auto" w:fill="FFFFFF" w:themeFill="background1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A4F0279" w14:textId="77777777" w:rsidR="00FE5A1B" w:rsidRPr="00C67C7F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FE5A1B" w:rsidRPr="006419D4" w14:paraId="623C51EA" w14:textId="77777777" w:rsidTr="00FE5A1B">
        <w:tc>
          <w:tcPr>
            <w:tcW w:w="2490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58AEED0" w14:textId="77777777" w:rsidR="00FE5A1B" w:rsidRPr="006419D4" w:rsidRDefault="00FE5A1B" w:rsidP="00FE5A1B">
            <w:pPr>
              <w:pStyle w:val="Contenutotabella"/>
              <w:numPr>
                <w:ilvl w:val="0"/>
                <w:numId w:val="8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Coordinatore del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</w:p>
          <w:p w14:paraId="5DF87794" w14:textId="77777777" w:rsidR="00FE5A1B" w:rsidRPr="006419D4" w:rsidRDefault="00FE5A1B" w:rsidP="00FE5A1B">
            <w:pPr>
              <w:pStyle w:val="Contenutotabella"/>
              <w:numPr>
                <w:ilvl w:val="0"/>
                <w:numId w:val="8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n° ___ docenti del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dei S.S.D caratterizzanti;</w:t>
            </w:r>
          </w:p>
          <w:p w14:paraId="201056B0" w14:textId="77777777" w:rsidR="00FE5A1B" w:rsidRPr="006419D4" w:rsidRDefault="00FE5A1B" w:rsidP="00FE5A1B">
            <w:pPr>
              <w:pStyle w:val="Contenutotabella"/>
              <w:numPr>
                <w:ilvl w:val="0"/>
                <w:numId w:val="8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n° ___ docenti del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dei S.S.D. affini;</w:t>
            </w:r>
          </w:p>
          <w:p w14:paraId="2DDA6353" w14:textId="77777777" w:rsidR="00FE5A1B" w:rsidRPr="006419D4" w:rsidRDefault="00FE5A1B" w:rsidP="00FE5A1B">
            <w:pPr>
              <w:pStyle w:val="Contenutotabella"/>
              <w:numPr>
                <w:ilvl w:val="0"/>
                <w:numId w:val="8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n° ___ docenti del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dei S.S.D. di base;</w:t>
            </w:r>
          </w:p>
          <w:p w14:paraId="2E212246" w14:textId="77777777" w:rsidR="00FE5A1B" w:rsidRPr="006419D4" w:rsidRDefault="00FE5A1B" w:rsidP="00FE5A1B">
            <w:pPr>
              <w:pStyle w:val="Contenutotabella"/>
              <w:numPr>
                <w:ilvl w:val="0"/>
                <w:numId w:val="8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n° ___ rappresentanti degli studenti.</w:t>
            </w:r>
          </w:p>
        </w:tc>
        <w:tc>
          <w:tcPr>
            <w:tcW w:w="7155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82C96F8" w14:textId="77777777" w:rsidR="00FE5A1B" w:rsidRPr="006419D4" w:rsidRDefault="00FE5A1B" w:rsidP="00FE5A1B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Formula proposte per l'adeguamento dell'offerta formativa coerenti con la normativa vigente;</w:t>
            </w:r>
          </w:p>
          <w:p w14:paraId="71A88321" w14:textId="77777777" w:rsidR="00FE5A1B" w:rsidRPr="006419D4" w:rsidRDefault="00FE5A1B" w:rsidP="00FE5A1B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propone e valuta i contenuti didattici e le modalità di svolgimento degli insegnamenti, coordinandoli tra loro;</w:t>
            </w:r>
          </w:p>
          <w:p w14:paraId="68BB7D6D" w14:textId="77777777" w:rsidR="00FE5A1B" w:rsidRPr="006419D4" w:rsidRDefault="00FE5A1B" w:rsidP="00FE5A1B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valuta le proposte e le richieste di modifica dell'ordinamento didattico e del percorso formativo;</w:t>
            </w:r>
          </w:p>
          <w:p w14:paraId="7BC7A2EC" w14:textId="77777777" w:rsidR="00FE5A1B" w:rsidRPr="006419D4" w:rsidRDefault="00FE5A1B" w:rsidP="00FE5A1B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valuta gli effetti delle variazioni normative sul percorso formativo;</w:t>
            </w:r>
          </w:p>
          <w:p w14:paraId="34C24041" w14:textId="77777777" w:rsidR="00FE5A1B" w:rsidRPr="006419D4" w:rsidRDefault="00FE5A1B" w:rsidP="00FE5A1B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valuta e formula obiettivi formativi del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congruenti con le esigenze di formazione individuate dal CI;</w:t>
            </w:r>
          </w:p>
          <w:p w14:paraId="1B27D5A8" w14:textId="77777777" w:rsidR="00FE5A1B" w:rsidRPr="006419D4" w:rsidRDefault="00FE5A1B" w:rsidP="00FE5A1B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promuove le attività di orientamento verso gli studenti delle scuole superiori.</w:t>
            </w:r>
          </w:p>
        </w:tc>
      </w:tr>
    </w:tbl>
    <w:p w14:paraId="3F1F6D94" w14:textId="77777777" w:rsidR="00FE5A1B" w:rsidRDefault="00FE5A1B" w:rsidP="00FE5A1B">
      <w:r>
        <w:br w:type="page"/>
      </w:r>
    </w:p>
    <w:p w14:paraId="33BB8C00" w14:textId="77777777" w:rsidR="00FE5A1B" w:rsidRDefault="00FE5A1B" w:rsidP="00FE5A1B">
      <w:pPr>
        <w:spacing w:after="0" w:line="276" w:lineRule="auto"/>
        <w:jc w:val="both"/>
        <w:rPr>
          <w:rFonts w:cstheme="minorHAnsi"/>
        </w:rPr>
      </w:pPr>
    </w:p>
    <w:tbl>
      <w:tblPr>
        <w:tblpPr w:leftFromText="141" w:rightFromText="141" w:vertAnchor="text" w:horzAnchor="margin" w:tblpY="96"/>
        <w:tblW w:w="9645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490"/>
        <w:gridCol w:w="7155"/>
      </w:tblGrid>
      <w:tr w:rsidR="00FE5A1B" w:rsidRPr="006419D4" w14:paraId="5EB955A4" w14:textId="77777777" w:rsidTr="00FE5A1B">
        <w:tc>
          <w:tcPr>
            <w:tcW w:w="9645" w:type="dxa"/>
            <w:gridSpan w:val="2"/>
            <w:tcBorders>
              <w:bottom w:val="dotted" w:sz="4" w:space="0" w:color="8496B0" w:themeColor="text2" w:themeTint="99"/>
            </w:tcBorders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CF6AF8C" w14:textId="77777777" w:rsidR="00FE5A1B" w:rsidRPr="00F37122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color w:val="FFFFFF" w:themeColor="background1"/>
                <w:sz w:val="20"/>
                <w:szCs w:val="20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t xml:space="preserve">Commissione Pratiche Studenti del </w:t>
            </w:r>
            <w:r>
              <w:rPr>
                <w:rFonts w:cstheme="minorHAnsi"/>
                <w:b/>
                <w:bCs/>
                <w:color w:val="FFFFFF" w:themeColor="background1"/>
              </w:rPr>
              <w:t>CdS</w:t>
            </w:r>
          </w:p>
        </w:tc>
      </w:tr>
      <w:tr w:rsidR="00FE5A1B" w:rsidRPr="006419D4" w14:paraId="4A81993B" w14:textId="77777777" w:rsidTr="00FE5A1B">
        <w:tc>
          <w:tcPr>
            <w:tcW w:w="2490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7174EDF" w14:textId="77777777" w:rsidR="00FE5A1B" w:rsidRPr="003613FF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sz w:val="20"/>
                <w:szCs w:val="20"/>
              </w:rPr>
            </w:pPr>
            <w:r w:rsidRPr="003613FF">
              <w:rPr>
                <w:rFonts w:cstheme="minorHAnsi"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7155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4396FC5" w14:textId="77777777" w:rsidR="00FE5A1B" w:rsidRPr="003613FF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sz w:val="20"/>
                <w:szCs w:val="20"/>
              </w:rPr>
            </w:pPr>
            <w:r w:rsidRPr="003613FF">
              <w:rPr>
                <w:rFonts w:cstheme="minorHAnsi"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FE5A1B" w:rsidRPr="006419D4" w14:paraId="5C5E1BC2" w14:textId="77777777" w:rsidTr="00FE5A1B">
        <w:tc>
          <w:tcPr>
            <w:tcW w:w="2490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8E03CE8" w14:textId="77777777" w:rsidR="00FE5A1B" w:rsidRPr="006419D4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sz w:val="20"/>
                <w:szCs w:val="20"/>
              </w:rPr>
            </w:pPr>
            <w:r w:rsidRPr="006419D4">
              <w:rPr>
                <w:rFonts w:cstheme="minorHAnsi"/>
                <w:sz w:val="20"/>
                <w:szCs w:val="20"/>
              </w:rPr>
              <w:t>N° ___ docenti nominati dal CoCdS.</w:t>
            </w:r>
          </w:p>
          <w:p w14:paraId="7D8D6D44" w14:textId="77777777" w:rsidR="00FE5A1B" w:rsidRPr="006419D4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i/>
                <w:iCs/>
                <w:sz w:val="20"/>
                <w:szCs w:val="20"/>
              </w:rPr>
            </w:pPr>
          </w:p>
        </w:tc>
        <w:tc>
          <w:tcPr>
            <w:tcW w:w="7155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5A5B381" w14:textId="77777777" w:rsidR="00FE5A1B" w:rsidRPr="006419D4" w:rsidRDefault="00FE5A1B" w:rsidP="00FE5A1B">
            <w:pPr>
              <w:pStyle w:val="Contenutotabella"/>
              <w:numPr>
                <w:ilvl w:val="0"/>
                <w:numId w:val="9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sz w:val="20"/>
                <w:szCs w:val="20"/>
              </w:rPr>
            </w:pPr>
            <w:r w:rsidRPr="006419D4">
              <w:rPr>
                <w:rFonts w:cstheme="minorHAnsi"/>
                <w:sz w:val="20"/>
                <w:szCs w:val="20"/>
              </w:rPr>
              <w:t>Istruisce le pratiche relative alle carriere degli studenti per la relativa delibera del CoCdS;</w:t>
            </w:r>
          </w:p>
          <w:p w14:paraId="30E4219F" w14:textId="77777777" w:rsidR="00FE5A1B" w:rsidRPr="006419D4" w:rsidRDefault="00FE5A1B" w:rsidP="00FE5A1B">
            <w:pPr>
              <w:pStyle w:val="Contenutotabella"/>
              <w:numPr>
                <w:ilvl w:val="0"/>
                <w:numId w:val="9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sz w:val="20"/>
                <w:szCs w:val="20"/>
              </w:rPr>
            </w:pPr>
            <w:r w:rsidRPr="006419D4">
              <w:rPr>
                <w:rFonts w:cstheme="minorHAnsi"/>
                <w:sz w:val="20"/>
                <w:szCs w:val="20"/>
              </w:rPr>
              <w:t>esamina le domande di passaggio al CoCdS;</w:t>
            </w:r>
          </w:p>
          <w:p w14:paraId="3AEAAEB9" w14:textId="77777777" w:rsidR="00FE5A1B" w:rsidRPr="006419D4" w:rsidRDefault="00FE5A1B" w:rsidP="00FE5A1B">
            <w:pPr>
              <w:pStyle w:val="Contenutotabella"/>
              <w:numPr>
                <w:ilvl w:val="0"/>
                <w:numId w:val="9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esamina le domande di approvazione di piano di studi personale degli studenti;</w:t>
            </w:r>
          </w:p>
          <w:p w14:paraId="583DC081" w14:textId="77777777" w:rsidR="00FE5A1B" w:rsidRPr="006419D4" w:rsidRDefault="00FE5A1B" w:rsidP="00FE5A1B">
            <w:pPr>
              <w:pStyle w:val="Contenutotabella"/>
              <w:numPr>
                <w:ilvl w:val="0"/>
                <w:numId w:val="9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esamina le domande di approvazione delle attività didattiche a scelta;</w:t>
            </w:r>
          </w:p>
          <w:p w14:paraId="540EF1C6" w14:textId="77777777" w:rsidR="00FE5A1B" w:rsidRPr="006419D4" w:rsidRDefault="00FE5A1B" w:rsidP="00FE5A1B">
            <w:pPr>
              <w:pStyle w:val="Contenutotabella"/>
              <w:numPr>
                <w:ilvl w:val="0"/>
                <w:numId w:val="9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esamina le domande di riconoscimento di crediti formativi per attività svolte al di fuori del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r w:rsidRPr="006419D4">
              <w:rPr>
                <w:rFonts w:cstheme="minorHAnsi"/>
                <w:sz w:val="20"/>
                <w:szCs w:val="20"/>
              </w:rPr>
              <w:t>.</w:t>
            </w:r>
          </w:p>
        </w:tc>
      </w:tr>
    </w:tbl>
    <w:p w14:paraId="215BD1B9" w14:textId="77777777" w:rsidR="00FE5A1B" w:rsidRDefault="00FE5A1B" w:rsidP="00FE5A1B">
      <w:pPr>
        <w:spacing w:after="0" w:line="276" w:lineRule="auto"/>
        <w:jc w:val="both"/>
        <w:rPr>
          <w:rFonts w:cstheme="minorHAnsi"/>
        </w:rPr>
      </w:pPr>
    </w:p>
    <w:p w14:paraId="5A895D6E" w14:textId="77777777" w:rsidR="00FE5A1B" w:rsidRDefault="00FE5A1B" w:rsidP="00FE5A1B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</w:rPr>
        <w:t>Qualora ritenuto opportuno e adeguato, alcune commissioni possono essere istituite a livello di Dipartimento, o di Facoltà per sfruttare le sinergie tra Corsi di Studio della medesima area culturale; di seguito due esempi.</w:t>
      </w:r>
    </w:p>
    <w:p w14:paraId="3133D8D0" w14:textId="1C79F5F1" w:rsidR="00FE5A1B" w:rsidRPr="006419D4" w:rsidRDefault="00FE5A1B" w:rsidP="00FE5A1B">
      <w:pPr>
        <w:spacing w:after="0" w:line="276" w:lineRule="auto"/>
        <w:jc w:val="both"/>
        <w:rPr>
          <w:rFonts w:cstheme="minorHAnsi"/>
          <w:b/>
          <w:bCs/>
        </w:rPr>
      </w:pP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490"/>
        <w:gridCol w:w="7155"/>
      </w:tblGrid>
      <w:tr w:rsidR="00FE5A1B" w:rsidRPr="006419D4" w14:paraId="0E560006" w14:textId="77777777" w:rsidTr="00FE5A1B">
        <w:trPr>
          <w:tblHeader/>
        </w:trPr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D115E28" w14:textId="77777777" w:rsidR="00FE5A1B" w:rsidRPr="00F37122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color w:val="FFFFFF" w:themeColor="background1"/>
                <w:sz w:val="20"/>
                <w:szCs w:val="20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t>Commissione Internazionalizzazione</w:t>
            </w:r>
          </w:p>
        </w:tc>
      </w:tr>
      <w:tr w:rsidR="00FE5A1B" w:rsidRPr="006419D4" w14:paraId="31714FEB" w14:textId="77777777" w:rsidTr="00FE5A1B">
        <w:trPr>
          <w:tblHeader/>
        </w:trPr>
        <w:tc>
          <w:tcPr>
            <w:tcW w:w="2490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44B9157" w14:textId="77777777" w:rsidR="00FE5A1B" w:rsidRPr="00C67C7F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7155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213820F" w14:textId="77777777" w:rsidR="00FE5A1B" w:rsidRPr="00C67C7F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FE5A1B" w:rsidRPr="006419D4" w14:paraId="5745A763" w14:textId="77777777" w:rsidTr="00FE5A1B">
        <w:tc>
          <w:tcPr>
            <w:tcW w:w="2490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313B55F" w14:textId="77777777" w:rsidR="00FE5A1B" w:rsidRPr="006419D4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sz w:val="20"/>
                <w:szCs w:val="20"/>
              </w:rPr>
            </w:pPr>
            <w:r w:rsidRPr="006419D4">
              <w:rPr>
                <w:rFonts w:cstheme="minorHAnsi"/>
                <w:sz w:val="20"/>
                <w:szCs w:val="20"/>
              </w:rPr>
              <w:t xml:space="preserve">N° _ docenti rappresentativi dei </w:t>
            </w:r>
            <w:r>
              <w:rPr>
                <w:rFonts w:cstheme="minorHAnsi"/>
                <w:sz w:val="20"/>
                <w:szCs w:val="20"/>
              </w:rPr>
              <w:t>CdS</w:t>
            </w:r>
            <w:r w:rsidRPr="006419D4">
              <w:rPr>
                <w:rFonts w:cstheme="minorHAnsi"/>
                <w:sz w:val="20"/>
                <w:szCs w:val="20"/>
              </w:rPr>
              <w:t xml:space="preserve"> facenti riferimento al Dipartimento/Facoltà di _________, tra cui viene individuato un Referente.</w:t>
            </w:r>
          </w:p>
          <w:p w14:paraId="0621F6E6" w14:textId="77777777" w:rsidR="00FE5A1B" w:rsidRPr="006419D4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sz w:val="20"/>
                <w:szCs w:val="20"/>
              </w:rPr>
            </w:pPr>
          </w:p>
          <w:p w14:paraId="600992EB" w14:textId="77777777" w:rsidR="00FE5A1B" w:rsidRPr="006419D4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155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A563881" w14:textId="77777777" w:rsidR="00FE5A1B" w:rsidRPr="006419D4" w:rsidRDefault="00FE5A1B" w:rsidP="00FE5A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sz w:val="20"/>
                <w:szCs w:val="20"/>
              </w:rPr>
            </w:pPr>
            <w:r w:rsidRPr="006419D4">
              <w:rPr>
                <w:rFonts w:cstheme="minorHAnsi"/>
                <w:sz w:val="20"/>
                <w:szCs w:val="20"/>
              </w:rPr>
              <w:t xml:space="preserve">   Propone criteri per l'attribuzione di borse di studio per lo svolgimento di attività curriculari presso Università ed aziende estere;</w:t>
            </w:r>
          </w:p>
          <w:p w14:paraId="08C2A5BA" w14:textId="77777777" w:rsidR="00FE5A1B" w:rsidRPr="006419D4" w:rsidRDefault="00FE5A1B" w:rsidP="00FE5A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sz w:val="20"/>
                <w:szCs w:val="20"/>
              </w:rPr>
            </w:pPr>
            <w:r w:rsidRPr="006419D4">
              <w:rPr>
                <w:rFonts w:cstheme="minorHAnsi"/>
                <w:sz w:val="20"/>
                <w:szCs w:val="20"/>
              </w:rPr>
              <w:t xml:space="preserve">   propone l'insieme delle attività che ciascuno studente richiedente la borsa di studio può svolgere all'estero;</w:t>
            </w:r>
          </w:p>
          <w:p w14:paraId="2E5C8386" w14:textId="77777777" w:rsidR="00FE5A1B" w:rsidRPr="006419D4" w:rsidRDefault="00FE5A1B" w:rsidP="00FE5A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sz w:val="20"/>
                <w:szCs w:val="20"/>
              </w:rPr>
              <w:t xml:space="preserve">   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propone il riconoscimento dei crediti formativi per attività curriculari svolte all'estero;</w:t>
            </w:r>
          </w:p>
          <w:p w14:paraId="2E2E72F0" w14:textId="77777777" w:rsidR="00FE5A1B" w:rsidRPr="006419D4" w:rsidRDefault="00FE5A1B" w:rsidP="00FE5A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 seleziona gli studenti vincitori di borse di studio per lo svolgimento di attività curriculari all'estero;</w:t>
            </w:r>
          </w:p>
          <w:p w14:paraId="46FC3110" w14:textId="77777777" w:rsidR="00FE5A1B" w:rsidRPr="006419D4" w:rsidRDefault="00FE5A1B" w:rsidP="00FE5A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verifica che gli accordi di interscambio con Università straniere siano coerenti con gli obiettivi formativi del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53F2FE6A" w14:textId="77777777" w:rsidR="00FE5A1B" w:rsidRPr="006419D4" w:rsidRDefault="00FE5A1B" w:rsidP="00FE5A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 mantiene l'archivio storico delle attività curriculari che gli studenti svolgono all'estero;</w:t>
            </w:r>
          </w:p>
          <w:p w14:paraId="2C170CEA" w14:textId="77777777" w:rsidR="00FE5A1B" w:rsidRPr="006419D4" w:rsidRDefault="00FE5A1B" w:rsidP="00FE5A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 svolge attività di tutorato verso gli studenti e supervisiona le loro attività curriculari all'estero;</w:t>
            </w:r>
          </w:p>
          <w:p w14:paraId="0B572FC6" w14:textId="77777777" w:rsidR="00FE5A1B" w:rsidRPr="006419D4" w:rsidRDefault="00FE5A1B" w:rsidP="00FE5A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 svolge attività di tutorato verso gli studenti stranieri che svolgono attività formative organizzate dai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facenti riferimento al Dipartimento/Facoltà;</w:t>
            </w:r>
          </w:p>
          <w:p w14:paraId="2AD06C56" w14:textId="77777777" w:rsidR="00FE5A1B" w:rsidRDefault="00FE5A1B" w:rsidP="00FE5A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propone iniziative per l'internazionalizzazione dei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facenti riferimento al Dipartimento/Facoltà;</w:t>
            </w:r>
          </w:p>
          <w:p w14:paraId="18D8FBEE" w14:textId="77777777" w:rsidR="00FE5A1B" w:rsidRPr="00CF7080" w:rsidRDefault="00FE5A1B" w:rsidP="00FE5A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  </w:t>
            </w:r>
            <w:r w:rsidRPr="00CF7080">
              <w:rPr>
                <w:rFonts w:cstheme="minorHAnsi"/>
                <w:color w:val="000000" w:themeColor="text1"/>
                <w:sz w:val="20"/>
                <w:szCs w:val="20"/>
              </w:rPr>
              <w:t xml:space="preserve">mantiene i contatti e coordina le iniziative con la Direzione per i servizi agli studenti e servizi generali - Settore Mobilità studentesca </w:t>
            </w:r>
            <w:r w:rsidRPr="00CF7080">
              <w:rPr>
                <w:rFonts w:cstheme="minorHAnsi"/>
                <w:sz w:val="20"/>
                <w:szCs w:val="20"/>
              </w:rPr>
              <w:t>e attività relative ai programmi di scambio (ISMOKA).</w:t>
            </w:r>
          </w:p>
        </w:tc>
      </w:tr>
    </w:tbl>
    <w:p w14:paraId="26335736" w14:textId="77777777" w:rsidR="00FE5A1B" w:rsidRDefault="00FE5A1B" w:rsidP="00FE5A1B">
      <w:r>
        <w:br w:type="page"/>
      </w:r>
    </w:p>
    <w:p w14:paraId="1AA568B8" w14:textId="77777777" w:rsidR="00FE5A1B" w:rsidRDefault="00FE5A1B" w:rsidP="00FE5A1B">
      <w:pPr>
        <w:spacing w:after="0" w:line="276" w:lineRule="auto"/>
        <w:jc w:val="both"/>
        <w:rPr>
          <w:rFonts w:cstheme="minorHAnsi"/>
        </w:rPr>
      </w:pPr>
    </w:p>
    <w:tbl>
      <w:tblPr>
        <w:tblpPr w:leftFromText="141" w:rightFromText="141" w:vertAnchor="text" w:horzAnchor="margin" w:tblpY="147"/>
        <w:tblW w:w="9645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490"/>
        <w:gridCol w:w="7155"/>
      </w:tblGrid>
      <w:tr w:rsidR="00FE5A1B" w:rsidRPr="006419D4" w14:paraId="1599E7E5" w14:textId="77777777" w:rsidTr="00FE5A1B"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6AF13DD" w14:textId="77777777" w:rsidR="00FE5A1B" w:rsidRPr="00C67C7F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sz w:val="20"/>
                <w:szCs w:val="20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t>Commissione Relazioni con il Mondo del Lavoro</w:t>
            </w:r>
          </w:p>
        </w:tc>
      </w:tr>
      <w:tr w:rsidR="00FE5A1B" w:rsidRPr="006419D4" w14:paraId="61C03EF2" w14:textId="77777777" w:rsidTr="00FE5A1B">
        <w:tc>
          <w:tcPr>
            <w:tcW w:w="2490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C61F12A" w14:textId="77777777" w:rsidR="00FE5A1B" w:rsidRPr="00C67C7F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7155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46DC234" w14:textId="77777777" w:rsidR="00FE5A1B" w:rsidRPr="00C67C7F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FE5A1B" w:rsidRPr="006419D4" w14:paraId="39677891" w14:textId="77777777" w:rsidTr="00FE5A1B">
        <w:tc>
          <w:tcPr>
            <w:tcW w:w="2490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73BC5FF" w14:textId="77777777" w:rsidR="00FE5A1B" w:rsidRPr="006419D4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N° ___ docenti rappresentativi di diverse aree disciplinari del Dipartimento/Facoltà di __________________</w:t>
            </w:r>
          </w:p>
        </w:tc>
        <w:tc>
          <w:tcPr>
            <w:tcW w:w="7155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B2799AF" w14:textId="77777777" w:rsidR="00FE5A1B" w:rsidRPr="006419D4" w:rsidRDefault="00FE5A1B" w:rsidP="00FE5A1B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Promuove accordi programmatici di cooperazione con aziende ed enti per lo svolgimento di tirocini curriculari;</w:t>
            </w:r>
          </w:p>
          <w:p w14:paraId="793FA470" w14:textId="77777777" w:rsidR="00FE5A1B" w:rsidRPr="006419D4" w:rsidRDefault="00FE5A1B" w:rsidP="00FE5A1B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mantiene l'archivio storico delle attività curriculari che gli studenti svolgono presso aziende ed enti;</w:t>
            </w:r>
          </w:p>
          <w:p w14:paraId="19946309" w14:textId="77777777" w:rsidR="00FE5A1B" w:rsidRPr="006419D4" w:rsidRDefault="00FE5A1B" w:rsidP="00FE5A1B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svolge attività di tutorato verso gli studenti e supervisiona le loro attività curriculari presso aziende ed enti;</w:t>
            </w:r>
          </w:p>
          <w:p w14:paraId="6CA81DF8" w14:textId="77777777" w:rsidR="00FE5A1B" w:rsidRPr="006419D4" w:rsidRDefault="00FE5A1B" w:rsidP="00FE5A1B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propone e mette in atto le procedure per la gestione delle attività curriculari degli studenti presso aziende ed enti;</w:t>
            </w:r>
          </w:p>
          <w:p w14:paraId="08929ACC" w14:textId="77777777" w:rsidR="00FE5A1B" w:rsidRPr="006419D4" w:rsidRDefault="00FE5A1B" w:rsidP="00FE5A1B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promuove ed organizza il monitoraggio degli esiti delle attività di tirocinio;</w:t>
            </w:r>
          </w:p>
          <w:p w14:paraId="7B494691" w14:textId="77777777" w:rsidR="00FE5A1B" w:rsidRPr="006419D4" w:rsidRDefault="00FE5A1B" w:rsidP="00FE5A1B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mantiene l'archivio storico dei laureati;</w:t>
            </w:r>
          </w:p>
          <w:p w14:paraId="45252D4D" w14:textId="77777777" w:rsidR="00FE5A1B" w:rsidRPr="006419D4" w:rsidRDefault="00FE5A1B" w:rsidP="00FE5A1B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promuove e predispone la organizzazione e le modalità di monitoraggio dello stato professionale dei laureati;</w:t>
            </w:r>
          </w:p>
          <w:p w14:paraId="3E47A9EE" w14:textId="77777777" w:rsidR="00FE5A1B" w:rsidRPr="006419D4" w:rsidRDefault="00FE5A1B" w:rsidP="00FE5A1B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 promuove ed organizza incontri tra aziende e laureandi/laureati;</w:t>
            </w:r>
          </w:p>
          <w:p w14:paraId="5E4EE9D3" w14:textId="77777777" w:rsidR="00FE5A1B" w:rsidRPr="006419D4" w:rsidRDefault="00FE5A1B" w:rsidP="00FE5A1B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 studia e propone le modalità organizzative volte alla promozione dei laureati presso le aziende;</w:t>
            </w:r>
          </w:p>
          <w:p w14:paraId="146D1FBE" w14:textId="77777777" w:rsidR="00FE5A1B" w:rsidRPr="006419D4" w:rsidRDefault="00FE5A1B" w:rsidP="00FE5A1B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 mantiene i contatti e coordina le iniziative con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il </w:t>
            </w:r>
            <w:r>
              <w:t xml:space="preserve"> </w:t>
            </w:r>
            <w:r w:rsidRPr="00CD7B0B">
              <w:rPr>
                <w:rFonts w:cstheme="minorHAnsi"/>
                <w:color w:val="000000" w:themeColor="text1"/>
                <w:sz w:val="20"/>
                <w:szCs w:val="20"/>
              </w:rPr>
              <w:t xml:space="preserve">settore Accompagnamento al lavoro 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dell'Ateneo.</w:t>
            </w:r>
          </w:p>
        </w:tc>
      </w:tr>
    </w:tbl>
    <w:p w14:paraId="51892386" w14:textId="77777777" w:rsidR="00FE5A1B" w:rsidRDefault="00FE5A1B" w:rsidP="00FE5A1B">
      <w:pPr>
        <w:spacing w:after="0" w:line="276" w:lineRule="auto"/>
        <w:jc w:val="both"/>
        <w:rPr>
          <w:rFonts w:cstheme="minorHAnsi"/>
        </w:rPr>
      </w:pPr>
    </w:p>
    <w:p w14:paraId="4827754A" w14:textId="77777777" w:rsidR="00FE5A1B" w:rsidRPr="006419D4" w:rsidRDefault="00FE5A1B" w:rsidP="00FE5A1B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</w:rPr>
        <w:t xml:space="preserve">Per l'espletamento delle proprie funzioni il </w:t>
      </w:r>
      <w:r>
        <w:rPr>
          <w:rFonts w:cstheme="minorHAnsi"/>
        </w:rPr>
        <w:t>CdS</w:t>
      </w:r>
      <w:r w:rsidRPr="006419D4">
        <w:rPr>
          <w:rFonts w:cstheme="minorHAnsi"/>
        </w:rPr>
        <w:t xml:space="preserve"> è in relazione con altri attori dell'Ateneo:</w:t>
      </w:r>
    </w:p>
    <w:p w14:paraId="2CCB849B" w14:textId="77777777" w:rsidR="00FE5A1B" w:rsidRPr="00F03D08" w:rsidRDefault="00FE5A1B" w:rsidP="00FE5A1B">
      <w:pPr>
        <w:pStyle w:val="Paragrafoelenco"/>
        <w:numPr>
          <w:ilvl w:val="0"/>
          <w:numId w:val="2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F03D08">
        <w:rPr>
          <w:rFonts w:cstheme="minorHAnsi"/>
        </w:rPr>
        <w:t xml:space="preserve">Il Dipartimento di </w:t>
      </w:r>
      <w:r w:rsidRPr="005660E5">
        <w:rPr>
          <w:rFonts w:cstheme="minorHAnsi"/>
          <w:color w:val="0000FF"/>
        </w:rPr>
        <w:t>_________________</w:t>
      </w:r>
      <w:r>
        <w:rPr>
          <w:rFonts w:cstheme="minorHAnsi"/>
          <w:color w:val="0000FF"/>
        </w:rPr>
        <w:t xml:space="preserve"> </w:t>
      </w:r>
      <w:r w:rsidRPr="00F76820">
        <w:rPr>
          <w:rFonts w:cstheme="minorHAnsi"/>
          <w:color w:val="FF0000"/>
        </w:rPr>
        <w:t>(</w:t>
      </w:r>
      <w:r>
        <w:rPr>
          <w:rFonts w:cstheme="minorHAnsi"/>
          <w:color w:val="FF0000"/>
        </w:rPr>
        <w:t>inserire il Dipartimento di riferimento</w:t>
      </w:r>
      <w:r w:rsidRPr="00F76820">
        <w:rPr>
          <w:rFonts w:cstheme="minorHAnsi"/>
          <w:color w:val="FF0000"/>
        </w:rPr>
        <w:t>)</w:t>
      </w:r>
    </w:p>
    <w:p w14:paraId="16AAF74B" w14:textId="77777777" w:rsidR="00FE5A1B" w:rsidRPr="00F03D08" w:rsidRDefault="00FE5A1B" w:rsidP="00FE5A1B">
      <w:pPr>
        <w:pStyle w:val="Paragrafoelenco"/>
        <w:numPr>
          <w:ilvl w:val="0"/>
          <w:numId w:val="2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F03D08">
        <w:rPr>
          <w:rFonts w:cstheme="minorHAnsi"/>
        </w:rPr>
        <w:t xml:space="preserve">Il Dipartimento di </w:t>
      </w:r>
      <w:r w:rsidRPr="005660E5">
        <w:rPr>
          <w:rFonts w:cstheme="minorHAnsi"/>
          <w:color w:val="0000FF"/>
        </w:rPr>
        <w:t>__________________</w:t>
      </w:r>
      <w:r>
        <w:rPr>
          <w:rFonts w:cstheme="minorHAnsi"/>
          <w:color w:val="0000FF"/>
        </w:rPr>
        <w:t xml:space="preserve"> </w:t>
      </w:r>
      <w:r w:rsidRPr="00F76820">
        <w:rPr>
          <w:rFonts w:cstheme="minorHAnsi"/>
          <w:color w:val="FF0000"/>
        </w:rPr>
        <w:t>(</w:t>
      </w:r>
      <w:r>
        <w:rPr>
          <w:rFonts w:cstheme="minorHAnsi"/>
          <w:color w:val="FF0000"/>
        </w:rPr>
        <w:t>inserire gli ulteriori Dipartimenti</w:t>
      </w:r>
      <w:r w:rsidRPr="00F76820">
        <w:rPr>
          <w:rFonts w:cstheme="minorHAnsi"/>
          <w:color w:val="FF0000"/>
        </w:rPr>
        <w:t>)</w:t>
      </w:r>
    </w:p>
    <w:p w14:paraId="37DDA893" w14:textId="77777777" w:rsidR="00FE5A1B" w:rsidRPr="00F03D08" w:rsidRDefault="00FE5A1B" w:rsidP="00FE5A1B">
      <w:pPr>
        <w:pStyle w:val="Paragrafoelenco"/>
        <w:numPr>
          <w:ilvl w:val="0"/>
          <w:numId w:val="2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F03D08">
        <w:rPr>
          <w:rFonts w:cstheme="minorHAnsi"/>
        </w:rPr>
        <w:t xml:space="preserve">La Facoltà di </w:t>
      </w:r>
      <w:r w:rsidRPr="005660E5">
        <w:rPr>
          <w:rFonts w:cstheme="minorHAnsi"/>
          <w:color w:val="0000FF"/>
        </w:rPr>
        <w:t>______________________</w:t>
      </w:r>
    </w:p>
    <w:p w14:paraId="4D98EF4F" w14:textId="77777777" w:rsidR="00FE5A1B" w:rsidRPr="006419D4" w:rsidRDefault="00FE5A1B" w:rsidP="00FE5A1B">
      <w:pPr>
        <w:pStyle w:val="Paragrafoelenco"/>
        <w:numPr>
          <w:ilvl w:val="0"/>
          <w:numId w:val="2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6419D4">
        <w:rPr>
          <w:rFonts w:cstheme="minorHAnsi"/>
        </w:rPr>
        <w:t>La Commissione Paritetica Docenti-Studenti della Facoltà</w:t>
      </w:r>
    </w:p>
    <w:p w14:paraId="7F2196B7" w14:textId="77777777" w:rsidR="00FE5A1B" w:rsidRPr="006419D4" w:rsidRDefault="00FE5A1B" w:rsidP="00FE5A1B">
      <w:pPr>
        <w:pStyle w:val="Paragrafoelenco"/>
        <w:numPr>
          <w:ilvl w:val="0"/>
          <w:numId w:val="2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6419D4">
        <w:rPr>
          <w:rFonts w:cstheme="minorHAnsi"/>
        </w:rPr>
        <w:t>Il Presidio della Qualità dell'Ateneo</w:t>
      </w:r>
    </w:p>
    <w:p w14:paraId="469FF5B2" w14:textId="77777777" w:rsidR="00FE5A1B" w:rsidRDefault="00FE5A1B" w:rsidP="00FE5A1B">
      <w:pPr>
        <w:pStyle w:val="Paragrafoelenco"/>
        <w:numPr>
          <w:ilvl w:val="0"/>
          <w:numId w:val="2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6419D4">
        <w:rPr>
          <w:rFonts w:cstheme="minorHAnsi"/>
        </w:rPr>
        <w:t>Il Nucleo di Valutazione dell'Ateneo</w:t>
      </w:r>
    </w:p>
    <w:p w14:paraId="01A19A64" w14:textId="77777777" w:rsidR="00FE5A1B" w:rsidRPr="0040700E" w:rsidRDefault="00FE5A1B" w:rsidP="00FE5A1B">
      <w:pPr>
        <w:pStyle w:val="Paragrafoelenco"/>
        <w:numPr>
          <w:ilvl w:val="0"/>
          <w:numId w:val="2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40700E">
        <w:rPr>
          <w:rFonts w:cstheme="minorHAnsi"/>
        </w:rPr>
        <w:t>La Direzione Sistemi, Infrastrutture, Dati</w:t>
      </w:r>
    </w:p>
    <w:p w14:paraId="2FAC90F2" w14:textId="77777777" w:rsidR="00FE5A1B" w:rsidRDefault="00FE5A1B" w:rsidP="00FE5A1B">
      <w:pPr>
        <w:pStyle w:val="Paragrafoelenco"/>
        <w:numPr>
          <w:ilvl w:val="0"/>
          <w:numId w:val="2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6419D4">
        <w:rPr>
          <w:rFonts w:cstheme="minorHAnsi"/>
        </w:rPr>
        <w:t>La Direzione pe</w:t>
      </w:r>
      <w:r>
        <w:rPr>
          <w:rFonts w:cstheme="minorHAnsi"/>
        </w:rPr>
        <w:t>r la Didattica e l'Orientamento</w:t>
      </w:r>
    </w:p>
    <w:p w14:paraId="0A416A9C" w14:textId="77777777" w:rsidR="00FE5A1B" w:rsidRPr="00E617A5" w:rsidRDefault="00FE5A1B" w:rsidP="00FE5A1B">
      <w:pPr>
        <w:pStyle w:val="Paragrafoelenco"/>
        <w:numPr>
          <w:ilvl w:val="0"/>
          <w:numId w:val="2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E617A5">
        <w:rPr>
          <w:rFonts w:cstheme="minorHAnsi"/>
        </w:rPr>
        <w:t xml:space="preserve">La </w:t>
      </w:r>
      <w:r>
        <w:rPr>
          <w:rFonts w:cstheme="minorHAnsi"/>
        </w:rPr>
        <w:t>Direzione Comunicazione, Servizi agli Studenti e Servizi G</w:t>
      </w:r>
      <w:r w:rsidRPr="00E617A5">
        <w:rPr>
          <w:rFonts w:cstheme="minorHAnsi"/>
        </w:rPr>
        <w:t>enerali</w:t>
      </w:r>
    </w:p>
    <w:p w14:paraId="0AA3A7B9" w14:textId="77777777" w:rsidR="00FE5A1B" w:rsidRPr="006419D4" w:rsidRDefault="00FE5A1B" w:rsidP="00FE5A1B">
      <w:pPr>
        <w:spacing w:after="0" w:line="276" w:lineRule="auto"/>
        <w:jc w:val="both"/>
        <w:rPr>
          <w:rFonts w:cstheme="minorHAnsi"/>
        </w:rPr>
      </w:pPr>
    </w:p>
    <w:p w14:paraId="43661326" w14:textId="77777777" w:rsidR="00FE5A1B" w:rsidRDefault="00FE5A1B" w:rsidP="00FE5A1B">
      <w:pPr>
        <w:rPr>
          <w:rFonts w:cstheme="minorHAnsi"/>
        </w:rPr>
      </w:pPr>
      <w:r>
        <w:rPr>
          <w:rFonts w:cstheme="minorHAnsi"/>
        </w:rPr>
        <w:br w:type="page"/>
      </w:r>
    </w:p>
    <w:p w14:paraId="3DF97E12" w14:textId="77777777" w:rsidR="00FE5A1B" w:rsidRDefault="00FE5A1B" w:rsidP="00FE5A1B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</w:rPr>
        <w:lastRenderedPageBreak/>
        <w:t xml:space="preserve">Nella </w:t>
      </w:r>
      <w:r w:rsidRPr="00332FE2">
        <w:rPr>
          <w:b/>
          <w:bCs/>
        </w:rPr>
        <w:t>Figura 1</w:t>
      </w:r>
      <w:r w:rsidRPr="006419D4">
        <w:rPr>
          <w:rFonts w:cstheme="minorHAnsi"/>
        </w:rPr>
        <w:t xml:space="preserve"> è riportato lo schema delle relazioni funzionali e gerarchiche tra i vari organi e strutture del </w:t>
      </w:r>
      <w:r>
        <w:rPr>
          <w:rFonts w:cstheme="minorHAnsi"/>
        </w:rPr>
        <w:t>CdS</w:t>
      </w:r>
      <w:r w:rsidRPr="006419D4">
        <w:rPr>
          <w:rFonts w:cstheme="minorHAnsi"/>
        </w:rPr>
        <w:t>, nonché quelle con i principali organi e strutture del sistema di AQ dell'Ateneo. Le strutture che svolgono funzioni di valutazione periferica sono evidenziate con sfondo di tonalità del rosso. Per semplicità di rappresentazione non è riportato il NVA, organo di valut</w:t>
      </w:r>
      <w:r>
        <w:rPr>
          <w:rFonts w:cstheme="minorHAnsi"/>
        </w:rPr>
        <w:t>azione indipendente dell'Ateneo, e</w:t>
      </w:r>
      <w:r w:rsidRPr="00030FEE">
        <w:rPr>
          <w:rFonts w:cstheme="minorHAnsi"/>
        </w:rPr>
        <w:t xml:space="preserve"> n</w:t>
      </w:r>
      <w:r>
        <w:rPr>
          <w:rFonts w:cstheme="minorHAnsi"/>
        </w:rPr>
        <w:t xml:space="preserve">on sono indicate </w:t>
      </w:r>
      <w:r w:rsidRPr="00030FEE">
        <w:rPr>
          <w:rFonts w:cstheme="minorHAnsi"/>
        </w:rPr>
        <w:t>le interazioni tra i fornitori dei servizi di contesto (Direzioni e loro articolazioni) e gli attor</w:t>
      </w:r>
      <w:r>
        <w:rPr>
          <w:rFonts w:cstheme="minorHAnsi"/>
        </w:rPr>
        <w:t>i direttamente coinvolti nel si</w:t>
      </w:r>
      <w:r w:rsidRPr="00030FEE">
        <w:rPr>
          <w:rFonts w:cstheme="minorHAnsi"/>
        </w:rPr>
        <w:t>stema di AQ.</w:t>
      </w:r>
    </w:p>
    <w:p w14:paraId="276651DB" w14:textId="77777777" w:rsidR="00FE5A1B" w:rsidRPr="006419D4" w:rsidRDefault="00FE5A1B" w:rsidP="00FE5A1B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</w:rPr>
        <w:t>Le frecce azzurre indicano il flusso di informazione, quelle rosse il flusso di direttive, linee guida e istruzioni, mentre quelle verdi indicano tutte le azioni di supporto e formazione riguardanti il sistema di AQ.</w:t>
      </w:r>
    </w:p>
    <w:p w14:paraId="1B5F05D1" w14:textId="77777777" w:rsidR="00FE5A1B" w:rsidRPr="006419D4" w:rsidRDefault="00FE5A1B" w:rsidP="00FE5A1B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</w:rPr>
        <w:t>Le frecce bidirezionali rappresentano lo scambio di informazioni reciproco tra i vari attori, essenziale per un’efficace implementazione di un sistema di AQ, mentre le frecce monodirezionali rappresentano un’interazione in cui un attore fornisce informazioni, direttive, istruzioni e/o supporto ad un altro attore.</w:t>
      </w:r>
    </w:p>
    <w:p w14:paraId="276EF2CD" w14:textId="77777777" w:rsidR="00FE5A1B" w:rsidRPr="006419D4" w:rsidRDefault="00FE5A1B" w:rsidP="00FE5A1B">
      <w:pPr>
        <w:spacing w:after="0" w:line="276" w:lineRule="auto"/>
        <w:jc w:val="both"/>
        <w:rPr>
          <w:rFonts w:cstheme="minorHAnsi"/>
        </w:rPr>
      </w:pPr>
    </w:p>
    <w:p w14:paraId="66656E13" w14:textId="77777777" w:rsidR="00FE5A1B" w:rsidRPr="006419D4" w:rsidRDefault="00FE5A1B" w:rsidP="00FE5A1B">
      <w:pPr>
        <w:spacing w:after="0" w:line="276" w:lineRule="auto"/>
        <w:jc w:val="center"/>
        <w:rPr>
          <w:rFonts w:eastAsia="Times New Roman" w:cstheme="minorHAnsi"/>
          <w:color w:val="000000"/>
        </w:rPr>
      </w:pPr>
      <w:r>
        <w:rPr>
          <w:rFonts w:eastAsia="Times New Roman" w:cstheme="minorHAnsi"/>
          <w:noProof/>
          <w:color w:val="000000"/>
        </w:rPr>
        <w:drawing>
          <wp:inline distT="0" distB="0" distL="0" distR="0" wp14:anchorId="6293A2A3" wp14:editId="54D323E6">
            <wp:extent cx="6120130" cy="4330065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330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3CB34E" w14:textId="77777777" w:rsidR="00FE5A1B" w:rsidRPr="006419D4" w:rsidRDefault="00FE5A1B" w:rsidP="00FE5A1B">
      <w:pPr>
        <w:spacing w:after="0" w:line="276" w:lineRule="auto"/>
        <w:jc w:val="center"/>
        <w:rPr>
          <w:rFonts w:eastAsia="Times New Roman" w:cstheme="minorHAnsi"/>
          <w:color w:val="000000"/>
          <w:sz w:val="20"/>
          <w:szCs w:val="20"/>
        </w:rPr>
      </w:pPr>
    </w:p>
    <w:p w14:paraId="1FB7A076" w14:textId="77777777" w:rsidR="00FE5A1B" w:rsidRPr="006419D4" w:rsidRDefault="00FE5A1B" w:rsidP="00FE5A1B">
      <w:pPr>
        <w:spacing w:after="0" w:line="276" w:lineRule="auto"/>
        <w:jc w:val="center"/>
        <w:rPr>
          <w:rFonts w:eastAsia="Times New Roman" w:cstheme="minorHAnsi"/>
          <w:color w:val="000000"/>
          <w:sz w:val="20"/>
          <w:szCs w:val="20"/>
        </w:rPr>
      </w:pPr>
      <w:r w:rsidRPr="00332FE2">
        <w:rPr>
          <w:rFonts w:eastAsia="Times New Roman" w:cstheme="minorHAnsi"/>
          <w:b/>
          <w:bCs/>
          <w:color w:val="000000"/>
          <w:sz w:val="20"/>
          <w:szCs w:val="20"/>
        </w:rPr>
        <w:t>Figura 1:</w:t>
      </w:r>
      <w:r w:rsidRPr="006419D4">
        <w:rPr>
          <w:rFonts w:eastAsia="Times New Roman" w:cstheme="minorHAnsi"/>
          <w:color w:val="000000"/>
          <w:sz w:val="20"/>
          <w:szCs w:val="20"/>
        </w:rPr>
        <w:t xml:space="preserve"> Organizzazione del </w:t>
      </w:r>
      <w:r>
        <w:rPr>
          <w:rFonts w:eastAsia="Times New Roman" w:cstheme="minorHAnsi"/>
          <w:color w:val="000000"/>
          <w:sz w:val="20"/>
          <w:szCs w:val="20"/>
        </w:rPr>
        <w:t>CdS</w:t>
      </w:r>
      <w:r w:rsidRPr="006419D4">
        <w:rPr>
          <w:rFonts w:eastAsia="Times New Roman" w:cstheme="minorHAnsi"/>
          <w:color w:val="000000"/>
          <w:sz w:val="20"/>
          <w:szCs w:val="20"/>
        </w:rPr>
        <w:t xml:space="preserve"> e sue relazioni con i principali attor</w:t>
      </w:r>
      <w:r>
        <w:rPr>
          <w:rFonts w:eastAsia="Times New Roman" w:cstheme="minorHAnsi"/>
          <w:color w:val="000000"/>
          <w:sz w:val="20"/>
          <w:szCs w:val="20"/>
        </w:rPr>
        <w:t>i</w:t>
      </w:r>
    </w:p>
    <w:p w14:paraId="608D140D" w14:textId="56D5E788" w:rsidR="005F3C79" w:rsidRDefault="005F3C79" w:rsidP="005F3C79">
      <w:pPr>
        <w:spacing w:after="0" w:line="276" w:lineRule="auto"/>
        <w:jc w:val="both"/>
        <w:rPr>
          <w:rFonts w:cstheme="minorHAnsi"/>
        </w:rPr>
      </w:pPr>
    </w:p>
    <w:p w14:paraId="1F472BB0" w14:textId="77777777" w:rsidR="005F3C79" w:rsidRPr="00F03D08" w:rsidRDefault="005F3C79" w:rsidP="005F3C79">
      <w:pPr>
        <w:spacing w:after="0" w:line="276" w:lineRule="auto"/>
        <w:jc w:val="both"/>
        <w:rPr>
          <w:rFonts w:cstheme="minorHAnsi"/>
        </w:rPr>
      </w:pPr>
      <w:r w:rsidRPr="00F03D08">
        <w:rPr>
          <w:rFonts w:cstheme="minorHAnsi"/>
        </w:rPr>
        <w:t xml:space="preserve">Le funzioni, i compiti e le responsabilità dei principali attori sono definiti nel documento </w:t>
      </w:r>
      <w:hyperlink r:id="rId13" w:history="1">
        <w:r>
          <w:rPr>
            <w:rStyle w:val="Collegamentoipertestuale"/>
            <w:rFonts w:cstheme="minorHAnsi"/>
          </w:rPr>
          <w:t>Organizzazione e Gestione della Qualità a livello di Ateneo</w:t>
        </w:r>
      </w:hyperlink>
      <w:r w:rsidRPr="00BB0287">
        <w:rPr>
          <w:rFonts w:cstheme="minorHAnsi"/>
        </w:rPr>
        <w:t>.</w:t>
      </w:r>
    </w:p>
    <w:p w14:paraId="0863C72C" w14:textId="77777777" w:rsidR="005F3C79" w:rsidRDefault="005F3C79" w:rsidP="005F3C79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br w:type="page"/>
      </w:r>
    </w:p>
    <w:p w14:paraId="76DC9A5A" w14:textId="594F3364" w:rsidR="005F3C79" w:rsidRPr="003D4645" w:rsidRDefault="000F45EE" w:rsidP="005F3C79">
      <w:pPr>
        <w:pStyle w:val="Paragrafoelenco"/>
        <w:numPr>
          <w:ilvl w:val="1"/>
          <w:numId w:val="2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  <w:b/>
          <w:bCs/>
        </w:rPr>
        <w:lastRenderedPageBreak/>
        <w:t xml:space="preserve"> </w:t>
      </w:r>
      <w:r w:rsidR="005F3C79" w:rsidRPr="003D4645">
        <w:rPr>
          <w:rFonts w:cstheme="minorHAnsi"/>
          <w:b/>
          <w:bCs/>
        </w:rPr>
        <w:t>I processi del Corso di Studio nel Sistema di Assicurazione della Qualità</w:t>
      </w:r>
    </w:p>
    <w:p w14:paraId="081A77D1" w14:textId="77777777" w:rsidR="005F3C79" w:rsidRDefault="005F3C79" w:rsidP="005F3C79">
      <w:pPr>
        <w:spacing w:after="0" w:line="276" w:lineRule="auto"/>
        <w:jc w:val="both"/>
        <w:rPr>
          <w:rFonts w:cstheme="minorHAnsi"/>
        </w:rPr>
      </w:pPr>
    </w:p>
    <w:p w14:paraId="4727A394" w14:textId="7D8F6ECC" w:rsidR="00EC4CD1" w:rsidRDefault="005F3C79" w:rsidP="005F3C79">
      <w:pPr>
        <w:spacing w:after="0" w:line="276" w:lineRule="auto"/>
        <w:jc w:val="both"/>
        <w:rPr>
          <w:rFonts w:cstheme="minorHAnsi"/>
        </w:rPr>
      </w:pPr>
      <w:bookmarkStart w:id="4" w:name="_Hlk103868301"/>
      <w:r>
        <w:rPr>
          <w:rFonts w:cstheme="minorHAnsi"/>
        </w:rPr>
        <w:t>Al fine</w:t>
      </w:r>
      <w:r w:rsidRPr="006419D4">
        <w:rPr>
          <w:rFonts w:cstheme="minorHAnsi"/>
        </w:rPr>
        <w:t xml:space="preserve"> di perseguire obiettivi di </w:t>
      </w:r>
      <w:r>
        <w:rPr>
          <w:rFonts w:cstheme="minorHAnsi"/>
        </w:rPr>
        <w:t>AQ</w:t>
      </w:r>
      <w:r w:rsidRPr="006419D4">
        <w:rPr>
          <w:rFonts w:cstheme="minorHAnsi"/>
        </w:rPr>
        <w:t xml:space="preserve">, le attività del </w:t>
      </w:r>
      <w:r w:rsidR="002808EB">
        <w:rPr>
          <w:rFonts w:cstheme="minorHAnsi"/>
        </w:rPr>
        <w:t>CdS</w:t>
      </w:r>
      <w:r w:rsidRPr="006419D4">
        <w:rPr>
          <w:rFonts w:cstheme="minorHAnsi"/>
        </w:rPr>
        <w:t xml:space="preserve"> sono definite tramite l'individuazione dei processi fondamentali per l'espletamento dei suoi compiti nell'ottica del miglioramento continuo. Di seguito è riportata una loro descrizione sintetica</w:t>
      </w:r>
      <w:r>
        <w:rPr>
          <w:rFonts w:cstheme="minorHAnsi"/>
        </w:rPr>
        <w:t xml:space="preserve"> in forma tabellare</w:t>
      </w:r>
      <w:r w:rsidRPr="006419D4">
        <w:rPr>
          <w:rFonts w:cstheme="minorHAnsi"/>
        </w:rPr>
        <w:t>.</w:t>
      </w: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E5A1B" w:rsidRPr="008E10C0" w14:paraId="09F202A5" w14:textId="77777777" w:rsidTr="00FE5A1B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1CDDF44E" w14:textId="77777777" w:rsidR="00FE5A1B" w:rsidRPr="00F37122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6B1454">
              <w:rPr>
                <w:rFonts w:cstheme="minorHAnsi"/>
                <w:b/>
                <w:bCs/>
                <w:color w:val="FFFFFF" w:themeColor="background1"/>
              </w:rPr>
              <w:t>Aggiornamento dei fabbisogni formativi</w:t>
            </w:r>
          </w:p>
        </w:tc>
      </w:tr>
      <w:tr w:rsidR="00FE5A1B" w:rsidRPr="008E10C0" w14:paraId="6BFCC7F7" w14:textId="77777777" w:rsidTr="00FE5A1B">
        <w:trPr>
          <w:trHeight w:val="454"/>
        </w:trPr>
        <w:tc>
          <w:tcPr>
            <w:tcW w:w="2407" w:type="dxa"/>
            <w:vAlign w:val="center"/>
          </w:tcPr>
          <w:p w14:paraId="245C3129" w14:textId="77777777" w:rsidR="00FE5A1B" w:rsidRPr="00C67C7F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vAlign w:val="center"/>
          </w:tcPr>
          <w:p w14:paraId="7FD6B4BA" w14:textId="77777777" w:rsidR="00FE5A1B" w:rsidRPr="00C67C7F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vAlign w:val="center"/>
          </w:tcPr>
          <w:p w14:paraId="6AE044AB" w14:textId="77777777" w:rsidR="00FE5A1B" w:rsidRPr="00C67C7F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vAlign w:val="center"/>
          </w:tcPr>
          <w:p w14:paraId="38B75320" w14:textId="77777777" w:rsidR="00FE5A1B" w:rsidRPr="00C67C7F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FE5A1B" w:rsidRPr="008E10C0" w14:paraId="1837B95C" w14:textId="77777777" w:rsidTr="00FE5A1B">
        <w:tc>
          <w:tcPr>
            <w:tcW w:w="2407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B904AA9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 xml:space="preserve">Coordinatore </w:t>
            </w:r>
            <w:r>
              <w:rPr>
                <w:rFonts w:cstheme="minorHAnsi"/>
                <w:iCs/>
                <w:sz w:val="20"/>
                <w:szCs w:val="20"/>
              </w:rPr>
              <w:t>di CdS</w:t>
            </w:r>
          </w:p>
        </w:tc>
        <w:tc>
          <w:tcPr>
            <w:tcW w:w="2407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98D2004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CoCdS</w:t>
            </w:r>
          </w:p>
          <w:p w14:paraId="46122580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CI</w:t>
            </w:r>
            <w:r>
              <w:rPr>
                <w:rFonts w:cstheme="minorHAnsi"/>
                <w:iCs/>
                <w:sz w:val="20"/>
                <w:szCs w:val="20"/>
              </w:rPr>
              <w:t>-CdS</w:t>
            </w:r>
          </w:p>
          <w:p w14:paraId="4135767E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CAV-CdS</w:t>
            </w:r>
          </w:p>
          <w:p w14:paraId="3B0F9531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color w:val="0000FF"/>
                <w:sz w:val="20"/>
                <w:szCs w:val="20"/>
              </w:rPr>
              <w:t>altro.......</w:t>
            </w:r>
          </w:p>
        </w:tc>
        <w:tc>
          <w:tcPr>
            <w:tcW w:w="2407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FDB5556" w14:textId="77777777" w:rsidR="00FE5A1B" w:rsidRPr="00983D0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Report di monitoraggio</w:t>
            </w:r>
            <w:r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  <w:p w14:paraId="7C65AA97" w14:textId="77777777" w:rsidR="00FE5A1B" w:rsidRPr="008E10C0" w:rsidRDefault="00FE5A1B" w:rsidP="00FE5A1B">
            <w:pPr>
              <w:pStyle w:val="Paragrafoelenco"/>
              <w:spacing w:after="0" w:line="276" w:lineRule="auto"/>
              <w:ind w:left="113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>
              <w:rPr>
                <w:rFonts w:cstheme="minorHAnsi"/>
                <w:iCs/>
                <w:sz w:val="20"/>
                <w:szCs w:val="20"/>
              </w:rPr>
              <w:t>(</w:t>
            </w:r>
            <w:r w:rsidRPr="00983D0B">
              <w:rPr>
                <w:rFonts w:cstheme="minorHAnsi"/>
                <w:iCs/>
                <w:sz w:val="20"/>
                <w:szCs w:val="20"/>
              </w:rPr>
              <w:t>opinioni degli studenti tirocinanti e delle aziende/enti ospitanti</w:t>
            </w:r>
            <w:r>
              <w:rPr>
                <w:rFonts w:cstheme="minorHAnsi"/>
                <w:iCs/>
                <w:sz w:val="20"/>
                <w:szCs w:val="20"/>
              </w:rPr>
              <w:t>; segnalazioni studenti)</w:t>
            </w:r>
          </w:p>
        </w:tc>
        <w:tc>
          <w:tcPr>
            <w:tcW w:w="2407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34E67B4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Verbali CI</w:t>
            </w:r>
            <w:r>
              <w:rPr>
                <w:rFonts w:cstheme="minorHAnsi"/>
                <w:iCs/>
                <w:sz w:val="20"/>
                <w:szCs w:val="20"/>
              </w:rPr>
              <w:t>-CdS</w:t>
            </w:r>
          </w:p>
          <w:p w14:paraId="51ED402D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>
              <w:rPr>
                <w:rFonts w:cstheme="minorHAnsi"/>
                <w:iCs/>
                <w:sz w:val="20"/>
                <w:szCs w:val="20"/>
              </w:rPr>
              <w:t>Resoconti</w:t>
            </w:r>
            <w:r w:rsidRPr="008E10C0">
              <w:rPr>
                <w:rFonts w:cstheme="minorHAnsi"/>
                <w:iCs/>
                <w:sz w:val="20"/>
                <w:szCs w:val="20"/>
              </w:rPr>
              <w:t xml:space="preserve"> CAV-CdS</w:t>
            </w:r>
          </w:p>
          <w:p w14:paraId="15C3EBBF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Verbali CoCdS</w:t>
            </w:r>
          </w:p>
        </w:tc>
      </w:tr>
      <w:tr w:rsidR="00FE5A1B" w:rsidRPr="008E10C0" w14:paraId="78B20D3E" w14:textId="77777777" w:rsidTr="00FE5A1B">
        <w:tc>
          <w:tcPr>
            <w:tcW w:w="9628" w:type="dxa"/>
            <w:gridSpan w:val="4"/>
            <w:tcBorders>
              <w:bottom w:val="dotted" w:sz="4" w:space="0" w:color="44546A" w:themeColor="text2"/>
            </w:tcBorders>
          </w:tcPr>
          <w:p w14:paraId="2CCEB007" w14:textId="77777777" w:rsidR="00FE5A1B" w:rsidRPr="006B1454" w:rsidRDefault="00FE5A1B" w:rsidP="00FE5A1B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8E10C0"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  <w:t>Procedura</w:t>
            </w:r>
            <w:r w:rsidRPr="008E10C0">
              <w:rPr>
                <w:rFonts w:cstheme="minorHAnsi"/>
                <w:i/>
                <w:iCs/>
                <w:sz w:val="20"/>
                <w:szCs w:val="20"/>
              </w:rPr>
              <w:t xml:space="preserve">: </w:t>
            </w:r>
            <w:r w:rsidRPr="008E10C0">
              <w:rPr>
                <w:rFonts w:cstheme="minorHAnsi"/>
                <w:i/>
                <w:iCs/>
                <w:sz w:val="20"/>
                <w:szCs w:val="20"/>
              </w:rPr>
              <w:br/>
            </w:r>
            <w:r w:rsidRPr="00E6434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Il Coordinatore di CdS, per assicurare un’approfondita analisi delle esigenze, delle potenzialità di sviluppo e di aggiornamento dei profili formativi e di acquisizione di competenze trasversali, convoca sistematicamente il CI, di norma annualmente, e utilizza gli eventuali studi di settore disponibili. Il CI riflette, approfondisce e fornisce elementi in merito alla validità del percorso formativo rispetto alle esigenze di formazione, presta particolare attenzione alle potenzialità occupazionali dei laureati o al proseguimento degli studi nei cicli successivi e formula proposte specifiche. </w:t>
            </w:r>
          </w:p>
          <w:p w14:paraId="1043B977" w14:textId="77777777" w:rsidR="00FE5A1B" w:rsidRPr="00E6434E" w:rsidRDefault="00FE5A1B" w:rsidP="00FE5A1B">
            <w:pPr>
              <w:spacing w:after="0" w:line="276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E6434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La CAV-CdS, almeno annualmente, elabora i dati relativi alle opinioni degli studenti tirocinanti e delle aziende/enti ospitanti, utili ad evidenziare specifiche esigenze formative, e le pone all'attenzione del CoCdS.</w:t>
            </w:r>
          </w:p>
          <w:p w14:paraId="112EB132" w14:textId="77777777" w:rsidR="00FE5A1B" w:rsidRPr="00E6434E" w:rsidRDefault="00FE5A1B" w:rsidP="00FE5A1B">
            <w:pPr>
              <w:spacing w:after="0" w:line="276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E6434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Il Coordinatore di CdS, periodicamente, analizza le eventuali segnalazioni degli studenti con riferimento ai fabbisogni formativi, formulate durante la rilevazione delle opinioni degli studenti sulla didattica o riportate dai rappresentati degli studenti, e le porta all'attenzione del CoCdS.</w:t>
            </w:r>
          </w:p>
          <w:p w14:paraId="47509006" w14:textId="77777777" w:rsidR="00FE5A1B" w:rsidRPr="00637AB1" w:rsidRDefault="00FE5A1B" w:rsidP="00FE5A1B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E6434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Gli esiti delle attività descritte vengono verbalizzati.</w:t>
            </w:r>
          </w:p>
        </w:tc>
      </w:tr>
    </w:tbl>
    <w:p w14:paraId="33189EC5" w14:textId="77777777" w:rsidR="00FE5A1B" w:rsidRDefault="00FE5A1B" w:rsidP="00FE5A1B"/>
    <w:p w14:paraId="528FC5A1" w14:textId="77777777" w:rsidR="00FE5A1B" w:rsidRDefault="00FE5A1B" w:rsidP="00FE5A1B">
      <w:r>
        <w:br w:type="page"/>
      </w: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E5A1B" w:rsidRPr="008E10C0" w14:paraId="68DF9133" w14:textId="77777777" w:rsidTr="00FE5A1B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709D9810" w14:textId="77777777" w:rsidR="00FE5A1B" w:rsidRPr="00F37122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lastRenderedPageBreak/>
              <w:t>Definizione degli obiettivi formativi</w:t>
            </w:r>
          </w:p>
        </w:tc>
      </w:tr>
      <w:tr w:rsidR="00FE5A1B" w:rsidRPr="008E10C0" w14:paraId="3AD57DB5" w14:textId="77777777" w:rsidTr="00FE5A1B">
        <w:trPr>
          <w:trHeight w:val="454"/>
        </w:trPr>
        <w:tc>
          <w:tcPr>
            <w:tcW w:w="2407" w:type="dxa"/>
            <w:vAlign w:val="center"/>
          </w:tcPr>
          <w:p w14:paraId="63D2473D" w14:textId="77777777" w:rsidR="00FE5A1B" w:rsidRPr="00C67C7F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vAlign w:val="center"/>
          </w:tcPr>
          <w:p w14:paraId="1503D6B7" w14:textId="77777777" w:rsidR="00FE5A1B" w:rsidRPr="00C67C7F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vAlign w:val="center"/>
          </w:tcPr>
          <w:p w14:paraId="4F50DF01" w14:textId="77777777" w:rsidR="00FE5A1B" w:rsidRPr="00C67C7F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vAlign w:val="center"/>
          </w:tcPr>
          <w:p w14:paraId="6C880FDD" w14:textId="77777777" w:rsidR="00FE5A1B" w:rsidRPr="00C67C7F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FE5A1B" w:rsidRPr="008E10C0" w14:paraId="4B43D166" w14:textId="77777777" w:rsidTr="00FE5A1B">
        <w:tc>
          <w:tcPr>
            <w:tcW w:w="2407" w:type="dxa"/>
          </w:tcPr>
          <w:p w14:paraId="2B445C4D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CoCdS</w:t>
            </w:r>
          </w:p>
        </w:tc>
        <w:tc>
          <w:tcPr>
            <w:tcW w:w="2407" w:type="dxa"/>
          </w:tcPr>
          <w:p w14:paraId="7895BDC0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 xml:space="preserve">Coordinatore </w:t>
            </w:r>
            <w:r>
              <w:rPr>
                <w:rFonts w:cstheme="minorHAnsi"/>
                <w:iCs/>
                <w:sz w:val="20"/>
                <w:szCs w:val="20"/>
              </w:rPr>
              <w:t>di CdS</w:t>
            </w:r>
          </w:p>
          <w:p w14:paraId="239D6F67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MD</w:t>
            </w:r>
          </w:p>
          <w:p w14:paraId="69C7979C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RQ-CdS</w:t>
            </w:r>
          </w:p>
          <w:p w14:paraId="291029AB" w14:textId="77777777" w:rsidR="00FE5A1B" w:rsidRPr="002E4A5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2E4A5B">
              <w:rPr>
                <w:rFonts w:cstheme="minorHAnsi"/>
                <w:iCs/>
                <w:sz w:val="20"/>
                <w:szCs w:val="20"/>
              </w:rPr>
              <w:t>PQA</w:t>
            </w:r>
          </w:p>
          <w:p w14:paraId="6C1B5178" w14:textId="77777777" w:rsidR="00FE5A1B" w:rsidRPr="002E4A5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DIRDID</w:t>
            </w:r>
          </w:p>
          <w:p w14:paraId="6F116C51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color w:val="0000FF"/>
                <w:sz w:val="20"/>
                <w:szCs w:val="20"/>
              </w:rPr>
            </w:pPr>
            <w:r w:rsidRPr="008E10C0">
              <w:rPr>
                <w:rFonts w:cstheme="minorHAnsi"/>
                <w:color w:val="0000FF"/>
                <w:sz w:val="20"/>
                <w:szCs w:val="20"/>
              </w:rPr>
              <w:t>Facoltà di _____</w:t>
            </w:r>
          </w:p>
          <w:p w14:paraId="0A7545DB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color w:val="0000FF"/>
                <w:sz w:val="20"/>
                <w:szCs w:val="20"/>
              </w:rPr>
            </w:pPr>
            <w:r w:rsidRPr="008E10C0">
              <w:rPr>
                <w:rFonts w:cstheme="minorHAnsi"/>
                <w:color w:val="0000FF"/>
                <w:sz w:val="20"/>
                <w:szCs w:val="20"/>
              </w:rPr>
              <w:t>Dipartimento di ______</w:t>
            </w:r>
          </w:p>
          <w:p w14:paraId="5005A1B9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color w:val="0000FF"/>
                <w:sz w:val="20"/>
                <w:szCs w:val="20"/>
              </w:rPr>
              <w:t>altro.......</w:t>
            </w:r>
          </w:p>
        </w:tc>
        <w:tc>
          <w:tcPr>
            <w:tcW w:w="2407" w:type="dxa"/>
          </w:tcPr>
          <w:p w14:paraId="031A14C5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RRC</w:t>
            </w:r>
          </w:p>
          <w:p w14:paraId="1A9B85E3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Relazioni CPDS-Fac</w:t>
            </w:r>
          </w:p>
          <w:p w14:paraId="5B6C1169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Verbali CI</w:t>
            </w:r>
            <w:r>
              <w:rPr>
                <w:rFonts w:cstheme="minorHAnsi"/>
                <w:iCs/>
                <w:sz w:val="20"/>
                <w:szCs w:val="20"/>
              </w:rPr>
              <w:t>-CdS</w:t>
            </w:r>
          </w:p>
          <w:p w14:paraId="5BE4BF9C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Resoconti</w:t>
            </w:r>
            <w:r w:rsidRPr="008E10C0">
              <w:rPr>
                <w:rFonts w:cstheme="minorHAnsi"/>
                <w:iCs/>
                <w:sz w:val="20"/>
                <w:szCs w:val="20"/>
              </w:rPr>
              <w:t xml:space="preserve"> CAV-CdS</w:t>
            </w:r>
          </w:p>
          <w:p w14:paraId="7197B509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Verbali CoCdS</w:t>
            </w:r>
          </w:p>
        </w:tc>
        <w:tc>
          <w:tcPr>
            <w:tcW w:w="2407" w:type="dxa"/>
          </w:tcPr>
          <w:p w14:paraId="640913A7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SUA-CdS (RAD)</w:t>
            </w:r>
          </w:p>
        </w:tc>
      </w:tr>
      <w:tr w:rsidR="00FE5A1B" w:rsidRPr="008E10C0" w14:paraId="42B5A015" w14:textId="77777777" w:rsidTr="00FE5A1B">
        <w:tc>
          <w:tcPr>
            <w:tcW w:w="9628" w:type="dxa"/>
            <w:gridSpan w:val="4"/>
          </w:tcPr>
          <w:p w14:paraId="03C506D5" w14:textId="77777777" w:rsidR="00FE5A1B" w:rsidRDefault="00FE5A1B" w:rsidP="00FE5A1B">
            <w:pPr>
              <w:spacing w:after="0" w:line="276" w:lineRule="auto"/>
              <w:jc w:val="both"/>
              <w:rPr>
                <w:rFonts w:cstheme="minorHAnsi"/>
                <w:i/>
                <w:iCs/>
                <w:sz w:val="20"/>
                <w:szCs w:val="20"/>
              </w:rPr>
            </w:pPr>
            <w:r w:rsidRPr="008E10C0"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  <w:t>Procedura</w:t>
            </w:r>
            <w:r w:rsidRPr="008E10C0">
              <w:rPr>
                <w:rFonts w:cstheme="minorHAnsi"/>
                <w:i/>
                <w:iCs/>
                <w:sz w:val="20"/>
                <w:szCs w:val="20"/>
              </w:rPr>
              <w:t xml:space="preserve">: </w:t>
            </w:r>
          </w:p>
          <w:p w14:paraId="38A3C583" w14:textId="77777777" w:rsidR="00FE5A1B" w:rsidRDefault="00FE5A1B" w:rsidP="00FE5A1B">
            <w:pPr>
              <w:spacing w:after="0"/>
              <w:jc w:val="both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Il CoCdS acquisisce annualmente il parere del CI, la Relazione della CPDS e le raccomandazioni della CAV-CdS. Dopo aver esaminato tali fonti documentali, insieme al RRC, stabilisce obiettivi formativi coerenti con le esigenze di formazione e propone, per le azioni di competenza, ai Dipartimenti e alla Facoltà interessati la modifica o la conferma dell'ordinamento didattico del CdS.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</w:t>
            </w:r>
          </w:p>
          <w:p w14:paraId="7DDD0BE7" w14:textId="77777777" w:rsidR="00FE5A1B" w:rsidRPr="006C6FC2" w:rsidRDefault="00FE5A1B" w:rsidP="00FE5A1B">
            <w:pPr>
              <w:spacing w:after="0"/>
              <w:jc w:val="both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Nel caso di proposta di modifica di ordinamento, il Coordinatore di CdS, coadiuvato dal RQ-CdS e dal MD, predispone la SUA-CdS per la parte RAD e la pone all'attenzione del CoCdS per l'approvazione e/o ratifica. Il PQA e la DIRDID supportano il CdS in modifica di ordinamento per la revisione rispettivamente della parte qualità e della parte amministrazione della SUA-CdS. Il MD, il PQA e la DIRDID, in caso di rilievi del CUN, supportano il Coordinatore di CdS nella fase di adeguamento, che sarà portato all’attenzione del CoCdS per l'approvazione e/o ratifica, nonché al CoDip e al CoFac per le azioni di competenza.</w:t>
            </w:r>
          </w:p>
          <w:p w14:paraId="241E8A8A" w14:textId="77777777" w:rsidR="00FE5A1B" w:rsidRPr="00385779" w:rsidRDefault="00FE5A1B" w:rsidP="00FE5A1B">
            <w:pPr>
              <w:spacing w:after="0" w:line="276" w:lineRule="auto"/>
              <w:jc w:val="both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Nel caso di nuove istituzioni, l’attività di proposta al Dipartimento è effettuata da un Comitato promotore, nominato dal Dipartimento o dai Dipartimenti interessati.</w:t>
            </w:r>
          </w:p>
        </w:tc>
      </w:tr>
    </w:tbl>
    <w:p w14:paraId="4CCB1833" w14:textId="77777777" w:rsidR="00FE5A1B" w:rsidRDefault="00FE5A1B" w:rsidP="00FE5A1B">
      <w:pPr>
        <w:spacing w:after="0" w:line="276" w:lineRule="auto"/>
      </w:pPr>
    </w:p>
    <w:p w14:paraId="266C3CD0" w14:textId="77777777" w:rsidR="00FE5A1B" w:rsidRDefault="00FE5A1B" w:rsidP="00FE5A1B"/>
    <w:p w14:paraId="2165BAB3" w14:textId="77777777" w:rsidR="00FE5A1B" w:rsidRDefault="00FE5A1B" w:rsidP="00FE5A1B">
      <w:r>
        <w:br w:type="page"/>
      </w:r>
    </w:p>
    <w:p w14:paraId="56B83546" w14:textId="77777777" w:rsidR="00FE5A1B" w:rsidRDefault="00FE5A1B" w:rsidP="00FE5A1B">
      <w:pPr>
        <w:spacing w:after="0" w:line="276" w:lineRule="auto"/>
      </w:pP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E5A1B" w:rsidRPr="008E10C0" w14:paraId="0D54DD2D" w14:textId="77777777" w:rsidTr="00FE5A1B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73E0ACDF" w14:textId="77777777" w:rsidR="00FE5A1B" w:rsidRPr="00F37122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t>Progettazione ed erogazione del percorso formativo</w:t>
            </w:r>
          </w:p>
        </w:tc>
      </w:tr>
      <w:tr w:rsidR="00FE5A1B" w:rsidRPr="008E10C0" w14:paraId="4E3E38D4" w14:textId="77777777" w:rsidTr="00FE5A1B">
        <w:trPr>
          <w:trHeight w:val="454"/>
        </w:trPr>
        <w:tc>
          <w:tcPr>
            <w:tcW w:w="2407" w:type="dxa"/>
            <w:vAlign w:val="center"/>
          </w:tcPr>
          <w:p w14:paraId="0BB5CC0F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vAlign w:val="center"/>
          </w:tcPr>
          <w:p w14:paraId="58622494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vAlign w:val="center"/>
          </w:tcPr>
          <w:p w14:paraId="48222665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vAlign w:val="center"/>
          </w:tcPr>
          <w:p w14:paraId="6127C85B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FE5A1B" w:rsidRPr="008E10C0" w14:paraId="29CF8EDE" w14:textId="77777777" w:rsidTr="00FE5A1B">
        <w:tc>
          <w:tcPr>
            <w:tcW w:w="2407" w:type="dxa"/>
          </w:tcPr>
          <w:p w14:paraId="4416FAD3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CoCdS</w:t>
            </w:r>
          </w:p>
        </w:tc>
        <w:tc>
          <w:tcPr>
            <w:tcW w:w="2407" w:type="dxa"/>
          </w:tcPr>
          <w:p w14:paraId="40A15A60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 xml:space="preserve">Coordinatore </w:t>
            </w:r>
            <w:r>
              <w:rPr>
                <w:rFonts w:cstheme="minorHAnsi"/>
                <w:iCs/>
                <w:sz w:val="20"/>
                <w:szCs w:val="20"/>
              </w:rPr>
              <w:t>di CdS</w:t>
            </w:r>
          </w:p>
          <w:p w14:paraId="0914FA08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CAV-CdS</w:t>
            </w:r>
          </w:p>
          <w:p w14:paraId="04C8C0A1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MD</w:t>
            </w:r>
          </w:p>
          <w:p w14:paraId="24928B0D" w14:textId="77777777" w:rsidR="00FE5A1B" w:rsidRPr="004D3986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color w:val="0000FF"/>
                <w:sz w:val="20"/>
                <w:szCs w:val="20"/>
              </w:rPr>
            </w:pPr>
            <w:r w:rsidRPr="004D3986">
              <w:rPr>
                <w:rFonts w:cstheme="minorHAnsi"/>
                <w:color w:val="0000FF"/>
                <w:sz w:val="20"/>
                <w:szCs w:val="20"/>
              </w:rPr>
              <w:t>Facoltà di _____</w:t>
            </w:r>
          </w:p>
          <w:p w14:paraId="24ED2BCB" w14:textId="77777777" w:rsidR="00FE5A1B" w:rsidRPr="004D3986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color w:val="0000FF"/>
                <w:sz w:val="20"/>
                <w:szCs w:val="20"/>
              </w:rPr>
            </w:pPr>
            <w:r w:rsidRPr="004D3986">
              <w:rPr>
                <w:rFonts w:cstheme="minorHAnsi"/>
                <w:color w:val="0000FF"/>
                <w:sz w:val="20"/>
                <w:szCs w:val="20"/>
              </w:rPr>
              <w:t>Dipartimento di ______</w:t>
            </w:r>
          </w:p>
          <w:p w14:paraId="39B5DBD2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color w:val="0000FF"/>
                <w:sz w:val="20"/>
                <w:szCs w:val="20"/>
              </w:rPr>
              <w:t>altro.......</w:t>
            </w:r>
          </w:p>
        </w:tc>
        <w:tc>
          <w:tcPr>
            <w:tcW w:w="2407" w:type="dxa"/>
          </w:tcPr>
          <w:p w14:paraId="10BECF4C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RRC</w:t>
            </w:r>
          </w:p>
          <w:p w14:paraId="03235F72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SMA</w:t>
            </w:r>
          </w:p>
          <w:p w14:paraId="7F113ACD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Relazioni CPDS-Fac</w:t>
            </w:r>
          </w:p>
          <w:p w14:paraId="5309D8FD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Relazione NVA</w:t>
            </w:r>
          </w:p>
          <w:p w14:paraId="3BD63EE6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SUA-CdS (RAD)</w:t>
            </w:r>
          </w:p>
        </w:tc>
        <w:tc>
          <w:tcPr>
            <w:tcW w:w="2407" w:type="dxa"/>
          </w:tcPr>
          <w:p w14:paraId="2537C0FE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SUA-CdS</w:t>
            </w:r>
          </w:p>
          <w:p w14:paraId="66F39608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Attività didattiche</w:t>
            </w:r>
          </w:p>
        </w:tc>
      </w:tr>
      <w:tr w:rsidR="00FE5A1B" w:rsidRPr="008E10C0" w14:paraId="59E69F96" w14:textId="77777777" w:rsidTr="00FE5A1B">
        <w:tc>
          <w:tcPr>
            <w:tcW w:w="9628" w:type="dxa"/>
            <w:gridSpan w:val="4"/>
          </w:tcPr>
          <w:p w14:paraId="1AA8ABF3" w14:textId="77777777" w:rsidR="00FE5A1B" w:rsidRPr="008E10C0" w:rsidRDefault="00FE5A1B" w:rsidP="00FE5A1B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sz w:val="20"/>
                <w:szCs w:val="20"/>
              </w:rPr>
            </w:pPr>
            <w:r w:rsidRPr="008E10C0"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  <w:t>Procedura</w:t>
            </w:r>
            <w:r w:rsidRPr="008E10C0">
              <w:rPr>
                <w:rFonts w:cstheme="minorHAnsi"/>
                <w:i/>
                <w:iCs/>
                <w:sz w:val="20"/>
                <w:szCs w:val="20"/>
              </w:rPr>
              <w:t xml:space="preserve">: </w:t>
            </w:r>
            <w:r w:rsidRPr="008E10C0">
              <w:rPr>
                <w:rFonts w:cstheme="minorHAnsi"/>
                <w:i/>
                <w:iCs/>
                <w:sz w:val="20"/>
                <w:szCs w:val="20"/>
              </w:rPr>
              <w:br/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Il Coordinatore d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i</w:t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 xml:space="preserve"> convoca periodicamente, secondo il calendario concordato e comunque in caso di necessità, il CoCdS,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con all’</w:t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ordine del giorno la discussione dello specifico problema.</w:t>
            </w:r>
          </w:p>
          <w:p w14:paraId="53D93FD3" w14:textId="77777777" w:rsidR="00FE5A1B" w:rsidRPr="00522A9B" w:rsidRDefault="00FE5A1B" w:rsidP="00FE5A1B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I</w:t>
            </w:r>
            <w:r w:rsidRPr="004F73A9">
              <w:rPr>
                <w:rFonts w:cstheme="minorHAnsi"/>
                <w:color w:val="000000" w:themeColor="text1"/>
                <w:sz w:val="20"/>
                <w:szCs w:val="20"/>
              </w:rPr>
              <w:t xml:space="preserve">l CoCdS, sulla base degli obiettivi formativi individuati e del relativo ordinamento didattico, definisce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annualmente </w:t>
            </w:r>
            <w:r w:rsidRPr="004F73A9">
              <w:rPr>
                <w:rFonts w:cstheme="minorHAnsi"/>
                <w:color w:val="000000" w:themeColor="text1"/>
                <w:sz w:val="20"/>
                <w:szCs w:val="20"/>
              </w:rPr>
              <w:t xml:space="preserve">il percorso formativo del CdS, nonché i contenuti e le modalità di svolgimento delle attività didattiche, coordinandole affinché gli esiti formativi siano conformi agli obiettivi, e li trasmette ai Dipartimenti interessati e alla Facoltà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di </w:t>
            </w:r>
            <w:r w:rsidRPr="00A74459">
              <w:rPr>
                <w:rFonts w:cstheme="minorHAnsi"/>
                <w:color w:val="0000FF"/>
                <w:sz w:val="20"/>
                <w:szCs w:val="20"/>
              </w:rPr>
              <w:t>_____________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 w:rsidRPr="004F73A9">
              <w:rPr>
                <w:rFonts w:cstheme="minorHAnsi"/>
                <w:color w:val="000000" w:themeColor="text1"/>
                <w:sz w:val="20"/>
                <w:szCs w:val="20"/>
              </w:rPr>
              <w:t>per le azioni di competenza.</w:t>
            </w:r>
            <w:r w:rsidRPr="00522A9B">
              <w:rPr>
                <w:rFonts w:cstheme="minorHAnsi"/>
                <w:color w:val="000000" w:themeColor="text1"/>
                <w:sz w:val="20"/>
                <w:szCs w:val="20"/>
              </w:rPr>
              <w:t xml:space="preserve"> Inoltre, si </w:t>
            </w:r>
            <w:r w:rsidRPr="00F215A9">
              <w:rPr>
                <w:rFonts w:cstheme="minorHAnsi"/>
                <w:color w:val="000000" w:themeColor="text1"/>
                <w:sz w:val="20"/>
                <w:szCs w:val="20"/>
              </w:rPr>
              <w:t>provvede alla definizione del Regolamento didattico del CdS.</w:t>
            </w:r>
            <w:r w:rsidRPr="00522A9B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</w:p>
          <w:p w14:paraId="5072647B" w14:textId="77777777" w:rsidR="00FE5A1B" w:rsidRDefault="00FE5A1B" w:rsidP="00FE5A1B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7E2544">
              <w:rPr>
                <w:rFonts w:cstheme="minorHAnsi"/>
                <w:color w:val="0000FF"/>
                <w:sz w:val="20"/>
                <w:szCs w:val="20"/>
              </w:rPr>
              <w:t xml:space="preserve">Sulla base delle esigenze di docenza individuate, il Coordinatore di </w:t>
            </w:r>
            <w:r>
              <w:rPr>
                <w:rFonts w:cstheme="minorHAnsi"/>
                <w:color w:val="0000FF"/>
                <w:sz w:val="20"/>
                <w:szCs w:val="20"/>
              </w:rPr>
              <w:t>CdS</w:t>
            </w:r>
            <w:r w:rsidRPr="007E2544">
              <w:rPr>
                <w:rFonts w:cstheme="minorHAnsi"/>
                <w:color w:val="0000FF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FF"/>
                <w:sz w:val="20"/>
                <w:szCs w:val="20"/>
              </w:rPr>
              <w:t>formula</w:t>
            </w:r>
            <w:r w:rsidRPr="007E2544">
              <w:rPr>
                <w:rFonts w:cstheme="minorHAnsi"/>
                <w:color w:val="0000FF"/>
                <w:sz w:val="20"/>
                <w:szCs w:val="20"/>
              </w:rPr>
              <w:t xml:space="preserve"> ai Dipartimenti interessati, e per conoscenza anche alla Facoltà, le richieste di docenza.</w:t>
            </w:r>
            <w:r w:rsidRPr="007E2544">
              <w:rPr>
                <w:rFonts w:cstheme="minorHAnsi"/>
                <w:color w:val="000000" w:themeColor="text1"/>
                <w:sz w:val="20"/>
                <w:szCs w:val="20"/>
              </w:rPr>
              <w:t xml:space="preserve"> I Dipartimenti interessati, in coordinamento con la Facoltà, mettono a disposizione le risorse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di docenza </w:t>
            </w:r>
            <w:r w:rsidRPr="007E2544">
              <w:rPr>
                <w:rFonts w:cstheme="minorHAnsi"/>
                <w:color w:val="000000" w:themeColor="text1"/>
                <w:sz w:val="20"/>
                <w:szCs w:val="20"/>
              </w:rPr>
              <w:t xml:space="preserve">necessarie per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l’attribuzione delle coperture degli insegnamenti</w:t>
            </w:r>
            <w:r w:rsidRPr="007E2544">
              <w:rPr>
                <w:rFonts w:cstheme="minorHAnsi"/>
                <w:color w:val="000000" w:themeColor="text1"/>
                <w:sz w:val="20"/>
                <w:szCs w:val="20"/>
              </w:rPr>
              <w:t xml:space="preserve">. </w:t>
            </w:r>
          </w:p>
          <w:p w14:paraId="4F85B2ED" w14:textId="77777777" w:rsidR="00FE5A1B" w:rsidRPr="00BB3413" w:rsidRDefault="00FE5A1B" w:rsidP="00FE5A1B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522A9B">
              <w:rPr>
                <w:rFonts w:cstheme="minorHAnsi"/>
                <w:color w:val="000000" w:themeColor="text1"/>
                <w:sz w:val="20"/>
                <w:szCs w:val="20"/>
              </w:rPr>
              <w:t xml:space="preserve">I </w:t>
            </w:r>
            <w:r w:rsidRPr="00BB3413">
              <w:rPr>
                <w:rFonts w:cstheme="minorHAnsi"/>
                <w:color w:val="000000" w:themeColor="text1"/>
                <w:sz w:val="20"/>
                <w:szCs w:val="20"/>
              </w:rPr>
              <w:t xml:space="preserve">docenti compilano le schede insegnamento, in modo coerente con le indicazioni contenute nella Guida operativa specifica e provvedono a completare l’attività il prima possibile, a seguito della pubblicazione del Manifesto generale degli studi.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Qualora il docente di un insegnamento non sia stato ancora individuato, il CoCdS provvede a definire i prerequisiti, gli obiettivi formativi e, sinteticamente, gli argomenti dell’insegnamento; il Coordinatore di CdS provvede quindi alla compilazione della relativa scheda. </w:t>
            </w:r>
            <w:r w:rsidRPr="00BB3413">
              <w:rPr>
                <w:rFonts w:cstheme="minorHAnsi"/>
                <w:color w:val="000000" w:themeColor="text1"/>
                <w:sz w:val="20"/>
                <w:szCs w:val="20"/>
              </w:rPr>
              <w:t xml:space="preserve">Ciò al fine di consentire alle parti interessate, in particolare agli studenti potenziali e a quelli già iscritti, di avere tutte le informazioni di dettaglio sulle singole attività del percorso formativo e sulle modalità di verifica previste per l’acquisizione dei relativi CFU. </w:t>
            </w:r>
          </w:p>
          <w:p w14:paraId="572E0BAF" w14:textId="77777777" w:rsidR="00FE5A1B" w:rsidRPr="00C153A7" w:rsidRDefault="00FE5A1B" w:rsidP="00FE5A1B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BB3413">
              <w:rPr>
                <w:rFonts w:cstheme="minorHAnsi"/>
                <w:color w:val="000000" w:themeColor="text1"/>
                <w:sz w:val="20"/>
                <w:szCs w:val="20"/>
              </w:rPr>
              <w:t>Viene quindi pianificato lo svolgimento del percorso formativo. In particolare, il CoCdS individua periodicamente le esigenze di tutorato didattico, anche tenuto conto delle risorse eco</w:t>
            </w:r>
            <w:r w:rsidRPr="00C153A7">
              <w:rPr>
                <w:rFonts w:cstheme="minorHAnsi"/>
                <w:color w:val="000000" w:themeColor="text1"/>
                <w:sz w:val="20"/>
                <w:szCs w:val="20"/>
              </w:rPr>
              <w:t>nomiche (ad esempio i fondi ex art. 5 L. 537/93), e le comunica alla Facoltà, che attiva le relative procedure amministrative.</w:t>
            </w:r>
          </w:p>
          <w:p w14:paraId="1C830D65" w14:textId="77777777" w:rsidR="00FE5A1B" w:rsidRDefault="00FE5A1B" w:rsidP="00FE5A1B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I</w:t>
            </w:r>
            <w:r w:rsidRPr="00677887">
              <w:rPr>
                <w:rFonts w:cstheme="minorHAnsi"/>
                <w:color w:val="000000" w:themeColor="text1"/>
                <w:sz w:val="20"/>
                <w:szCs w:val="20"/>
              </w:rPr>
              <w:t xml:space="preserve"> Coordinatori di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r w:rsidRPr="00677887">
              <w:rPr>
                <w:rFonts w:cstheme="minorHAnsi"/>
                <w:color w:val="000000" w:themeColor="text1"/>
                <w:sz w:val="20"/>
                <w:szCs w:val="20"/>
              </w:rPr>
              <w:t xml:space="preserve"> concordano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, annualmente,</w:t>
            </w:r>
            <w:r w:rsidRPr="00677887">
              <w:rPr>
                <w:rFonts w:cstheme="minorHAnsi"/>
                <w:color w:val="000000" w:themeColor="text1"/>
                <w:sz w:val="20"/>
                <w:szCs w:val="20"/>
              </w:rPr>
              <w:t xml:space="preserve"> a livello di Facoltà il calendario delle attività didattiche dei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r w:rsidRPr="00677887">
              <w:rPr>
                <w:rFonts w:cstheme="minorHAnsi"/>
                <w:color w:val="000000" w:themeColor="text1"/>
                <w:sz w:val="20"/>
                <w:szCs w:val="20"/>
              </w:rPr>
              <w:t xml:space="preserve"> della Facoltà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nel</w:t>
            </w:r>
            <w:r w:rsidRPr="00677887">
              <w:rPr>
                <w:rFonts w:cstheme="minorHAnsi"/>
                <w:color w:val="000000" w:themeColor="text1"/>
                <w:sz w:val="20"/>
                <w:szCs w:val="20"/>
              </w:rPr>
              <w:t xml:space="preserve"> rispetto del calendario accademico.</w:t>
            </w:r>
          </w:p>
          <w:p w14:paraId="6AA5A6D8" w14:textId="77777777" w:rsidR="00FE5A1B" w:rsidRPr="00142734" w:rsidRDefault="00FE5A1B" w:rsidP="00FE5A1B">
            <w:pPr>
              <w:spacing w:after="0"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 xml:space="preserve">Il Coordinatore di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 xml:space="preserve"> predispone,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ogni anno</w:t>
            </w:r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 xml:space="preserve">,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anche </w:t>
            </w:r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>l’orario delle lezioni,</w:t>
            </w:r>
            <w:r>
              <w:t xml:space="preserve"> </w:t>
            </w:r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>concordandolo con i docenti e con la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struttura </w:t>
            </w:r>
            <w:r w:rsidRPr="00142734">
              <w:rPr>
                <w:rFonts w:cstheme="minorHAnsi"/>
                <w:color w:val="FF0000"/>
                <w:sz w:val="20"/>
                <w:szCs w:val="20"/>
              </w:rPr>
              <w:t>(Presidenza di Facoltà)</w:t>
            </w:r>
            <w:r w:rsidRPr="0062634D">
              <w:rPr>
                <w:rFonts w:cstheme="minorHAnsi"/>
                <w:color w:val="000000" w:themeColor="text1"/>
                <w:sz w:val="20"/>
                <w:szCs w:val="20"/>
              </w:rPr>
              <w:t xml:space="preserve">, </w:t>
            </w:r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>che mette a disposizione gli spazi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  <w:p w14:paraId="6FFE8D6C" w14:textId="77777777" w:rsidR="00FE5A1B" w:rsidRDefault="00FE5A1B" w:rsidP="00FE5A1B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 xml:space="preserve">Il CoCdS approva annualmente la SUA-CdS, che viene redatta dal Coordinatore di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 xml:space="preserve"> con la collaborazione del RQ-CdS e del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MD</w:t>
            </w:r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</w:p>
          <w:p w14:paraId="13846A17" w14:textId="18355925" w:rsidR="00FE5A1B" w:rsidRPr="00595F17" w:rsidRDefault="00F4280A" w:rsidP="00FE5A1B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F4280A">
              <w:rPr>
                <w:rFonts w:cstheme="minorHAnsi"/>
                <w:color w:val="000000" w:themeColor="text1"/>
                <w:sz w:val="20"/>
                <w:szCs w:val="20"/>
              </w:rPr>
              <w:t>Per i CdS di nuova istituzione, le attività in capo al CoCdS (ad esempio, relative alla SUA-CdS, al Regolamento didattico, all’orario delle lezioni), sono svolte dal Comitato Promotore fino all’insediamento del CoCdS.</w:t>
            </w:r>
          </w:p>
        </w:tc>
      </w:tr>
    </w:tbl>
    <w:p w14:paraId="7F853646" w14:textId="77777777" w:rsidR="00FE5A1B" w:rsidRDefault="00FE5A1B" w:rsidP="00FE5A1B">
      <w:pPr>
        <w:spacing w:after="0" w:line="276" w:lineRule="auto"/>
      </w:pPr>
    </w:p>
    <w:p w14:paraId="34801424" w14:textId="77777777" w:rsidR="00FE5A1B" w:rsidRDefault="00FE5A1B" w:rsidP="00FE5A1B"/>
    <w:p w14:paraId="30917488" w14:textId="77777777" w:rsidR="00FE5A1B" w:rsidRDefault="00FE5A1B" w:rsidP="00FE5A1B">
      <w:r>
        <w:br w:type="page"/>
      </w:r>
    </w:p>
    <w:p w14:paraId="57305BDF" w14:textId="77777777" w:rsidR="00FE5A1B" w:rsidRDefault="00FE5A1B" w:rsidP="00FE5A1B">
      <w:pPr>
        <w:spacing w:after="0" w:line="276" w:lineRule="auto"/>
      </w:pP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E5A1B" w:rsidRPr="008E10C0" w14:paraId="69C13B42" w14:textId="77777777" w:rsidTr="00FE5A1B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75416B60" w14:textId="77777777" w:rsidR="00FE5A1B" w:rsidRPr="00F37122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t>Monitoraggio</w:t>
            </w:r>
          </w:p>
        </w:tc>
      </w:tr>
      <w:tr w:rsidR="00FE5A1B" w:rsidRPr="008E10C0" w14:paraId="730B0908" w14:textId="77777777" w:rsidTr="00FE5A1B">
        <w:trPr>
          <w:trHeight w:val="454"/>
        </w:trPr>
        <w:tc>
          <w:tcPr>
            <w:tcW w:w="2407" w:type="dxa"/>
            <w:vAlign w:val="center"/>
          </w:tcPr>
          <w:p w14:paraId="350B36B5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vAlign w:val="center"/>
          </w:tcPr>
          <w:p w14:paraId="0A3E8E88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vAlign w:val="center"/>
          </w:tcPr>
          <w:p w14:paraId="1CEEA38B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vAlign w:val="center"/>
          </w:tcPr>
          <w:p w14:paraId="0A04BE73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FE5A1B" w:rsidRPr="008E10C0" w14:paraId="3CF79CB6" w14:textId="77777777" w:rsidTr="00FE5A1B">
        <w:tc>
          <w:tcPr>
            <w:tcW w:w="2407" w:type="dxa"/>
          </w:tcPr>
          <w:p w14:paraId="09666E26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CAV-CdS</w:t>
            </w:r>
          </w:p>
        </w:tc>
        <w:tc>
          <w:tcPr>
            <w:tcW w:w="2407" w:type="dxa"/>
          </w:tcPr>
          <w:p w14:paraId="399C4D32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 xml:space="preserve">Coordinatore </w:t>
            </w:r>
            <w:r>
              <w:rPr>
                <w:rFonts w:cstheme="minorHAnsi"/>
                <w:iCs/>
                <w:sz w:val="20"/>
                <w:szCs w:val="20"/>
              </w:rPr>
              <w:t>CdS</w:t>
            </w:r>
          </w:p>
          <w:p w14:paraId="3C4A4324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MD</w:t>
            </w:r>
            <w:r w:rsidRPr="008E10C0"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  <w:p w14:paraId="07FE9CF7" w14:textId="77777777" w:rsidR="00FE5A1B" w:rsidRPr="005634C7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CoCdS</w:t>
            </w:r>
            <w:r w:rsidRPr="005634C7"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  <w:p w14:paraId="4DD85DE3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5634C7">
              <w:rPr>
                <w:rFonts w:cstheme="minorHAnsi"/>
                <w:iCs/>
                <w:sz w:val="20"/>
                <w:szCs w:val="20"/>
              </w:rPr>
              <w:t>PQA</w:t>
            </w:r>
          </w:p>
          <w:p w14:paraId="0096A31D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STPQA</w:t>
            </w:r>
          </w:p>
          <w:p w14:paraId="2DFC3440" w14:textId="77777777" w:rsidR="00FE5A1B" w:rsidRPr="00A8117C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A8117C">
              <w:rPr>
                <w:rFonts w:cstheme="minorHAnsi"/>
                <w:iCs/>
                <w:sz w:val="20"/>
                <w:szCs w:val="20"/>
              </w:rPr>
              <w:t>D</w:t>
            </w:r>
            <w:r>
              <w:rPr>
                <w:rFonts w:cstheme="minorHAnsi"/>
                <w:iCs/>
                <w:sz w:val="20"/>
                <w:szCs w:val="20"/>
              </w:rPr>
              <w:t>IR</w:t>
            </w:r>
            <w:r w:rsidRPr="00A8117C">
              <w:rPr>
                <w:rFonts w:cstheme="minorHAnsi"/>
                <w:iCs/>
                <w:sz w:val="20"/>
                <w:szCs w:val="20"/>
              </w:rPr>
              <w:t>SID</w:t>
            </w:r>
          </w:p>
          <w:p w14:paraId="3F6D553E" w14:textId="77777777" w:rsidR="00FE5A1B" w:rsidRPr="0048348E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5634C7">
              <w:rPr>
                <w:rFonts w:cstheme="minorHAnsi"/>
                <w:color w:val="0000FF"/>
                <w:sz w:val="20"/>
                <w:szCs w:val="20"/>
              </w:rPr>
              <w:t>altro.......</w:t>
            </w:r>
          </w:p>
          <w:p w14:paraId="606BF045" w14:textId="77777777" w:rsidR="00FE5A1B" w:rsidRDefault="00FE5A1B" w:rsidP="00FE5A1B">
            <w:pPr>
              <w:spacing w:after="0" w:line="276" w:lineRule="auto"/>
              <w:jc w:val="both"/>
              <w:rPr>
                <w:rFonts w:cstheme="minorHAnsi"/>
                <w:iCs/>
                <w:sz w:val="20"/>
                <w:szCs w:val="20"/>
              </w:rPr>
            </w:pPr>
          </w:p>
          <w:p w14:paraId="27ED66D4" w14:textId="77777777" w:rsidR="00FE5A1B" w:rsidRPr="0048348E" w:rsidRDefault="00FE5A1B" w:rsidP="00FE5A1B">
            <w:pPr>
              <w:spacing w:after="0" w:line="276" w:lineRule="auto"/>
              <w:jc w:val="both"/>
              <w:rPr>
                <w:rFonts w:cstheme="minorHAnsi"/>
                <w:iCs/>
                <w:sz w:val="20"/>
                <w:szCs w:val="20"/>
              </w:rPr>
            </w:pPr>
          </w:p>
        </w:tc>
        <w:tc>
          <w:tcPr>
            <w:tcW w:w="2407" w:type="dxa"/>
          </w:tcPr>
          <w:p w14:paraId="598E8BBC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Osservazioni</w:t>
            </w:r>
            <w:r w:rsidRPr="009A1338">
              <w:rPr>
                <w:rFonts w:cstheme="minorHAnsi"/>
                <w:iCs/>
                <w:sz w:val="20"/>
                <w:szCs w:val="20"/>
              </w:rPr>
              <w:t xml:space="preserve"> degli studenti</w:t>
            </w:r>
          </w:p>
          <w:p w14:paraId="4C939864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Q</w:t>
            </w:r>
            <w:r w:rsidRPr="009A1338">
              <w:rPr>
                <w:rFonts w:cstheme="minorHAnsi"/>
                <w:iCs/>
                <w:sz w:val="20"/>
                <w:szCs w:val="20"/>
              </w:rPr>
              <w:t>uestionari degli studenti</w:t>
            </w:r>
          </w:p>
          <w:p w14:paraId="554A2026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Indicatori ANVUR</w:t>
            </w:r>
          </w:p>
          <w:p w14:paraId="17C03A42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D</w:t>
            </w:r>
            <w:r w:rsidRPr="009A1338">
              <w:rPr>
                <w:rFonts w:cstheme="minorHAnsi"/>
                <w:iCs/>
                <w:sz w:val="20"/>
                <w:szCs w:val="20"/>
              </w:rPr>
              <w:t>ati carriere studenti</w:t>
            </w:r>
          </w:p>
          <w:p w14:paraId="4487B165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9A1338">
              <w:rPr>
                <w:rFonts w:cstheme="minorHAnsi"/>
                <w:iCs/>
                <w:sz w:val="20"/>
                <w:szCs w:val="20"/>
              </w:rPr>
              <w:t>Rilevazioni AlmaLaurea</w:t>
            </w:r>
          </w:p>
          <w:p w14:paraId="24AD4B1B" w14:textId="77777777" w:rsidR="00FE5A1B" w:rsidRPr="00480382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O</w:t>
            </w:r>
            <w:r w:rsidRPr="009A1338">
              <w:rPr>
                <w:rFonts w:cstheme="minorHAnsi"/>
                <w:iCs/>
                <w:sz w:val="20"/>
                <w:szCs w:val="20"/>
              </w:rPr>
              <w:t>pinioni laureandi</w:t>
            </w:r>
            <w:r>
              <w:rPr>
                <w:rFonts w:cstheme="minorHAnsi"/>
                <w:iCs/>
                <w:sz w:val="20"/>
                <w:szCs w:val="20"/>
              </w:rPr>
              <w:t>/</w:t>
            </w:r>
            <w:r w:rsidRPr="009A1338">
              <w:rPr>
                <w:rFonts w:cstheme="minorHAnsi"/>
                <w:iCs/>
                <w:sz w:val="20"/>
                <w:szCs w:val="20"/>
              </w:rPr>
              <w:t>laureati, tirocinanti, imprese ed enti</w:t>
            </w:r>
            <w:r w:rsidRPr="00480382">
              <w:rPr>
                <w:rFonts w:cstheme="minorHAnsi"/>
                <w:iCs/>
                <w:sz w:val="20"/>
                <w:szCs w:val="20"/>
              </w:rPr>
              <w:t>.</w:t>
            </w:r>
          </w:p>
          <w:p w14:paraId="2727155D" w14:textId="77777777" w:rsidR="00FE5A1B" w:rsidRPr="00480382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bookmarkStart w:id="5" w:name="_Hlk6220548"/>
            <w:r w:rsidRPr="00480382">
              <w:rPr>
                <w:rFonts w:cstheme="minorHAnsi"/>
                <w:iCs/>
                <w:sz w:val="20"/>
                <w:szCs w:val="20"/>
              </w:rPr>
              <w:t>Relazione annuale CPDS-Fac</w:t>
            </w:r>
          </w:p>
          <w:p w14:paraId="216B605C" w14:textId="77777777" w:rsidR="00FE5A1B" w:rsidRPr="00480382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480382">
              <w:rPr>
                <w:rFonts w:cstheme="minorHAnsi"/>
                <w:iCs/>
                <w:sz w:val="20"/>
                <w:szCs w:val="20"/>
              </w:rPr>
              <w:t>Relazione annuale NVA</w:t>
            </w:r>
          </w:p>
          <w:p w14:paraId="2F5C7F84" w14:textId="77777777" w:rsidR="00FE5A1B" w:rsidRPr="0048348E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480382">
              <w:rPr>
                <w:rFonts w:cstheme="minorHAnsi"/>
                <w:iCs/>
                <w:sz w:val="20"/>
                <w:szCs w:val="20"/>
              </w:rPr>
              <w:t xml:space="preserve">Report del PQA incontro di supporto del </w:t>
            </w:r>
            <w:r>
              <w:rPr>
                <w:rFonts w:cstheme="minorHAnsi"/>
                <w:iCs/>
                <w:sz w:val="20"/>
                <w:szCs w:val="20"/>
              </w:rPr>
              <w:t>CdS</w:t>
            </w:r>
            <w:r w:rsidRPr="00480382">
              <w:rPr>
                <w:rFonts w:cstheme="minorHAnsi"/>
                <w:iCs/>
                <w:sz w:val="20"/>
                <w:szCs w:val="20"/>
              </w:rPr>
              <w:t>.</w:t>
            </w:r>
            <w:bookmarkEnd w:id="5"/>
          </w:p>
        </w:tc>
        <w:tc>
          <w:tcPr>
            <w:tcW w:w="2407" w:type="dxa"/>
          </w:tcPr>
          <w:p w14:paraId="0A94B97B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Resoconti</w:t>
            </w:r>
            <w:r w:rsidRPr="009A1338">
              <w:rPr>
                <w:rFonts w:cstheme="minorHAnsi"/>
                <w:iCs/>
                <w:sz w:val="20"/>
                <w:szCs w:val="20"/>
              </w:rPr>
              <w:t xml:space="preserve"> CAV-CdS</w:t>
            </w:r>
          </w:p>
          <w:p w14:paraId="069C64F3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V</w:t>
            </w:r>
            <w:r w:rsidRPr="009A1338">
              <w:rPr>
                <w:rFonts w:cstheme="minorHAnsi"/>
                <w:iCs/>
                <w:sz w:val="20"/>
                <w:szCs w:val="20"/>
              </w:rPr>
              <w:t xml:space="preserve">erbali </w:t>
            </w:r>
            <w:r>
              <w:rPr>
                <w:rFonts w:cstheme="minorHAnsi"/>
                <w:iCs/>
                <w:sz w:val="20"/>
                <w:szCs w:val="20"/>
              </w:rPr>
              <w:t>CoCdS</w:t>
            </w:r>
          </w:p>
          <w:p w14:paraId="38D979C5" w14:textId="77777777" w:rsidR="00FE5A1B" w:rsidRPr="009A1338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9A1338">
              <w:rPr>
                <w:rFonts w:cstheme="minorHAnsi"/>
                <w:iCs/>
                <w:sz w:val="20"/>
                <w:szCs w:val="20"/>
              </w:rPr>
              <w:t>Report</w:t>
            </w:r>
          </w:p>
          <w:p w14:paraId="0A215CF3" w14:textId="77777777" w:rsidR="00FE5A1B" w:rsidRPr="009A1338" w:rsidRDefault="00FE5A1B" w:rsidP="00FE5A1B">
            <w:pPr>
              <w:spacing w:after="0" w:line="276" w:lineRule="auto"/>
              <w:jc w:val="both"/>
              <w:rPr>
                <w:rFonts w:cstheme="minorHAnsi"/>
                <w:iCs/>
                <w:sz w:val="20"/>
                <w:szCs w:val="20"/>
              </w:rPr>
            </w:pPr>
          </w:p>
        </w:tc>
      </w:tr>
      <w:tr w:rsidR="00FE5A1B" w:rsidRPr="008E10C0" w14:paraId="08116F6D" w14:textId="77777777" w:rsidTr="00FE5A1B">
        <w:tc>
          <w:tcPr>
            <w:tcW w:w="9628" w:type="dxa"/>
            <w:gridSpan w:val="4"/>
            <w:tcBorders>
              <w:bottom w:val="dotted" w:sz="4" w:space="0" w:color="44546A" w:themeColor="text2"/>
            </w:tcBorders>
          </w:tcPr>
          <w:p w14:paraId="0243C212" w14:textId="77777777" w:rsidR="00FE5A1B" w:rsidRPr="007827CE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B82A0E"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  <w:t>Procedura</w:t>
            </w:r>
            <w:r w:rsidRPr="00B82A0E">
              <w:rPr>
                <w:rFonts w:cstheme="minorHAnsi"/>
                <w:i/>
                <w:iCs/>
                <w:sz w:val="20"/>
                <w:szCs w:val="20"/>
              </w:rPr>
              <w:t xml:space="preserve">: </w:t>
            </w:r>
            <w:r w:rsidRPr="00B82A0E">
              <w:rPr>
                <w:rFonts w:cstheme="minorHAnsi"/>
                <w:i/>
                <w:iCs/>
                <w:sz w:val="20"/>
                <w:szCs w:val="20"/>
              </w:rPr>
              <w:br/>
            </w:r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Il processo comprende tutta una serie di attività di elaborazione di dati da parte della CAV-CdS, ma anche di acquisizione di report automatizzati già disponibili.</w:t>
            </w:r>
          </w:p>
          <w:p w14:paraId="7C78D8BE" w14:textId="77777777" w:rsidR="00FE5A1B" w:rsidRPr="007827CE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Il Coordinatore di CdS periodicamente riceve e trasmette alla CAV-CdS: </w:t>
            </w:r>
          </w:p>
          <w:p w14:paraId="431FF7AC" w14:textId="77777777" w:rsidR="00FE5A1B" w:rsidRPr="007827CE" w:rsidRDefault="00FE5A1B" w:rsidP="00FE5A1B">
            <w:pPr>
              <w:numPr>
                <w:ilvl w:val="0"/>
                <w:numId w:val="12"/>
              </w:numPr>
              <w:spacing w:after="0" w:line="240" w:lineRule="auto"/>
              <w:ind w:left="227" w:hanging="227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nell’area riservata di U-GOV, i report analitici e le tabelle di riepilogo, predisposti dal PQA con l’ausilio della DIRSID, con riferimento alla qualità percepita della didattica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e alle prove d’esame superate</w:t>
            </w:r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, nonché i suggerimenti degli studenti indirizzati in modo specifico al Coordinatore di CdS e ai singoli docenti; </w:t>
            </w:r>
          </w:p>
          <w:p w14:paraId="3C6D5BA0" w14:textId="77777777" w:rsidR="00FE5A1B" w:rsidRPr="007827CE" w:rsidRDefault="00FE5A1B" w:rsidP="00FE5A1B">
            <w:pPr>
              <w:numPr>
                <w:ilvl w:val="0"/>
                <w:numId w:val="12"/>
              </w:numPr>
              <w:spacing w:after="0" w:line="240" w:lineRule="auto"/>
              <w:ind w:left="227" w:hanging="227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nel portale ANVUR delle SUA-CdS, gli indicatori ANVUR per il monitoraggio annuale dei CdS;</w:t>
            </w:r>
          </w:p>
          <w:p w14:paraId="4A60D04E" w14:textId="77777777" w:rsidR="00FE5A1B" w:rsidRPr="007827CE" w:rsidRDefault="00FE5A1B" w:rsidP="00FE5A1B">
            <w:pPr>
              <w:numPr>
                <w:ilvl w:val="0"/>
                <w:numId w:val="12"/>
              </w:numPr>
              <w:spacing w:after="0" w:line="240" w:lineRule="auto"/>
              <w:ind w:left="227" w:hanging="227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nell’area riservata del datawarehouse di Ateneo, i report carriere degli studenti.</w:t>
            </w:r>
          </w:p>
          <w:p w14:paraId="7F242F9A" w14:textId="77777777" w:rsidR="00FE5A1B" w:rsidRPr="007827CE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Il Coordinatore di CdS, in presenza di insegnamenti con 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opinioni</w:t>
            </w:r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critiche, raccoglie ulteriori elementi di analisi, per capire le ragioni e suggerire azioni di miglioramento (che saranno riportate nel RRC). </w:t>
            </w:r>
          </w:p>
          <w:p w14:paraId="2A431D09" w14:textId="77777777" w:rsidR="00FE5A1B" w:rsidRPr="007827CE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La CAV-CdS annualmente acquisisce, con la collaborazione del MD, i dati relativi all'accesso al CdS. </w:t>
            </w:r>
          </w:p>
          <w:p w14:paraId="6BBD9FEF" w14:textId="77777777" w:rsidR="00FE5A1B" w:rsidRPr="007827CE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>La CAV-CdS, attraverso il Coordinatore di CdS, acquisisce le relazioni annuali redatte dalla CPDS-Fac e dal NVA.</w:t>
            </w:r>
          </w:p>
          <w:p w14:paraId="64AD8078" w14:textId="77777777" w:rsidR="00FE5A1B" w:rsidRPr="007827CE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 xml:space="preserve">Il Coordinatore di CdS, a seguito dell’incontro di supporto del PQA o dell’audit congiunto NVA-PQA, riceve dalla Segreteria Tecnica del PQA o dall’Ufficio di Valutazione il report sullo stato del sistema di AQ, e lo trasmette alla CAV-CdS. </w:t>
            </w:r>
          </w:p>
          <w:p w14:paraId="6F26641E" w14:textId="77777777" w:rsidR="00FE5A1B" w:rsidRPr="007827CE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>La CAV-CdS, con il supporto del MD</w:t>
            </w:r>
            <w:r>
              <w:rPr>
                <w:rFonts w:cstheme="minorHAnsi"/>
                <w:sz w:val="20"/>
                <w:szCs w:val="20"/>
              </w:rPr>
              <w:t xml:space="preserve"> e della Commissione </w:t>
            </w:r>
            <w:r w:rsidRPr="005561F5">
              <w:rPr>
                <w:rFonts w:cstheme="minorHAnsi"/>
                <w:color w:val="0000FF"/>
                <w:sz w:val="20"/>
                <w:szCs w:val="20"/>
              </w:rPr>
              <w:t>____________</w:t>
            </w:r>
            <w:r>
              <w:rPr>
                <w:rFonts w:cstheme="minorHAnsi"/>
                <w:color w:val="0000FF"/>
                <w:sz w:val="20"/>
                <w:szCs w:val="20"/>
              </w:rPr>
              <w:t xml:space="preserve"> </w:t>
            </w:r>
            <w:r w:rsidRPr="008C5673">
              <w:rPr>
                <w:rFonts w:cstheme="minorHAnsi"/>
                <w:color w:val="FF0000"/>
                <w:sz w:val="20"/>
                <w:szCs w:val="20"/>
              </w:rPr>
              <w:t>(inserire la denominazione della Commissione specifica, se è stata istituita</w:t>
            </w:r>
            <w:r>
              <w:rPr>
                <w:rFonts w:cstheme="minorHAnsi"/>
                <w:color w:val="FF0000"/>
                <w:sz w:val="20"/>
                <w:szCs w:val="20"/>
              </w:rPr>
              <w:t xml:space="preserve"> a tal fine</w:t>
            </w:r>
            <w:r w:rsidRPr="008C5673">
              <w:rPr>
                <w:rFonts w:cstheme="minorHAnsi"/>
                <w:color w:val="FF0000"/>
                <w:sz w:val="20"/>
                <w:szCs w:val="20"/>
              </w:rPr>
              <w:t>)</w:t>
            </w:r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>, provvede a raccogliere le informazioni relativamente alle esperienze di tirocinio, alle esperienze di mobilità internazionale, al profilo dei laureati e agli esiti occupazionali dei laureati</w:t>
            </w:r>
          </w:p>
          <w:p w14:paraId="2EDBBBA6" w14:textId="77777777" w:rsidR="00FE5A1B" w:rsidRPr="007827CE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Il Coordinatore di CdS tieni informati il CoCdS e la CAV-CdS con riferimento alle attività e all’</w:t>
            </w:r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>organizzazione del CdS.</w:t>
            </w:r>
          </w:p>
          <w:p w14:paraId="3EBAA6BF" w14:textId="77777777" w:rsidR="00FE5A1B" w:rsidRPr="007827CE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La CAV-CdS, sistematicamente, analizza ed elabora le informazioni raccolte e porta all’attenzione del CoCdS i risultati del monitoraggio.</w:t>
            </w:r>
          </w:p>
          <w:p w14:paraId="199BC641" w14:textId="77777777" w:rsidR="00FE5A1B" w:rsidRPr="00C403C2" w:rsidRDefault="00FE5A1B" w:rsidP="00FE5A1B">
            <w:pPr>
              <w:spacing w:after="0" w:line="276" w:lineRule="auto"/>
              <w:jc w:val="both"/>
            </w:pPr>
            <w:r w:rsidRPr="0048348E">
              <w:rPr>
                <w:rFonts w:ascii="Calibri" w:eastAsia="Calibri" w:hAnsi="Calibri" w:cs="Calibri"/>
                <w:sz w:val="20"/>
                <w:szCs w:val="20"/>
              </w:rPr>
              <w:t>La CAV-CdS effettua, in modo sistematico, il monitoraggio delle azioni correttive intraprese e il RQ-CdS tiene aggiornato, con riferimento a tale attività, il CoCdS.</w:t>
            </w:r>
            <w:r w:rsidRPr="00F164F1">
              <w:t xml:space="preserve"> </w:t>
            </w:r>
          </w:p>
        </w:tc>
      </w:tr>
    </w:tbl>
    <w:p w14:paraId="1FEC6AD6" w14:textId="77777777" w:rsidR="00FE5A1B" w:rsidRDefault="00FE5A1B" w:rsidP="00FE5A1B">
      <w:r>
        <w:br w:type="page"/>
      </w: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E5A1B" w:rsidRPr="008E10C0" w14:paraId="53BF5B40" w14:textId="77777777" w:rsidTr="00FE5A1B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4BCB5D19" w14:textId="77777777" w:rsidR="00FE5A1B" w:rsidRPr="00F37122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lastRenderedPageBreak/>
              <w:t>Gestione delle pratiche degli studenti</w:t>
            </w:r>
          </w:p>
        </w:tc>
      </w:tr>
      <w:tr w:rsidR="00FE5A1B" w:rsidRPr="008E10C0" w14:paraId="404DA9D1" w14:textId="77777777" w:rsidTr="00FE5A1B">
        <w:trPr>
          <w:trHeight w:val="454"/>
        </w:trPr>
        <w:tc>
          <w:tcPr>
            <w:tcW w:w="2407" w:type="dxa"/>
            <w:vAlign w:val="center"/>
          </w:tcPr>
          <w:p w14:paraId="6F1C97EA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vAlign w:val="center"/>
          </w:tcPr>
          <w:p w14:paraId="36FCDAE7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vAlign w:val="center"/>
          </w:tcPr>
          <w:p w14:paraId="1D66A32A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vAlign w:val="center"/>
          </w:tcPr>
          <w:p w14:paraId="058E5488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FE5A1B" w:rsidRPr="008E10C0" w14:paraId="09FF66ED" w14:textId="77777777" w:rsidTr="00FE5A1B">
        <w:tc>
          <w:tcPr>
            <w:tcW w:w="2407" w:type="dxa"/>
          </w:tcPr>
          <w:p w14:paraId="7E788A8B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CoCdS</w:t>
            </w:r>
          </w:p>
        </w:tc>
        <w:tc>
          <w:tcPr>
            <w:tcW w:w="2407" w:type="dxa"/>
          </w:tcPr>
          <w:p w14:paraId="7167EB9B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color w:val="0000FF"/>
                <w:sz w:val="20"/>
                <w:szCs w:val="20"/>
              </w:rPr>
            </w:pPr>
            <w:r w:rsidRPr="00B577B8">
              <w:rPr>
                <w:rFonts w:cstheme="minorHAnsi"/>
                <w:color w:val="0000FF"/>
                <w:sz w:val="20"/>
                <w:szCs w:val="20"/>
              </w:rPr>
              <w:t>Commissione…….</w:t>
            </w:r>
          </w:p>
          <w:p w14:paraId="3AC695EA" w14:textId="77777777" w:rsidR="00FE5A1B" w:rsidRPr="00CC7767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color w:val="0000FF"/>
                <w:sz w:val="20"/>
                <w:szCs w:val="20"/>
              </w:rPr>
            </w:pPr>
            <w:r w:rsidRPr="00CC7767">
              <w:rPr>
                <w:rFonts w:cstheme="minorHAnsi"/>
                <w:color w:val="0000FF"/>
                <w:sz w:val="20"/>
                <w:szCs w:val="20"/>
              </w:rPr>
              <w:t>Coordinatore CdS</w:t>
            </w:r>
          </w:p>
          <w:p w14:paraId="6F720E8B" w14:textId="77777777" w:rsidR="00FE5A1B" w:rsidRPr="0030164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301640">
              <w:rPr>
                <w:rFonts w:cstheme="minorHAnsi"/>
                <w:iCs/>
                <w:sz w:val="20"/>
                <w:szCs w:val="20"/>
              </w:rPr>
              <w:t>Segreteria Studenti</w:t>
            </w:r>
          </w:p>
        </w:tc>
        <w:tc>
          <w:tcPr>
            <w:tcW w:w="2407" w:type="dxa"/>
          </w:tcPr>
          <w:p w14:paraId="05A4D0DA" w14:textId="77777777" w:rsidR="00FE5A1B" w:rsidRPr="0030164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301640">
              <w:rPr>
                <w:rFonts w:cstheme="minorHAnsi"/>
                <w:iCs/>
                <w:sz w:val="20"/>
                <w:szCs w:val="20"/>
              </w:rPr>
              <w:t xml:space="preserve">Pratiche relative alle carriere degli studenti (ad esempio: trasferimento al CdS, scelta del piano di studio individuale, crediti liberi, riconoscimento crediti). </w:t>
            </w:r>
          </w:p>
          <w:p w14:paraId="1EECF378" w14:textId="77777777" w:rsidR="00FE5A1B" w:rsidRPr="0030164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CC7767">
              <w:rPr>
                <w:rFonts w:cstheme="minorHAnsi"/>
                <w:color w:val="0000FF"/>
                <w:sz w:val="20"/>
                <w:szCs w:val="20"/>
              </w:rPr>
              <w:t>Istanze informali di studenti per una valutazione preliminare di situazioni specifiche dal punto di vista della carriera.</w:t>
            </w:r>
          </w:p>
        </w:tc>
        <w:tc>
          <w:tcPr>
            <w:tcW w:w="2407" w:type="dxa"/>
          </w:tcPr>
          <w:p w14:paraId="034505E2" w14:textId="77777777" w:rsidR="00FE5A1B" w:rsidRPr="0030164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301640">
              <w:rPr>
                <w:rFonts w:cstheme="minorHAnsi"/>
                <w:iCs/>
                <w:sz w:val="20"/>
                <w:szCs w:val="20"/>
              </w:rPr>
              <w:t>Verbali Consiglio CdS</w:t>
            </w:r>
          </w:p>
        </w:tc>
      </w:tr>
      <w:tr w:rsidR="00FE5A1B" w:rsidRPr="008E10C0" w14:paraId="553FEF5D" w14:textId="77777777" w:rsidTr="00FE5A1B">
        <w:tc>
          <w:tcPr>
            <w:tcW w:w="9628" w:type="dxa"/>
            <w:gridSpan w:val="4"/>
            <w:tcBorders>
              <w:bottom w:val="dotted" w:sz="4" w:space="0" w:color="44546A" w:themeColor="text2"/>
            </w:tcBorders>
          </w:tcPr>
          <w:p w14:paraId="261C51F1" w14:textId="77777777" w:rsidR="00FE5A1B" w:rsidRDefault="00FE5A1B" w:rsidP="00FE5A1B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B82A0E"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  <w:t>Procedura</w:t>
            </w:r>
            <w:r w:rsidRPr="00B82A0E">
              <w:rPr>
                <w:rFonts w:cstheme="minorHAnsi"/>
                <w:i/>
                <w:iCs/>
                <w:sz w:val="20"/>
                <w:szCs w:val="20"/>
              </w:rPr>
              <w:t xml:space="preserve">: </w:t>
            </w:r>
            <w:r w:rsidRPr="00B82A0E">
              <w:rPr>
                <w:rFonts w:cstheme="minorHAnsi"/>
                <w:i/>
                <w:iCs/>
                <w:sz w:val="20"/>
                <w:szCs w:val="20"/>
              </w:rPr>
              <w:br/>
            </w:r>
            <w:r w:rsidRPr="00F164F1">
              <w:rPr>
                <w:rFonts w:cstheme="minorHAnsi"/>
                <w:color w:val="000000" w:themeColor="text1"/>
                <w:sz w:val="20"/>
                <w:szCs w:val="20"/>
              </w:rPr>
              <w:t>Il processo comprende tutta una serie di attività di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gestione delle pratiche e delle istanze degli studenti </w:t>
            </w:r>
            <w:r w:rsidRPr="00683CB2">
              <w:rPr>
                <w:rFonts w:cstheme="minorHAnsi"/>
                <w:color w:val="0000FF"/>
                <w:sz w:val="20"/>
                <w:szCs w:val="20"/>
              </w:rPr>
              <w:t>da parte della Commissione ……</w:t>
            </w:r>
            <w:r>
              <w:rPr>
                <w:rFonts w:cstheme="minorHAnsi"/>
                <w:color w:val="44546A" w:themeColor="text2"/>
                <w:sz w:val="20"/>
                <w:szCs w:val="20"/>
              </w:rPr>
              <w:t xml:space="preserve"> </w:t>
            </w:r>
            <w:r w:rsidRPr="008C5673">
              <w:rPr>
                <w:rFonts w:cstheme="minorHAnsi"/>
                <w:color w:val="FF0000"/>
                <w:sz w:val="20"/>
                <w:szCs w:val="20"/>
              </w:rPr>
              <w:t>(inserire la denominazione della Commissione specifica, se è stata istituita</w:t>
            </w:r>
            <w:r>
              <w:rPr>
                <w:rFonts w:cstheme="minorHAnsi"/>
                <w:color w:val="FF0000"/>
                <w:sz w:val="20"/>
                <w:szCs w:val="20"/>
              </w:rPr>
              <w:t xml:space="preserve"> a tal fine</w:t>
            </w:r>
            <w:r w:rsidRPr="008C5673">
              <w:rPr>
                <w:rFonts w:cstheme="minorHAnsi"/>
                <w:color w:val="FF0000"/>
                <w:sz w:val="20"/>
                <w:szCs w:val="20"/>
              </w:rPr>
              <w:t>)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, ai fini della delibera in CoCdS. </w:t>
            </w:r>
          </w:p>
          <w:p w14:paraId="27804BBB" w14:textId="77777777" w:rsidR="00FE5A1B" w:rsidRDefault="00FE5A1B" w:rsidP="00FE5A1B">
            <w:pPr>
              <w:spacing w:after="0"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A53F50">
              <w:rPr>
                <w:rFonts w:cstheme="minorHAnsi"/>
                <w:sz w:val="20"/>
                <w:szCs w:val="20"/>
              </w:rPr>
              <w:t xml:space="preserve">In particolare, la </w:t>
            </w:r>
            <w:r w:rsidRPr="00394315">
              <w:rPr>
                <w:rFonts w:cstheme="minorHAnsi"/>
                <w:color w:val="0000FF"/>
                <w:sz w:val="20"/>
                <w:szCs w:val="20"/>
              </w:rPr>
              <w:t>Commissione …….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A53F50">
              <w:rPr>
                <w:rFonts w:cstheme="minorHAnsi"/>
                <w:sz w:val="20"/>
                <w:szCs w:val="20"/>
              </w:rPr>
              <w:t xml:space="preserve">esamina le pratiche relative alla carriera di questi ultimi, ad esempio: </w:t>
            </w:r>
          </w:p>
          <w:p w14:paraId="7FE61092" w14:textId="77777777" w:rsidR="00FE5A1B" w:rsidRPr="00A53F50" w:rsidRDefault="00FE5A1B" w:rsidP="00FE5A1B">
            <w:pPr>
              <w:pStyle w:val="Paragrafoelenco"/>
              <w:numPr>
                <w:ilvl w:val="0"/>
                <w:numId w:val="22"/>
              </w:numPr>
              <w:spacing w:after="0" w:line="276" w:lineRule="auto"/>
              <w:ind w:left="284" w:hanging="284"/>
              <w:jc w:val="both"/>
              <w:rPr>
                <w:rFonts w:cstheme="minorHAnsi"/>
                <w:sz w:val="20"/>
                <w:szCs w:val="20"/>
              </w:rPr>
            </w:pPr>
            <w:r w:rsidRPr="00A53F50">
              <w:rPr>
                <w:rFonts w:cstheme="minorHAnsi"/>
                <w:sz w:val="20"/>
                <w:szCs w:val="20"/>
              </w:rPr>
              <w:t>domande di passaggio al CdS;</w:t>
            </w:r>
          </w:p>
          <w:p w14:paraId="3816AC1C" w14:textId="77777777" w:rsidR="00FE5A1B" w:rsidRPr="00A53F50" w:rsidRDefault="00FE5A1B" w:rsidP="00FE5A1B">
            <w:pPr>
              <w:pStyle w:val="Paragrafoelenco"/>
              <w:numPr>
                <w:ilvl w:val="0"/>
                <w:numId w:val="22"/>
              </w:numPr>
              <w:spacing w:after="0" w:line="276" w:lineRule="auto"/>
              <w:ind w:left="284" w:hanging="284"/>
              <w:jc w:val="both"/>
              <w:rPr>
                <w:rFonts w:cstheme="minorHAnsi"/>
                <w:sz w:val="20"/>
                <w:szCs w:val="20"/>
              </w:rPr>
            </w:pPr>
            <w:r w:rsidRPr="00A53F50">
              <w:rPr>
                <w:rFonts w:cstheme="minorHAnsi"/>
                <w:sz w:val="20"/>
                <w:szCs w:val="20"/>
              </w:rPr>
              <w:t>domande di approvazione di piano di studio individuale;</w:t>
            </w:r>
          </w:p>
          <w:p w14:paraId="58D5822A" w14:textId="77777777" w:rsidR="00FE5A1B" w:rsidRPr="00A53F50" w:rsidRDefault="00FE5A1B" w:rsidP="00FE5A1B">
            <w:pPr>
              <w:pStyle w:val="Paragrafoelenco"/>
              <w:numPr>
                <w:ilvl w:val="0"/>
                <w:numId w:val="22"/>
              </w:numPr>
              <w:spacing w:after="0" w:line="276" w:lineRule="auto"/>
              <w:ind w:left="284" w:hanging="284"/>
              <w:jc w:val="both"/>
              <w:rPr>
                <w:rFonts w:cstheme="minorHAnsi"/>
                <w:sz w:val="20"/>
                <w:szCs w:val="20"/>
              </w:rPr>
            </w:pPr>
            <w:r w:rsidRPr="00A53F50">
              <w:rPr>
                <w:rFonts w:cstheme="minorHAnsi"/>
                <w:sz w:val="20"/>
                <w:szCs w:val="20"/>
              </w:rPr>
              <w:t>domande di approvazione delle attività formative a libera scelta;</w:t>
            </w:r>
          </w:p>
          <w:p w14:paraId="11EF76DA" w14:textId="77777777" w:rsidR="00FE5A1B" w:rsidRDefault="00FE5A1B" w:rsidP="00FE5A1B">
            <w:pPr>
              <w:pStyle w:val="Paragrafoelenco"/>
              <w:numPr>
                <w:ilvl w:val="0"/>
                <w:numId w:val="22"/>
              </w:numPr>
              <w:spacing w:after="0" w:line="276" w:lineRule="auto"/>
              <w:ind w:left="284" w:hanging="284"/>
              <w:jc w:val="both"/>
              <w:rPr>
                <w:rFonts w:cstheme="minorHAnsi"/>
                <w:sz w:val="20"/>
                <w:szCs w:val="20"/>
              </w:rPr>
            </w:pPr>
            <w:r w:rsidRPr="00A53F50">
              <w:rPr>
                <w:rFonts w:cstheme="minorHAnsi"/>
                <w:sz w:val="20"/>
                <w:szCs w:val="20"/>
              </w:rPr>
              <w:t>domande di riconoscimento di crediti formativi per attività svolte al di fuori del CdS.</w:t>
            </w:r>
          </w:p>
          <w:p w14:paraId="2AAF4AC2" w14:textId="77777777" w:rsidR="00FE5A1B" w:rsidRPr="00CC7767" w:rsidRDefault="00FE5A1B" w:rsidP="00FE5A1B">
            <w:pPr>
              <w:spacing w:after="0" w:line="276" w:lineRule="auto"/>
              <w:jc w:val="both"/>
              <w:rPr>
                <w:rFonts w:cstheme="minorHAnsi"/>
                <w:color w:val="0000FF"/>
                <w:sz w:val="20"/>
                <w:szCs w:val="20"/>
              </w:rPr>
            </w:pPr>
            <w:r w:rsidRPr="00CC7767">
              <w:rPr>
                <w:rFonts w:cstheme="minorHAnsi"/>
                <w:color w:val="0000FF"/>
                <w:sz w:val="20"/>
                <w:szCs w:val="20"/>
              </w:rPr>
              <w:t xml:space="preserve">Gli studenti possono fare pervenire al </w:t>
            </w:r>
            <w:r w:rsidRPr="006B401E">
              <w:rPr>
                <w:rFonts w:cstheme="minorHAnsi"/>
                <w:color w:val="0000FF"/>
                <w:sz w:val="20"/>
                <w:szCs w:val="20"/>
              </w:rPr>
              <w:t>Coordinatore del CdS</w:t>
            </w:r>
            <w:r w:rsidRPr="00CC7767">
              <w:rPr>
                <w:rFonts w:cstheme="minorHAnsi"/>
                <w:color w:val="0000FF"/>
                <w:sz w:val="20"/>
                <w:szCs w:val="20"/>
              </w:rPr>
              <w:t xml:space="preserve"> anche istanze informali per una valutazione preliminare di situazioni specifiche dal punto di vista della carriera</w:t>
            </w:r>
            <w:r>
              <w:rPr>
                <w:rFonts w:cstheme="minorHAnsi"/>
                <w:color w:val="0000FF"/>
                <w:sz w:val="20"/>
                <w:szCs w:val="20"/>
              </w:rPr>
              <w:t xml:space="preserve"> </w:t>
            </w:r>
            <w:r w:rsidRPr="00DD0471">
              <w:rPr>
                <w:rFonts w:cstheme="minorHAnsi"/>
                <w:color w:val="FF0000"/>
                <w:sz w:val="20"/>
                <w:szCs w:val="20"/>
              </w:rPr>
              <w:t>(da aggiornare in funzione della situazione specifica del CdS)</w:t>
            </w:r>
            <w:r w:rsidRPr="00CC7767">
              <w:rPr>
                <w:rFonts w:cstheme="minorHAnsi"/>
                <w:color w:val="0000FF"/>
                <w:sz w:val="20"/>
                <w:szCs w:val="20"/>
              </w:rPr>
              <w:t>.</w:t>
            </w:r>
          </w:p>
          <w:p w14:paraId="21D3CBD8" w14:textId="77777777" w:rsidR="00FE5A1B" w:rsidRPr="00DD0471" w:rsidRDefault="00FE5A1B" w:rsidP="00FE5A1B">
            <w:pPr>
              <w:spacing w:after="0" w:line="276" w:lineRule="auto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Il CoCdS </w:t>
            </w:r>
            <w:r w:rsidRPr="00EF7C23">
              <w:rPr>
                <w:rFonts w:cstheme="minorHAnsi"/>
                <w:sz w:val="20"/>
                <w:szCs w:val="20"/>
              </w:rPr>
              <w:t xml:space="preserve">delibera </w:t>
            </w:r>
            <w:r>
              <w:rPr>
                <w:rFonts w:cstheme="minorHAnsi"/>
                <w:sz w:val="20"/>
                <w:szCs w:val="20"/>
              </w:rPr>
              <w:t>sulle pratiche</w:t>
            </w:r>
            <w:r w:rsidRPr="00EF7C23">
              <w:rPr>
                <w:rFonts w:cstheme="minorHAnsi"/>
                <w:sz w:val="20"/>
                <w:szCs w:val="20"/>
              </w:rPr>
              <w:t xml:space="preserve"> attinenti alla carriera universitaria de</w:t>
            </w:r>
            <w:r>
              <w:rPr>
                <w:rFonts w:cstheme="minorHAnsi"/>
                <w:sz w:val="20"/>
                <w:szCs w:val="20"/>
              </w:rPr>
              <w:t>gli</w:t>
            </w:r>
            <w:r w:rsidRPr="00EF7C23">
              <w:rPr>
                <w:rFonts w:cstheme="minorHAnsi"/>
                <w:sz w:val="20"/>
                <w:szCs w:val="20"/>
              </w:rPr>
              <w:t xml:space="preserve"> studenti</w:t>
            </w:r>
            <w:r>
              <w:rPr>
                <w:rFonts w:cstheme="minorHAnsi"/>
                <w:sz w:val="20"/>
                <w:szCs w:val="20"/>
              </w:rPr>
              <w:t>, che saranno poi gestite dalla sezione della Segreteria studenti competente (aggiornamento carriera studente nel sistema informativo Esse3, comunicazione dell’esito delle pratiche agli studenti richiedenti).</w:t>
            </w:r>
          </w:p>
        </w:tc>
      </w:tr>
    </w:tbl>
    <w:p w14:paraId="10CEB115" w14:textId="77777777" w:rsidR="00FE5A1B" w:rsidRDefault="00FE5A1B" w:rsidP="00FE5A1B">
      <w:r>
        <w:br w:type="page"/>
      </w: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E5A1B" w:rsidRPr="005634C7" w14:paraId="262692A7" w14:textId="77777777" w:rsidTr="00FE5A1B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646C347D" w14:textId="77777777" w:rsidR="00FE5A1B" w:rsidRPr="00F37122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lastRenderedPageBreak/>
              <w:t>Riesame</w:t>
            </w:r>
          </w:p>
        </w:tc>
      </w:tr>
      <w:tr w:rsidR="00FE5A1B" w:rsidRPr="005634C7" w14:paraId="78F2AE7B" w14:textId="77777777" w:rsidTr="00FE5A1B">
        <w:trPr>
          <w:trHeight w:val="454"/>
        </w:trPr>
        <w:tc>
          <w:tcPr>
            <w:tcW w:w="2407" w:type="dxa"/>
            <w:vAlign w:val="center"/>
          </w:tcPr>
          <w:p w14:paraId="30D4D215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vAlign w:val="center"/>
          </w:tcPr>
          <w:p w14:paraId="6F8C390E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vAlign w:val="center"/>
          </w:tcPr>
          <w:p w14:paraId="7175CE96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vAlign w:val="center"/>
          </w:tcPr>
          <w:p w14:paraId="4F833E1D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FE5A1B" w:rsidRPr="009A1338" w14:paraId="74368EA7" w14:textId="77777777" w:rsidTr="00FE5A1B">
        <w:tc>
          <w:tcPr>
            <w:tcW w:w="2407" w:type="dxa"/>
          </w:tcPr>
          <w:p w14:paraId="111C9D9F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C</w:t>
            </w:r>
            <w:r>
              <w:rPr>
                <w:rFonts w:cstheme="minorHAnsi"/>
                <w:iCs/>
                <w:sz w:val="20"/>
                <w:szCs w:val="20"/>
              </w:rPr>
              <w:t>o</w:t>
            </w:r>
            <w:r w:rsidRPr="008E10C0">
              <w:rPr>
                <w:rFonts w:cstheme="minorHAnsi"/>
                <w:iCs/>
                <w:sz w:val="20"/>
                <w:szCs w:val="20"/>
              </w:rPr>
              <w:t>CdS</w:t>
            </w:r>
          </w:p>
        </w:tc>
        <w:tc>
          <w:tcPr>
            <w:tcW w:w="2407" w:type="dxa"/>
          </w:tcPr>
          <w:p w14:paraId="11D796D6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 xml:space="preserve">Coordinatore </w:t>
            </w:r>
            <w:r>
              <w:rPr>
                <w:rFonts w:cstheme="minorHAnsi"/>
                <w:iCs/>
                <w:sz w:val="20"/>
                <w:szCs w:val="20"/>
              </w:rPr>
              <w:t>CdS</w:t>
            </w:r>
          </w:p>
          <w:p w14:paraId="16C23A74" w14:textId="77777777" w:rsidR="00FE5A1B" w:rsidRPr="005634C7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5634C7">
              <w:rPr>
                <w:rFonts w:cstheme="minorHAnsi"/>
                <w:iCs/>
                <w:sz w:val="20"/>
                <w:szCs w:val="20"/>
              </w:rPr>
              <w:t xml:space="preserve">CAV-CdS </w:t>
            </w:r>
          </w:p>
          <w:p w14:paraId="34493C26" w14:textId="77777777" w:rsidR="00FE5A1B" w:rsidRPr="00CC6B6D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5634C7">
              <w:rPr>
                <w:rFonts w:cstheme="minorHAnsi"/>
                <w:iCs/>
                <w:sz w:val="20"/>
                <w:szCs w:val="20"/>
              </w:rPr>
              <w:t>PQA</w:t>
            </w:r>
          </w:p>
        </w:tc>
        <w:tc>
          <w:tcPr>
            <w:tcW w:w="2407" w:type="dxa"/>
          </w:tcPr>
          <w:p w14:paraId="789546A2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CC6B6D">
              <w:rPr>
                <w:rFonts w:cstheme="minorHAnsi"/>
                <w:iCs/>
                <w:sz w:val="20"/>
                <w:szCs w:val="20"/>
              </w:rPr>
              <w:t>Report carriere studenti</w:t>
            </w:r>
          </w:p>
          <w:p w14:paraId="11C3A3F9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CC6B6D">
              <w:rPr>
                <w:rFonts w:cstheme="minorHAnsi"/>
                <w:iCs/>
                <w:sz w:val="20"/>
                <w:szCs w:val="20"/>
              </w:rPr>
              <w:t>eport opinioni studenti</w:t>
            </w:r>
          </w:p>
          <w:p w14:paraId="19764952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CC6B6D">
              <w:rPr>
                <w:rFonts w:cstheme="minorHAnsi"/>
                <w:iCs/>
                <w:sz w:val="20"/>
                <w:szCs w:val="20"/>
              </w:rPr>
              <w:t>eport AlmaLaurea</w:t>
            </w:r>
          </w:p>
          <w:p w14:paraId="69E79BAA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O</w:t>
            </w:r>
            <w:r w:rsidRPr="00CC6B6D">
              <w:rPr>
                <w:rFonts w:cstheme="minorHAnsi"/>
                <w:iCs/>
                <w:sz w:val="20"/>
                <w:szCs w:val="20"/>
              </w:rPr>
              <w:t xml:space="preserve">pinioni laureandi, laureati, tirocinanti, imprese ed enti </w:t>
            </w:r>
          </w:p>
          <w:p w14:paraId="754BB088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V</w:t>
            </w:r>
            <w:r w:rsidRPr="00CC6B6D">
              <w:rPr>
                <w:rFonts w:cstheme="minorHAnsi"/>
                <w:iCs/>
                <w:sz w:val="20"/>
                <w:szCs w:val="20"/>
              </w:rPr>
              <w:t xml:space="preserve">erbali </w:t>
            </w:r>
            <w:r>
              <w:rPr>
                <w:rFonts w:cstheme="minorHAnsi"/>
                <w:iCs/>
                <w:sz w:val="20"/>
                <w:szCs w:val="20"/>
              </w:rPr>
              <w:t>Co</w:t>
            </w:r>
            <w:r w:rsidRPr="00CC6B6D">
              <w:rPr>
                <w:rFonts w:cstheme="minorHAnsi"/>
                <w:iCs/>
                <w:sz w:val="20"/>
                <w:szCs w:val="20"/>
              </w:rPr>
              <w:t>CdS</w:t>
            </w:r>
          </w:p>
          <w:p w14:paraId="73C04132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CC6B6D">
              <w:rPr>
                <w:rFonts w:cstheme="minorHAnsi"/>
                <w:iCs/>
                <w:sz w:val="20"/>
                <w:szCs w:val="20"/>
              </w:rPr>
              <w:t>SUA-CdS</w:t>
            </w:r>
          </w:p>
          <w:p w14:paraId="31921BAB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CC6B6D">
              <w:rPr>
                <w:rFonts w:cstheme="minorHAnsi"/>
                <w:iCs/>
                <w:sz w:val="20"/>
                <w:szCs w:val="20"/>
              </w:rPr>
              <w:t>eport e relazioni PQA</w:t>
            </w:r>
          </w:p>
          <w:p w14:paraId="4D3C3661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CC6B6D">
              <w:rPr>
                <w:rFonts w:cstheme="minorHAnsi"/>
                <w:iCs/>
                <w:sz w:val="20"/>
                <w:szCs w:val="20"/>
              </w:rPr>
              <w:t>elazione annuale CPDS-Fac</w:t>
            </w:r>
          </w:p>
          <w:p w14:paraId="19FEF71D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CC6B6D">
              <w:rPr>
                <w:rFonts w:cstheme="minorHAnsi"/>
                <w:iCs/>
                <w:sz w:val="20"/>
                <w:szCs w:val="20"/>
              </w:rPr>
              <w:t>elazione annuale NVA</w:t>
            </w:r>
          </w:p>
          <w:p w14:paraId="655ADF23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SMA</w:t>
            </w:r>
            <w:r w:rsidRPr="00CC6B6D"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  <w:p w14:paraId="6A2F261E" w14:textId="77777777" w:rsidR="00FE5A1B" w:rsidRPr="009667BE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RRC</w:t>
            </w:r>
            <w:r w:rsidRPr="00CC6B6D">
              <w:rPr>
                <w:rFonts w:cstheme="minorHAnsi"/>
                <w:iCs/>
                <w:sz w:val="20"/>
                <w:szCs w:val="20"/>
              </w:rPr>
              <w:t xml:space="preserve"> precedenti</w:t>
            </w:r>
            <w:r w:rsidRPr="009A1338">
              <w:rPr>
                <w:rFonts w:cstheme="minorHAnsi"/>
                <w:iCs/>
                <w:sz w:val="20"/>
                <w:szCs w:val="20"/>
              </w:rPr>
              <w:t>.</w:t>
            </w:r>
          </w:p>
        </w:tc>
        <w:tc>
          <w:tcPr>
            <w:tcW w:w="2407" w:type="dxa"/>
          </w:tcPr>
          <w:p w14:paraId="2DD63606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SMA</w:t>
            </w:r>
          </w:p>
          <w:p w14:paraId="0DE357F4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RRC</w:t>
            </w:r>
          </w:p>
          <w:p w14:paraId="65B1E1F6" w14:textId="77777777" w:rsidR="00FE5A1B" w:rsidRPr="00CC6B6D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CC6B6D">
              <w:rPr>
                <w:rFonts w:cstheme="minorHAnsi"/>
                <w:iCs/>
                <w:sz w:val="20"/>
                <w:szCs w:val="20"/>
              </w:rPr>
              <w:t xml:space="preserve">Verbali CoCdS </w:t>
            </w:r>
          </w:p>
        </w:tc>
      </w:tr>
      <w:tr w:rsidR="00FE5A1B" w:rsidRPr="009A1338" w14:paraId="73F570AA" w14:textId="77777777" w:rsidTr="00FE5A1B">
        <w:tc>
          <w:tcPr>
            <w:tcW w:w="9628" w:type="dxa"/>
            <w:gridSpan w:val="4"/>
            <w:tcBorders>
              <w:bottom w:val="dotted" w:sz="4" w:space="0" w:color="44546A" w:themeColor="text2"/>
            </w:tcBorders>
          </w:tcPr>
          <w:p w14:paraId="6C0B9945" w14:textId="77777777" w:rsidR="00FE5A1B" w:rsidRPr="00A2570F" w:rsidRDefault="00FE5A1B" w:rsidP="00FE5A1B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A2570F">
              <w:rPr>
                <w:rFonts w:cstheme="minorHAnsi"/>
                <w:b/>
                <w:i/>
                <w:color w:val="000000" w:themeColor="text1"/>
                <w:sz w:val="20"/>
                <w:szCs w:val="20"/>
                <w:u w:val="single"/>
              </w:rPr>
              <w:t>Procedura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>:</w:t>
            </w:r>
          </w:p>
          <w:p w14:paraId="1403EEF8" w14:textId="77777777" w:rsidR="00FE5A1B" w:rsidRPr="00F70A12" w:rsidRDefault="00FE5A1B" w:rsidP="00FE5A1B">
            <w:pPr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Il Coordinatore di CdS, in caso di necessità e comunque almeno annualmente, convoca la CAV-CdS per analizzare la condizione del CdS con riferimento all’andamento delle immatricolazioni, della carriera degli studenti, delle opinioni degli studenti e dei laureati, della condizione occupazionale dei laureati.</w:t>
            </w:r>
          </w:p>
          <w:p w14:paraId="75F36028" w14:textId="77777777" w:rsidR="00FE5A1B" w:rsidRPr="00F70A12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L'analisi è svolta sulla base dei dati ricevuti dal PQA e autonomamente rilevati dal CdS, delle Relazioni Annuali della CPDS-Fac e del NVA; delle SMA, dei RRC e delle SUA-CdS degli anni precedenti; delle informazioni, comunque, nella disponibilità del Coordinatore di CdS.</w:t>
            </w:r>
          </w:p>
          <w:p w14:paraId="14BCC3FD" w14:textId="77777777" w:rsidR="00FE5A1B" w:rsidRPr="00F70A12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La CAV-CdS, entro la scadenza stabilita dal PQA, redige la SMA, che viene portata all’attenzione del CoCdS, per la discussione ed approvazione.</w:t>
            </w:r>
          </w:p>
          <w:p w14:paraId="28B7724A" w14:textId="77777777" w:rsidR="00FE5A1B" w:rsidRPr="00F70A12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La CAV-CdS, almeno ogni cinque anni e comunque su richiesta specifica dell’ANVUR, del MUR o dell’Ateneo oppure in presenza di forti criticità o di modifiche sostanziali dell’ordinamento, redige il RRC,</w:t>
            </w:r>
            <w:r w:rsidRPr="00F70A12">
              <w:rPr>
                <w:rFonts w:ascii="Calibri" w:eastAsia="Times New Roman" w:hAnsi="Calibri" w:cs="Times New Roman"/>
                <w:sz w:val="20"/>
                <w:szCs w:val="20"/>
              </w:rPr>
              <w:t xml:space="preserve"> </w:t>
            </w:r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che viene portato, tenendo conto delle eventuali osservazioni del PQA, all’attenzione del CoCdS, per la discussione ed approvazione.</w:t>
            </w:r>
          </w:p>
          <w:p w14:paraId="20A84F43" w14:textId="77777777" w:rsidR="00FE5A1B" w:rsidRPr="009667BE" w:rsidRDefault="00FE5A1B" w:rsidP="00FE5A1B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667BE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Con riferimento al RRC, la CAV-CdS </w:t>
            </w:r>
            <w:r w:rsidRPr="009667BE">
              <w:rPr>
                <w:rFonts w:ascii="Calibri" w:eastAsia="Calibri" w:hAnsi="Calibri" w:cs="Times New Roman"/>
                <w:sz w:val="20"/>
                <w:szCs w:val="20"/>
              </w:rPr>
              <w:t>verifica</w:t>
            </w:r>
            <w:r w:rsidRPr="009667BE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la conformità dei risultati agli obiettivi programmati - quando possibile in termini quantitativi - e l’efficacia dei processi e delle procedure attivati per raggiungere i risultati. Vengono valutati gli stati di avanzamento delle azioni di miglioramento programmate nel precedente RRC; inoltre, si analizza la situazione attuale e si individuano i punti di forza, cioè gli aspetti consolidati e qualificanti per il CdS, e le aree da migliorare, cioè gli aspetti sui quali il CdS può e vuole intervenire; infine, vengono proposte le azioni di miglioramento, collegate alle cause (reali o presunte) delle criticità rilevate.</w:t>
            </w:r>
          </w:p>
        </w:tc>
      </w:tr>
    </w:tbl>
    <w:p w14:paraId="29F013DC" w14:textId="77777777" w:rsidR="00FE5A1B" w:rsidRDefault="00FE5A1B" w:rsidP="00FE5A1B">
      <w:r>
        <w:br w:type="page"/>
      </w: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E5A1B" w:rsidRPr="009A1338" w14:paraId="1BC61747" w14:textId="77777777" w:rsidTr="00FE5A1B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7A369A30" w14:textId="77777777" w:rsidR="00FE5A1B" w:rsidRPr="00F37122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iCs/>
                <w:color w:val="FFFFFF" w:themeColor="background1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lastRenderedPageBreak/>
              <w:t>Miglioramento</w:t>
            </w:r>
          </w:p>
        </w:tc>
      </w:tr>
      <w:tr w:rsidR="00FE5A1B" w:rsidRPr="009A1338" w14:paraId="56C7F302" w14:textId="77777777" w:rsidTr="00FE5A1B">
        <w:trPr>
          <w:trHeight w:val="454"/>
        </w:trPr>
        <w:tc>
          <w:tcPr>
            <w:tcW w:w="2407" w:type="dxa"/>
            <w:vAlign w:val="center"/>
          </w:tcPr>
          <w:p w14:paraId="1977D1BE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vAlign w:val="center"/>
          </w:tcPr>
          <w:p w14:paraId="24B61C6C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vAlign w:val="center"/>
          </w:tcPr>
          <w:p w14:paraId="796D3020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vAlign w:val="center"/>
          </w:tcPr>
          <w:p w14:paraId="6CDC341B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FE5A1B" w:rsidRPr="009A1338" w14:paraId="3CBC69DD" w14:textId="77777777" w:rsidTr="00FE5A1B">
        <w:tc>
          <w:tcPr>
            <w:tcW w:w="2407" w:type="dxa"/>
          </w:tcPr>
          <w:p w14:paraId="4FC26FAA" w14:textId="77777777" w:rsidR="00FE5A1B" w:rsidRPr="00CF5F2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CF5F20">
              <w:rPr>
                <w:rFonts w:cstheme="minorHAnsi"/>
                <w:sz w:val="20"/>
                <w:szCs w:val="20"/>
              </w:rPr>
              <w:t>CoCdS</w:t>
            </w:r>
          </w:p>
        </w:tc>
        <w:tc>
          <w:tcPr>
            <w:tcW w:w="2407" w:type="dxa"/>
          </w:tcPr>
          <w:p w14:paraId="7142A1B9" w14:textId="77777777" w:rsidR="00FE5A1B" w:rsidRPr="00CF5F2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 xml:space="preserve">Coordinatore di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</w:p>
          <w:p w14:paraId="244335A9" w14:textId="77777777" w:rsidR="00FE5A1B" w:rsidRPr="00CF5F2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CF5F20">
              <w:rPr>
                <w:rFonts w:cstheme="minorHAnsi"/>
                <w:sz w:val="20"/>
                <w:szCs w:val="20"/>
              </w:rPr>
              <w:t>CAV-CdS</w:t>
            </w:r>
          </w:p>
          <w:p w14:paraId="416E6D2F" w14:textId="77777777" w:rsidR="00FE5A1B" w:rsidRPr="00CF5F2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CF5F20">
              <w:rPr>
                <w:rFonts w:cstheme="minorHAnsi"/>
                <w:i/>
                <w:color w:val="0000FF"/>
                <w:sz w:val="20"/>
                <w:szCs w:val="20"/>
              </w:rPr>
              <w:t>altro ….</w:t>
            </w:r>
          </w:p>
        </w:tc>
        <w:tc>
          <w:tcPr>
            <w:tcW w:w="2407" w:type="dxa"/>
          </w:tcPr>
          <w:p w14:paraId="445F8748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SMA</w:t>
            </w:r>
          </w:p>
          <w:p w14:paraId="1FD59B84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RRC</w:t>
            </w:r>
          </w:p>
          <w:p w14:paraId="60BBDFEE" w14:textId="77777777" w:rsidR="00FE5A1B" w:rsidRPr="00CF5F2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Verbali CoCdS</w:t>
            </w:r>
          </w:p>
        </w:tc>
        <w:tc>
          <w:tcPr>
            <w:tcW w:w="2407" w:type="dxa"/>
          </w:tcPr>
          <w:p w14:paraId="228AAA85" w14:textId="77777777" w:rsidR="00FE5A1B" w:rsidRPr="00CF5F2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CF5F20">
              <w:rPr>
                <w:rFonts w:cstheme="minorHAnsi"/>
                <w:iCs/>
                <w:sz w:val="20"/>
                <w:szCs w:val="20"/>
              </w:rPr>
              <w:t>Attività di miglioramento</w:t>
            </w:r>
          </w:p>
        </w:tc>
      </w:tr>
      <w:tr w:rsidR="00FE5A1B" w:rsidRPr="009A1338" w14:paraId="020C9965" w14:textId="77777777" w:rsidTr="00FE5A1B">
        <w:tc>
          <w:tcPr>
            <w:tcW w:w="9628" w:type="dxa"/>
            <w:gridSpan w:val="4"/>
            <w:tcBorders>
              <w:bottom w:val="dotted" w:sz="4" w:space="0" w:color="44546A" w:themeColor="text2"/>
            </w:tcBorders>
          </w:tcPr>
          <w:p w14:paraId="233609F2" w14:textId="77777777" w:rsidR="00FE5A1B" w:rsidRPr="00CF5F20" w:rsidRDefault="00FE5A1B" w:rsidP="00FE5A1B">
            <w:pPr>
              <w:spacing w:after="0" w:line="276" w:lineRule="auto"/>
              <w:rPr>
                <w:rFonts w:cstheme="minorHAnsi"/>
                <w:iCs/>
                <w:sz w:val="20"/>
                <w:szCs w:val="20"/>
              </w:rPr>
            </w:pPr>
            <w:r w:rsidRPr="00CF5F20"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  <w:t>Procedura</w:t>
            </w:r>
            <w:r w:rsidRPr="00CF5F20">
              <w:rPr>
                <w:rFonts w:cstheme="minorHAnsi"/>
                <w:iCs/>
                <w:sz w:val="20"/>
                <w:szCs w:val="20"/>
              </w:rPr>
              <w:t>:</w:t>
            </w:r>
          </w:p>
          <w:p w14:paraId="6B284767" w14:textId="77777777" w:rsidR="00FE5A1B" w:rsidRPr="007124A7" w:rsidRDefault="00FE5A1B" w:rsidP="00FE5A1B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7124A7">
              <w:rPr>
                <w:rFonts w:cstheme="minorHAnsi"/>
                <w:color w:val="000000" w:themeColor="text1"/>
                <w:sz w:val="20"/>
                <w:szCs w:val="20"/>
              </w:rPr>
              <w:t>Il Coordinatore di CdS promuove e supervisiona l’attuazione delle azioni di miglioramento indicate nella SMA, nel RRC e comunque nei verbali del CoCdS.</w:t>
            </w:r>
          </w:p>
          <w:p w14:paraId="034826FE" w14:textId="77777777" w:rsidR="00FE5A1B" w:rsidRPr="007E2544" w:rsidRDefault="00FE5A1B" w:rsidP="00FE5A1B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I</w:t>
            </w:r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>l Coordinatore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di CdS riferisce</w:t>
            </w:r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p</w:t>
            </w:r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 xml:space="preserve">eriodicamente </w:t>
            </w:r>
            <w:r w:rsidRPr="00DF2CAA">
              <w:rPr>
                <w:rFonts w:cstheme="minorHAnsi"/>
                <w:color w:val="000000" w:themeColor="text1"/>
                <w:sz w:val="20"/>
                <w:szCs w:val="20"/>
              </w:rPr>
              <w:t>al CoCdS in merito allo stato di avanzamento delle azioni programmate, anche per poterle adattare in caso di necessità.</w:t>
            </w:r>
          </w:p>
        </w:tc>
      </w:tr>
    </w:tbl>
    <w:p w14:paraId="3865773C" w14:textId="77777777" w:rsidR="00FE5A1B" w:rsidRDefault="00FE5A1B" w:rsidP="00FE5A1B"/>
    <w:p w14:paraId="279C0479" w14:textId="77777777" w:rsidR="00FE5A1B" w:rsidRDefault="00FE5A1B" w:rsidP="00FE5A1B"/>
    <w:p w14:paraId="27645353" w14:textId="77777777" w:rsidR="00FE5A1B" w:rsidRDefault="00FE5A1B" w:rsidP="00FE5A1B"/>
    <w:p w14:paraId="4EDD67ED" w14:textId="77777777" w:rsidR="00FE5A1B" w:rsidRDefault="00FE5A1B" w:rsidP="00FE5A1B"/>
    <w:p w14:paraId="1EE8C199" w14:textId="77777777" w:rsidR="00FE5A1B" w:rsidRDefault="00FE5A1B" w:rsidP="00FE5A1B">
      <w:r>
        <w:br w:type="page"/>
      </w: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E5A1B" w:rsidRPr="009A1338" w14:paraId="5B0EF806" w14:textId="77777777" w:rsidTr="00FE5A1B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6257BD88" w14:textId="77777777" w:rsidR="00FE5A1B" w:rsidRPr="00F37122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iCs/>
                <w:color w:val="FFFFFF" w:themeColor="background1"/>
                <w:sz w:val="20"/>
                <w:szCs w:val="20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lastRenderedPageBreak/>
              <w:t>Gestione del sistema di AQ</w:t>
            </w:r>
          </w:p>
        </w:tc>
      </w:tr>
      <w:tr w:rsidR="00FE5A1B" w:rsidRPr="009A1338" w14:paraId="650A86A1" w14:textId="77777777" w:rsidTr="00FE5A1B">
        <w:trPr>
          <w:trHeight w:val="454"/>
        </w:trPr>
        <w:tc>
          <w:tcPr>
            <w:tcW w:w="2407" w:type="dxa"/>
            <w:vAlign w:val="center"/>
          </w:tcPr>
          <w:p w14:paraId="684DF46A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vAlign w:val="center"/>
          </w:tcPr>
          <w:p w14:paraId="11A6787A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vAlign w:val="center"/>
          </w:tcPr>
          <w:p w14:paraId="3A689E5D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vAlign w:val="center"/>
          </w:tcPr>
          <w:p w14:paraId="5A90188C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FE5A1B" w:rsidRPr="009A1338" w14:paraId="78031868" w14:textId="77777777" w:rsidTr="00FE5A1B">
        <w:tc>
          <w:tcPr>
            <w:tcW w:w="2407" w:type="dxa"/>
          </w:tcPr>
          <w:p w14:paraId="5FDBAB2C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233730">
              <w:rPr>
                <w:rFonts w:cstheme="minorHAnsi"/>
                <w:iCs/>
                <w:sz w:val="20"/>
                <w:szCs w:val="20"/>
              </w:rPr>
              <w:t>CoCdS</w:t>
            </w:r>
          </w:p>
        </w:tc>
        <w:tc>
          <w:tcPr>
            <w:tcW w:w="2407" w:type="dxa"/>
          </w:tcPr>
          <w:p w14:paraId="0942AB47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233730">
              <w:rPr>
                <w:rFonts w:cstheme="minorHAnsi"/>
                <w:iCs/>
                <w:sz w:val="20"/>
                <w:szCs w:val="20"/>
              </w:rPr>
              <w:t>CAV-CdS</w:t>
            </w:r>
          </w:p>
          <w:p w14:paraId="5DB172AC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233730">
              <w:rPr>
                <w:rFonts w:cstheme="minorHAnsi"/>
                <w:iCs/>
                <w:sz w:val="20"/>
                <w:szCs w:val="20"/>
              </w:rPr>
              <w:t xml:space="preserve">Coordinatore </w:t>
            </w:r>
            <w:r>
              <w:rPr>
                <w:rFonts w:cstheme="minorHAnsi"/>
                <w:iCs/>
                <w:sz w:val="20"/>
                <w:szCs w:val="20"/>
              </w:rPr>
              <w:t>di CdS</w:t>
            </w:r>
          </w:p>
          <w:p w14:paraId="7B890CF1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233730">
              <w:rPr>
                <w:rFonts w:cstheme="minorHAnsi"/>
                <w:iCs/>
                <w:sz w:val="20"/>
                <w:szCs w:val="20"/>
              </w:rPr>
              <w:t xml:space="preserve">RQ-CdS </w:t>
            </w:r>
          </w:p>
          <w:p w14:paraId="53C27F4C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233730">
              <w:rPr>
                <w:rFonts w:cstheme="minorHAnsi"/>
                <w:iCs/>
                <w:sz w:val="20"/>
                <w:szCs w:val="20"/>
              </w:rPr>
              <w:t xml:space="preserve">PQA </w:t>
            </w:r>
          </w:p>
          <w:p w14:paraId="679A694A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233730">
              <w:rPr>
                <w:rFonts w:cstheme="minorHAnsi"/>
                <w:iCs/>
                <w:sz w:val="20"/>
                <w:szCs w:val="20"/>
              </w:rPr>
              <w:t xml:space="preserve">CPDS-Fac </w:t>
            </w:r>
          </w:p>
          <w:p w14:paraId="29C61E31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233730">
              <w:rPr>
                <w:rFonts w:cstheme="minorHAnsi"/>
                <w:iCs/>
                <w:sz w:val="20"/>
                <w:szCs w:val="20"/>
              </w:rPr>
              <w:t>NVA.</w:t>
            </w:r>
          </w:p>
        </w:tc>
        <w:tc>
          <w:tcPr>
            <w:tcW w:w="2407" w:type="dxa"/>
          </w:tcPr>
          <w:p w14:paraId="3080FD44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RRC</w:t>
            </w:r>
            <w:r w:rsidRPr="00734186"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  <w:p w14:paraId="5F80EDC5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SMA</w:t>
            </w:r>
          </w:p>
          <w:p w14:paraId="702E9720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734186">
              <w:rPr>
                <w:rFonts w:cstheme="minorHAnsi"/>
                <w:iCs/>
                <w:sz w:val="20"/>
                <w:szCs w:val="20"/>
              </w:rPr>
              <w:t>Relazione annuale PQA</w:t>
            </w:r>
          </w:p>
          <w:p w14:paraId="46688A6E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734186">
              <w:rPr>
                <w:rFonts w:cstheme="minorHAnsi"/>
                <w:iCs/>
                <w:sz w:val="20"/>
                <w:szCs w:val="20"/>
              </w:rPr>
              <w:t>elazione annuale CPDS-Fac</w:t>
            </w:r>
          </w:p>
          <w:p w14:paraId="339375B4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734186">
              <w:rPr>
                <w:rFonts w:cstheme="minorHAnsi"/>
                <w:iCs/>
                <w:sz w:val="20"/>
                <w:szCs w:val="20"/>
              </w:rPr>
              <w:t>elazione annuale NVA</w:t>
            </w:r>
          </w:p>
          <w:p w14:paraId="3B1748C4" w14:textId="77777777" w:rsidR="00FE5A1B" w:rsidRPr="00CC6B6D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Audit NVA-PQA</w:t>
            </w:r>
          </w:p>
        </w:tc>
        <w:tc>
          <w:tcPr>
            <w:tcW w:w="2407" w:type="dxa"/>
          </w:tcPr>
          <w:p w14:paraId="074F60E5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734186">
              <w:rPr>
                <w:rFonts w:cstheme="minorHAnsi"/>
                <w:iCs/>
                <w:sz w:val="20"/>
                <w:szCs w:val="20"/>
              </w:rPr>
              <w:t>SUA-CdS</w:t>
            </w:r>
          </w:p>
          <w:p w14:paraId="0B44F4EE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734186">
              <w:rPr>
                <w:rFonts w:cstheme="minorHAnsi"/>
                <w:iCs/>
                <w:sz w:val="20"/>
                <w:szCs w:val="20"/>
              </w:rPr>
              <w:t>eport</w:t>
            </w:r>
          </w:p>
          <w:p w14:paraId="6F7509BA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P</w:t>
            </w:r>
            <w:r w:rsidRPr="00734186">
              <w:rPr>
                <w:rFonts w:cstheme="minorHAnsi"/>
                <w:iCs/>
                <w:sz w:val="20"/>
                <w:szCs w:val="20"/>
              </w:rPr>
              <w:t>roposte di miglioramento</w:t>
            </w:r>
          </w:p>
        </w:tc>
      </w:tr>
      <w:tr w:rsidR="00FE5A1B" w:rsidRPr="009A1338" w14:paraId="7689A5A9" w14:textId="77777777" w:rsidTr="00FE5A1B">
        <w:tc>
          <w:tcPr>
            <w:tcW w:w="9628" w:type="dxa"/>
            <w:gridSpan w:val="4"/>
          </w:tcPr>
          <w:p w14:paraId="29CC4718" w14:textId="77777777" w:rsidR="00FE5A1B" w:rsidRDefault="00FE5A1B" w:rsidP="00FE5A1B">
            <w:pPr>
              <w:spacing w:after="0" w:line="276" w:lineRule="auto"/>
              <w:rPr>
                <w:rFonts w:cstheme="minorHAnsi"/>
                <w:iCs/>
                <w:sz w:val="20"/>
                <w:szCs w:val="20"/>
              </w:rPr>
            </w:pPr>
            <w:r w:rsidRPr="00A77216"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  <w:t>Procedura</w:t>
            </w:r>
            <w:r>
              <w:rPr>
                <w:rFonts w:cstheme="minorHAnsi"/>
                <w:iCs/>
                <w:sz w:val="20"/>
                <w:szCs w:val="20"/>
              </w:rPr>
              <w:t>:</w:t>
            </w:r>
          </w:p>
          <w:p w14:paraId="1CD01A32" w14:textId="77777777" w:rsidR="00FE5A1B" w:rsidRPr="00933787" w:rsidRDefault="00FE5A1B" w:rsidP="00FE5A1B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>Il Coordinatore di CdS convoca, almeno una volta l'anno e comunque in caso di opportunità o su richiesta del RQ-CdS, la CAV-CdS, al fine di valutare, sulla base della documentazione disponibile (RRC, SMA, Relazione annuale PQA, Relazione annuale CPDS-Fac, Relazione annuale NVA, eventuali esiti di audit) la congruità dell'organizzazione del CdS con le norme nazionali e le buone pratiche sulla qualità della didattica. Per ognuno dei processi principali del Sistema di AQ del Corso, la CAV-CdS individua i punti di forza e le aree da migliorare e definisce le proposte per il miglioramento del sistema di gestione. Il CoCdS discute le proposte e delibera in merito. La CAV-CdS predispone annualmente la documentazione necessaria per la redazione della SUA-CdS da parte del Coordinatore di CdS. Il CoCdS, entro le scadenze previste dal MUR, discute e approva la SUA-CdS.</w:t>
            </w:r>
          </w:p>
        </w:tc>
      </w:tr>
      <w:bookmarkEnd w:id="4"/>
    </w:tbl>
    <w:p w14:paraId="4E08E883" w14:textId="4BB54983" w:rsidR="00FE5A1B" w:rsidRDefault="00FE5A1B" w:rsidP="00FE5A1B">
      <w:pPr>
        <w:spacing w:after="0" w:line="276" w:lineRule="auto"/>
        <w:jc w:val="both"/>
        <w:rPr>
          <w:rFonts w:cstheme="minorHAnsi"/>
        </w:rPr>
      </w:pPr>
    </w:p>
    <w:sectPr w:rsidR="00FE5A1B" w:rsidSect="005354F6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082" w:right="1134" w:bottom="1134" w:left="1134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C6993E" w14:textId="77777777" w:rsidR="00306DC9" w:rsidRDefault="00306DC9">
      <w:pPr>
        <w:spacing w:after="0" w:line="240" w:lineRule="auto"/>
      </w:pPr>
      <w:r>
        <w:separator/>
      </w:r>
    </w:p>
  </w:endnote>
  <w:endnote w:type="continuationSeparator" w:id="0">
    <w:p w14:paraId="49971178" w14:textId="77777777" w:rsidR="00306DC9" w:rsidRDefault="00306D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OpenSymbol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7716C0" w14:textId="77777777" w:rsidR="00FE5A1B" w:rsidRPr="00FB0D71" w:rsidRDefault="00FE5A1B" w:rsidP="00A6198F">
    <w:pPr>
      <w:pStyle w:val="Pidipagina"/>
      <w:tabs>
        <w:tab w:val="clear" w:pos="4819"/>
        <w:tab w:val="clear" w:pos="9638"/>
      </w:tabs>
      <w:rPr>
        <w:rFonts w:asciiTheme="majorHAnsi" w:hAnsiTheme="majorHAnsi" w:cstheme="majorHAnsi"/>
        <w:sz w:val="20"/>
        <w:szCs w:val="20"/>
      </w:rPr>
    </w:pPr>
  </w:p>
  <w:p w14:paraId="41030406" w14:textId="042980C8" w:rsidR="00FE5A1B" w:rsidRPr="00FB0D71" w:rsidRDefault="00FE5A1B" w:rsidP="00A6198F">
    <w:pPr>
      <w:pStyle w:val="Pidipagina"/>
      <w:pBdr>
        <w:top w:val="dotted" w:sz="4" w:space="1" w:color="auto"/>
      </w:pBdr>
      <w:tabs>
        <w:tab w:val="clear" w:pos="4819"/>
        <w:tab w:val="clear" w:pos="9638"/>
      </w:tabs>
      <w:jc w:val="right"/>
      <w:rPr>
        <w:rFonts w:asciiTheme="majorHAnsi" w:hAnsiTheme="majorHAnsi" w:cstheme="majorHAnsi"/>
        <w:sz w:val="20"/>
        <w:szCs w:val="20"/>
      </w:rPr>
    </w:pPr>
    <w:r w:rsidRPr="00FB0D71">
      <w:rPr>
        <w:rFonts w:asciiTheme="majorHAnsi" w:hAnsiTheme="majorHAnsi" w:cstheme="majorHAnsi"/>
        <w:sz w:val="20"/>
        <w:szCs w:val="20"/>
      </w:rPr>
      <w:t>Rev</w:t>
    </w:r>
    <w:r>
      <w:rPr>
        <w:rFonts w:asciiTheme="majorHAnsi" w:hAnsiTheme="majorHAnsi" w:cstheme="majorHAnsi"/>
        <w:sz w:val="20"/>
        <w:szCs w:val="20"/>
      </w:rPr>
      <w:t>isione n.</w:t>
    </w:r>
    <w:r w:rsidRPr="00FB0D71">
      <w:rPr>
        <w:rFonts w:asciiTheme="majorHAnsi" w:hAnsiTheme="majorHAnsi" w:cstheme="majorHAnsi"/>
        <w:sz w:val="20"/>
        <w:szCs w:val="20"/>
      </w:rPr>
      <w:t xml:space="preserve"> __ del __/__/____</w:t>
    </w:r>
  </w:p>
  <w:p w14:paraId="2BBE3D3D" w14:textId="6D693100" w:rsidR="00FE5A1B" w:rsidRPr="00FB0D71" w:rsidRDefault="00FE5A1B" w:rsidP="00A6198F">
    <w:pPr>
      <w:pStyle w:val="Pidipagina"/>
      <w:tabs>
        <w:tab w:val="clear" w:pos="4819"/>
        <w:tab w:val="clear" w:pos="9638"/>
      </w:tabs>
      <w:jc w:val="center"/>
      <w:rPr>
        <w:rFonts w:asciiTheme="majorHAnsi" w:hAnsiTheme="majorHAnsi" w:cstheme="majorHAnsi"/>
        <w:sz w:val="20"/>
        <w:szCs w:val="20"/>
      </w:rPr>
    </w:pPr>
    <w:r w:rsidRPr="00FB0D71">
      <w:rPr>
        <w:rFonts w:asciiTheme="majorHAnsi" w:hAnsiTheme="majorHAnsi" w:cstheme="majorHAnsi"/>
        <w:sz w:val="20"/>
        <w:szCs w:val="20"/>
      </w:rPr>
      <w:fldChar w:fldCharType="begin"/>
    </w:r>
    <w:r w:rsidRPr="00FB0D71">
      <w:rPr>
        <w:rFonts w:asciiTheme="majorHAnsi" w:hAnsiTheme="majorHAnsi" w:cstheme="majorHAnsi"/>
        <w:sz w:val="20"/>
        <w:szCs w:val="20"/>
      </w:rPr>
      <w:instrText>PAGE   \* MERGEFORMAT</w:instrText>
    </w:r>
    <w:r w:rsidRPr="00FB0D71">
      <w:rPr>
        <w:rFonts w:asciiTheme="majorHAnsi" w:hAnsiTheme="majorHAnsi" w:cstheme="majorHAnsi"/>
        <w:sz w:val="20"/>
        <w:szCs w:val="20"/>
      </w:rPr>
      <w:fldChar w:fldCharType="separate"/>
    </w:r>
    <w:r w:rsidR="00773104">
      <w:rPr>
        <w:rFonts w:asciiTheme="majorHAnsi" w:hAnsiTheme="majorHAnsi" w:cstheme="majorHAnsi"/>
        <w:noProof/>
        <w:sz w:val="20"/>
        <w:szCs w:val="20"/>
      </w:rPr>
      <w:t>18</w:t>
    </w:r>
    <w:r w:rsidRPr="00FB0D71">
      <w:rPr>
        <w:rFonts w:asciiTheme="majorHAnsi" w:hAnsiTheme="majorHAnsi" w:cstheme="majorHAnsi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CDA87" w14:textId="24260DD0" w:rsidR="00FE5A1B" w:rsidRPr="00025B05" w:rsidRDefault="00FE5A1B" w:rsidP="00296D42">
    <w:pPr>
      <w:spacing w:after="0" w:line="276" w:lineRule="auto"/>
      <w:rPr>
        <w:rFonts w:asciiTheme="majorHAnsi" w:hAnsiTheme="majorHAnsi" w:cstheme="majorHAnsi"/>
        <w:i/>
        <w:iCs/>
        <w:color w:val="000000" w:themeColor="text1"/>
        <w:sz w:val="20"/>
        <w:szCs w:val="20"/>
      </w:rPr>
    </w:pPr>
    <w:bookmarkStart w:id="6" w:name="_Hlk109116306"/>
    <w:bookmarkStart w:id="7" w:name="_Hlk10798464"/>
    <w:bookmarkStart w:id="8" w:name="_Hlk10798465"/>
    <w:r w:rsidRPr="00296D42">
      <w:rPr>
        <w:rFonts w:asciiTheme="majorHAnsi" w:hAnsiTheme="majorHAnsi" w:cstheme="majorHAnsi"/>
        <w:color w:val="000000" w:themeColor="text1"/>
        <w:sz w:val="20"/>
        <w:szCs w:val="20"/>
      </w:rPr>
      <w:t>Documento redatto se</w:t>
    </w:r>
    <w:r>
      <w:rPr>
        <w:rFonts w:asciiTheme="majorHAnsi" w:hAnsiTheme="majorHAnsi" w:cstheme="majorHAnsi"/>
        <w:color w:val="000000" w:themeColor="text1"/>
        <w:sz w:val="20"/>
        <w:szCs w:val="20"/>
      </w:rPr>
      <w:t>condo</w:t>
    </w:r>
    <w:r w:rsidRPr="00296D42">
      <w:rPr>
        <w:rFonts w:asciiTheme="majorHAnsi" w:hAnsiTheme="majorHAnsi" w:cstheme="majorHAnsi"/>
        <w:color w:val="000000" w:themeColor="text1"/>
        <w:sz w:val="20"/>
        <w:szCs w:val="20"/>
      </w:rPr>
      <w:t xml:space="preserve"> le </w:t>
    </w:r>
    <w:r w:rsidRPr="00025B05">
      <w:rPr>
        <w:rFonts w:asciiTheme="majorHAnsi" w:hAnsiTheme="majorHAnsi" w:cstheme="majorHAnsi"/>
        <w:i/>
        <w:iCs/>
        <w:color w:val="000000" w:themeColor="text1"/>
        <w:sz w:val="20"/>
        <w:szCs w:val="20"/>
      </w:rPr>
      <w:t xml:space="preserve">“Linee Guida PQA </w:t>
    </w:r>
    <w:r>
      <w:rPr>
        <w:rFonts w:asciiTheme="majorHAnsi" w:hAnsiTheme="majorHAnsi" w:cstheme="majorHAnsi"/>
        <w:i/>
        <w:iCs/>
        <w:color w:val="000000" w:themeColor="text1"/>
        <w:sz w:val="20"/>
        <w:szCs w:val="20"/>
      </w:rPr>
      <w:t xml:space="preserve">– Sistema di AQ dei CdS – Rev. 6 del </w:t>
    </w:r>
    <w:r w:rsidR="00773104">
      <w:rPr>
        <w:rFonts w:asciiTheme="majorHAnsi" w:hAnsiTheme="majorHAnsi" w:cstheme="majorHAnsi"/>
        <w:i/>
        <w:iCs/>
        <w:color w:val="000000" w:themeColor="text1"/>
        <w:sz w:val="20"/>
        <w:szCs w:val="20"/>
      </w:rPr>
      <w:t>24</w:t>
    </w:r>
    <w:r>
      <w:rPr>
        <w:rFonts w:asciiTheme="majorHAnsi" w:hAnsiTheme="majorHAnsi" w:cstheme="majorHAnsi"/>
        <w:i/>
        <w:iCs/>
        <w:color w:val="000000" w:themeColor="text1"/>
        <w:sz w:val="20"/>
        <w:szCs w:val="20"/>
      </w:rPr>
      <w:t>/07/2025</w:t>
    </w:r>
    <w:r w:rsidRPr="00025B05">
      <w:rPr>
        <w:rFonts w:asciiTheme="majorHAnsi" w:hAnsiTheme="majorHAnsi" w:cstheme="majorHAnsi"/>
        <w:i/>
        <w:iCs/>
        <w:color w:val="000000" w:themeColor="text1"/>
        <w:sz w:val="20"/>
        <w:szCs w:val="20"/>
      </w:rPr>
      <w:t>”</w:t>
    </w:r>
  </w:p>
  <w:p w14:paraId="0F0B56E2" w14:textId="6881AA4F" w:rsidR="00FE5A1B" w:rsidRPr="00025B05" w:rsidRDefault="00FE5A1B" w:rsidP="00296D42">
    <w:pPr>
      <w:spacing w:after="0" w:line="276" w:lineRule="auto"/>
      <w:rPr>
        <w:rFonts w:asciiTheme="majorHAnsi" w:hAnsiTheme="majorHAnsi" w:cstheme="majorHAnsi"/>
        <w:i/>
        <w:iCs/>
        <w:color w:val="000000" w:themeColor="text1"/>
        <w:sz w:val="20"/>
        <w:szCs w:val="20"/>
      </w:rPr>
    </w:pPr>
    <w:r w:rsidRPr="00025B05">
      <w:rPr>
        <w:rFonts w:asciiTheme="majorHAnsi" w:hAnsiTheme="majorHAnsi" w:cstheme="majorHAnsi"/>
        <w:i/>
        <w:iCs/>
        <w:color w:val="000000" w:themeColor="text1"/>
        <w:sz w:val="20"/>
        <w:szCs w:val="20"/>
      </w:rPr>
      <w:t xml:space="preserve">(“Schema – Sistema di AQ </w:t>
    </w:r>
    <w:r>
      <w:rPr>
        <w:rFonts w:asciiTheme="majorHAnsi" w:hAnsiTheme="majorHAnsi" w:cstheme="majorHAnsi"/>
        <w:i/>
        <w:iCs/>
        <w:color w:val="000000" w:themeColor="text1"/>
        <w:sz w:val="20"/>
        <w:szCs w:val="20"/>
      </w:rPr>
      <w:t xml:space="preserve">singolo CdS – Rev. 6 del </w:t>
    </w:r>
    <w:r w:rsidR="00773104">
      <w:rPr>
        <w:rFonts w:asciiTheme="majorHAnsi" w:hAnsiTheme="majorHAnsi" w:cstheme="majorHAnsi"/>
        <w:i/>
        <w:iCs/>
        <w:color w:val="000000" w:themeColor="text1"/>
        <w:sz w:val="20"/>
        <w:szCs w:val="20"/>
      </w:rPr>
      <w:t>24</w:t>
    </w:r>
    <w:r>
      <w:rPr>
        <w:rFonts w:asciiTheme="majorHAnsi" w:hAnsiTheme="majorHAnsi" w:cstheme="majorHAnsi"/>
        <w:i/>
        <w:iCs/>
        <w:color w:val="000000" w:themeColor="text1"/>
        <w:sz w:val="20"/>
        <w:szCs w:val="20"/>
      </w:rPr>
      <w:t>/07/2025</w:t>
    </w:r>
    <w:r w:rsidRPr="00025B05">
      <w:rPr>
        <w:rFonts w:asciiTheme="majorHAnsi" w:hAnsiTheme="majorHAnsi" w:cstheme="majorHAnsi"/>
        <w:i/>
        <w:iCs/>
        <w:color w:val="000000" w:themeColor="text1"/>
        <w:sz w:val="20"/>
        <w:szCs w:val="20"/>
      </w:rPr>
      <w:t>”)</w:t>
    </w:r>
  </w:p>
  <w:bookmarkEnd w:id="6"/>
  <w:bookmarkEnd w:id="7"/>
  <w:bookmarkEnd w:id="8"/>
  <w:p w14:paraId="7B51B0A3" w14:textId="35D1FB63" w:rsidR="00FE5A1B" w:rsidRPr="002F1D8C" w:rsidRDefault="00FE5A1B" w:rsidP="00231D34">
    <w:pPr>
      <w:pStyle w:val="Pidipagina"/>
      <w:rPr>
        <w:rFonts w:asciiTheme="majorHAnsi" w:hAnsiTheme="majorHAnsi" w:cstheme="majorHAnsi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F84E65" w14:textId="77777777" w:rsidR="00306DC9" w:rsidRDefault="00306DC9">
      <w:pPr>
        <w:spacing w:after="0" w:line="240" w:lineRule="auto"/>
      </w:pPr>
      <w:r>
        <w:separator/>
      </w:r>
    </w:p>
  </w:footnote>
  <w:footnote w:type="continuationSeparator" w:id="0">
    <w:p w14:paraId="1FD9311D" w14:textId="77777777" w:rsidR="00306DC9" w:rsidRDefault="00306D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BF0D5C" w14:textId="51180161" w:rsidR="00FE5A1B" w:rsidRPr="005354F6" w:rsidRDefault="00FE5A1B" w:rsidP="00F11995">
    <w:pPr>
      <w:pStyle w:val="Intestazione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1312" behindDoc="0" locked="0" layoutInCell="1" allowOverlap="1" wp14:anchorId="0EC1ED6B" wp14:editId="4F92D7F4">
          <wp:simplePos x="0" y="0"/>
          <wp:positionH relativeFrom="column">
            <wp:posOffset>-866775</wp:posOffset>
          </wp:positionH>
          <wp:positionV relativeFrom="paragraph">
            <wp:posOffset>-28575</wp:posOffset>
          </wp:positionV>
          <wp:extent cx="7704000" cy="1219151"/>
          <wp:effectExtent l="0" t="0" r="0" b="635"/>
          <wp:wrapSquare wrapText="bothSides"/>
          <wp:docPr id="1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04000" cy="121915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117888" w14:textId="5CA5F1EC" w:rsidR="00FE5A1B" w:rsidRPr="005354F6" w:rsidRDefault="00FE5A1B" w:rsidP="005354F6">
    <w:pPr>
      <w:tabs>
        <w:tab w:val="center" w:pos="4819"/>
        <w:tab w:val="right" w:pos="9638"/>
      </w:tabs>
      <w:rPr>
        <w:rFonts w:cs="Times New Roman"/>
        <w:b/>
        <w:bCs/>
        <w:color w:val="1F3864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50690AF1" wp14:editId="68D5A081">
          <wp:simplePos x="0" y="0"/>
          <wp:positionH relativeFrom="column">
            <wp:posOffset>-810260</wp:posOffset>
          </wp:positionH>
          <wp:positionV relativeFrom="paragraph">
            <wp:posOffset>19050</wp:posOffset>
          </wp:positionV>
          <wp:extent cx="7776534" cy="1230630"/>
          <wp:effectExtent l="0" t="0" r="0" b="7620"/>
          <wp:wrapSquare wrapText="bothSides"/>
          <wp:docPr id="11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82671"/>
    <w:multiLevelType w:val="hybridMultilevel"/>
    <w:tmpl w:val="F1AC0B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023C38"/>
    <w:multiLevelType w:val="hybridMultilevel"/>
    <w:tmpl w:val="F31863CC"/>
    <w:lvl w:ilvl="0" w:tplc="5E22C3F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AE0CC4"/>
    <w:multiLevelType w:val="multilevel"/>
    <w:tmpl w:val="D3E82408"/>
    <w:lvl w:ilvl="0">
      <w:numFmt w:val="bullet"/>
      <w:lvlText w:val="-"/>
      <w:lvlJc w:val="left"/>
      <w:pPr>
        <w:ind w:left="0" w:firstLine="0"/>
      </w:pPr>
      <w:rPr>
        <w:rFonts w:ascii="Times New Roman" w:eastAsia="Arial Unicode MS" w:hAnsi="Times New Roman" w:cs="Times New Roman" w:hint="default"/>
        <w:i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3" w15:restartNumberingAfterBreak="0">
    <w:nsid w:val="22012930"/>
    <w:multiLevelType w:val="hybridMultilevel"/>
    <w:tmpl w:val="8390A27E"/>
    <w:lvl w:ilvl="0" w:tplc="5E22C3F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F67767"/>
    <w:multiLevelType w:val="multilevel"/>
    <w:tmpl w:val="E24067D8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5" w15:restartNumberingAfterBreak="0">
    <w:nsid w:val="23245A62"/>
    <w:multiLevelType w:val="hybridMultilevel"/>
    <w:tmpl w:val="2674BA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E334A1"/>
    <w:multiLevelType w:val="hybridMultilevel"/>
    <w:tmpl w:val="73B6AA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400EDC"/>
    <w:multiLevelType w:val="multilevel"/>
    <w:tmpl w:val="768A1858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8" w15:restartNumberingAfterBreak="0">
    <w:nsid w:val="3D8C6F2B"/>
    <w:multiLevelType w:val="multilevel"/>
    <w:tmpl w:val="49EE9A10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  <w:color w:val="auto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9" w15:restartNumberingAfterBreak="0">
    <w:nsid w:val="40CF77FD"/>
    <w:multiLevelType w:val="hybridMultilevel"/>
    <w:tmpl w:val="E3ACE64C"/>
    <w:lvl w:ilvl="0" w:tplc="5E22C3F0">
      <w:numFmt w:val="bullet"/>
      <w:lvlText w:val="-"/>
      <w:lvlJc w:val="left"/>
      <w:pPr>
        <w:ind w:left="742" w:hanging="360"/>
      </w:pPr>
      <w:rPr>
        <w:rFonts w:ascii="Times New Roman" w:eastAsia="Arial Unicode MS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6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8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0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2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4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6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8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02" w:hanging="360"/>
      </w:pPr>
      <w:rPr>
        <w:rFonts w:ascii="Wingdings" w:hAnsi="Wingdings" w:hint="default"/>
      </w:rPr>
    </w:lvl>
  </w:abstractNum>
  <w:abstractNum w:abstractNumId="10" w15:restartNumberingAfterBreak="0">
    <w:nsid w:val="45F74FFE"/>
    <w:multiLevelType w:val="multilevel"/>
    <w:tmpl w:val="1EE0DB2E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◦"/>
      <w:lvlJc w:val="left"/>
      <w:rPr>
        <w:rFonts w:ascii="OpenSymbol" w:eastAsia="OpenSymbol" w:hAnsi="OpenSymbol" w:cs="OpenSymbol"/>
      </w:rPr>
    </w:lvl>
    <w:lvl w:ilvl="2">
      <w:numFmt w:val="bullet"/>
      <w:lvlText w:val="▪"/>
      <w:lvlJc w:val="left"/>
      <w:rPr>
        <w:rFonts w:ascii="OpenSymbol" w:eastAsia="OpenSymbol" w:hAnsi="OpenSymbol" w:cs="OpenSymbol"/>
      </w:rPr>
    </w:lvl>
    <w:lvl w:ilvl="3">
      <w:numFmt w:val="bullet"/>
      <w:lvlText w:val="•"/>
      <w:lvlJc w:val="left"/>
      <w:rPr>
        <w:rFonts w:ascii="OpenSymbol" w:eastAsia="OpenSymbol" w:hAnsi="OpenSymbol" w:cs="OpenSymbol"/>
      </w:rPr>
    </w:lvl>
    <w:lvl w:ilvl="4">
      <w:numFmt w:val="bullet"/>
      <w:lvlText w:val="◦"/>
      <w:lvlJc w:val="left"/>
      <w:rPr>
        <w:rFonts w:ascii="OpenSymbol" w:eastAsia="OpenSymbol" w:hAnsi="OpenSymbol" w:cs="OpenSymbol"/>
      </w:rPr>
    </w:lvl>
    <w:lvl w:ilvl="5">
      <w:numFmt w:val="bullet"/>
      <w:lvlText w:val="▪"/>
      <w:lvlJc w:val="left"/>
      <w:rPr>
        <w:rFonts w:ascii="OpenSymbol" w:eastAsia="OpenSymbol" w:hAnsi="OpenSymbol" w:cs="OpenSymbol"/>
      </w:rPr>
    </w:lvl>
    <w:lvl w:ilvl="6">
      <w:numFmt w:val="bullet"/>
      <w:lvlText w:val="•"/>
      <w:lvlJc w:val="left"/>
      <w:rPr>
        <w:rFonts w:ascii="OpenSymbol" w:eastAsia="OpenSymbol" w:hAnsi="OpenSymbol" w:cs="OpenSymbol"/>
      </w:rPr>
    </w:lvl>
    <w:lvl w:ilvl="7">
      <w:numFmt w:val="bullet"/>
      <w:lvlText w:val="◦"/>
      <w:lvlJc w:val="left"/>
      <w:rPr>
        <w:rFonts w:ascii="OpenSymbol" w:eastAsia="OpenSymbol" w:hAnsi="OpenSymbol" w:cs="OpenSymbol"/>
      </w:rPr>
    </w:lvl>
    <w:lvl w:ilvl="8">
      <w:numFmt w:val="bullet"/>
      <w:lvlText w:val="▪"/>
      <w:lvlJc w:val="left"/>
      <w:rPr>
        <w:rFonts w:ascii="OpenSymbol" w:eastAsia="OpenSymbol" w:hAnsi="OpenSymbol" w:cs="OpenSymbol"/>
      </w:rPr>
    </w:lvl>
  </w:abstractNum>
  <w:abstractNum w:abstractNumId="11" w15:restartNumberingAfterBreak="0">
    <w:nsid w:val="4B8B5815"/>
    <w:multiLevelType w:val="hybridMultilevel"/>
    <w:tmpl w:val="C7C45D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DB3BF5"/>
    <w:multiLevelType w:val="hybridMultilevel"/>
    <w:tmpl w:val="B47A1D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E764EE"/>
    <w:multiLevelType w:val="hybridMultilevel"/>
    <w:tmpl w:val="A9EEB9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CB2F49"/>
    <w:multiLevelType w:val="hybridMultilevel"/>
    <w:tmpl w:val="671ACB54"/>
    <w:lvl w:ilvl="0" w:tplc="722C6A0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A17473"/>
    <w:multiLevelType w:val="hybridMultilevel"/>
    <w:tmpl w:val="78F48B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83F05DD"/>
    <w:multiLevelType w:val="hybridMultilevel"/>
    <w:tmpl w:val="E3B66E34"/>
    <w:lvl w:ilvl="0" w:tplc="722C6A0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  <w:i/>
        <w:sz w:val="2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A7D157E"/>
    <w:multiLevelType w:val="hybridMultilevel"/>
    <w:tmpl w:val="4EFA27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D622E2"/>
    <w:multiLevelType w:val="multilevel"/>
    <w:tmpl w:val="BD4ED072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◦"/>
      <w:lvlJc w:val="left"/>
      <w:rPr>
        <w:rFonts w:ascii="OpenSymbol" w:eastAsia="OpenSymbol" w:hAnsi="OpenSymbol" w:cs="OpenSymbol"/>
      </w:rPr>
    </w:lvl>
    <w:lvl w:ilvl="2">
      <w:numFmt w:val="bullet"/>
      <w:lvlText w:val="▪"/>
      <w:lvlJc w:val="left"/>
      <w:rPr>
        <w:rFonts w:ascii="OpenSymbol" w:eastAsia="OpenSymbol" w:hAnsi="OpenSymbol" w:cs="OpenSymbol"/>
      </w:rPr>
    </w:lvl>
    <w:lvl w:ilvl="3">
      <w:numFmt w:val="bullet"/>
      <w:lvlText w:val="•"/>
      <w:lvlJc w:val="left"/>
      <w:rPr>
        <w:rFonts w:ascii="OpenSymbol" w:eastAsia="OpenSymbol" w:hAnsi="OpenSymbol" w:cs="OpenSymbol"/>
      </w:rPr>
    </w:lvl>
    <w:lvl w:ilvl="4">
      <w:numFmt w:val="bullet"/>
      <w:lvlText w:val="◦"/>
      <w:lvlJc w:val="left"/>
      <w:rPr>
        <w:rFonts w:ascii="OpenSymbol" w:eastAsia="OpenSymbol" w:hAnsi="OpenSymbol" w:cs="OpenSymbol"/>
      </w:rPr>
    </w:lvl>
    <w:lvl w:ilvl="5">
      <w:numFmt w:val="bullet"/>
      <w:lvlText w:val="▪"/>
      <w:lvlJc w:val="left"/>
      <w:rPr>
        <w:rFonts w:ascii="OpenSymbol" w:eastAsia="OpenSymbol" w:hAnsi="OpenSymbol" w:cs="OpenSymbol"/>
      </w:rPr>
    </w:lvl>
    <w:lvl w:ilvl="6">
      <w:numFmt w:val="bullet"/>
      <w:lvlText w:val="•"/>
      <w:lvlJc w:val="left"/>
      <w:rPr>
        <w:rFonts w:ascii="OpenSymbol" w:eastAsia="OpenSymbol" w:hAnsi="OpenSymbol" w:cs="OpenSymbol"/>
      </w:rPr>
    </w:lvl>
    <w:lvl w:ilvl="7">
      <w:numFmt w:val="bullet"/>
      <w:lvlText w:val="◦"/>
      <w:lvlJc w:val="left"/>
      <w:rPr>
        <w:rFonts w:ascii="OpenSymbol" w:eastAsia="OpenSymbol" w:hAnsi="OpenSymbol" w:cs="OpenSymbol"/>
      </w:rPr>
    </w:lvl>
    <w:lvl w:ilvl="8">
      <w:numFmt w:val="bullet"/>
      <w:lvlText w:val="▪"/>
      <w:lvlJc w:val="left"/>
      <w:rPr>
        <w:rFonts w:ascii="OpenSymbol" w:eastAsia="OpenSymbol" w:hAnsi="OpenSymbol" w:cs="OpenSymbol"/>
      </w:rPr>
    </w:lvl>
  </w:abstractNum>
  <w:abstractNum w:abstractNumId="19" w15:restartNumberingAfterBreak="0">
    <w:nsid w:val="74AC3025"/>
    <w:multiLevelType w:val="hybridMultilevel"/>
    <w:tmpl w:val="66380B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6B4114"/>
    <w:multiLevelType w:val="hybridMultilevel"/>
    <w:tmpl w:val="CC66FB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B890BB0"/>
    <w:multiLevelType w:val="multilevel"/>
    <w:tmpl w:val="5B9C0D28"/>
    <w:lvl w:ilvl="0">
      <w:start w:val="1"/>
      <w:numFmt w:val="bullet"/>
      <w:lvlText w:val="₋"/>
      <w:lvlJc w:val="left"/>
      <w:pPr>
        <w:ind w:left="0" w:firstLine="0"/>
      </w:pPr>
      <w:rPr>
        <w:rFonts w:ascii="Calibri" w:hAnsi="Calibri" w:hint="default"/>
      </w:rPr>
    </w:lvl>
    <w:lvl w:ilvl="1">
      <w:start w:val="1"/>
      <w:numFmt w:val="decimal"/>
      <w:suff w:val="nothing"/>
      <w:lvlText w:val="%2."/>
      <w:lvlJc w:val="left"/>
      <w:pPr>
        <w:ind w:left="0" w:firstLine="0"/>
      </w:pPr>
      <w:rPr>
        <w:b/>
      </w:rPr>
    </w:lvl>
    <w:lvl w:ilvl="2">
      <w:start w:val="1"/>
      <w:numFmt w:val="decimal"/>
      <w:suff w:val="nothing"/>
      <w:lvlText w:val="%3."/>
      <w:lvlJc w:val="left"/>
      <w:pPr>
        <w:ind w:left="0" w:firstLine="0"/>
      </w:pPr>
    </w:lvl>
    <w:lvl w:ilvl="3">
      <w:start w:val="1"/>
      <w:numFmt w:val="decimal"/>
      <w:suff w:val="nothing"/>
      <w:lvlText w:val="%4."/>
      <w:lvlJc w:val="left"/>
      <w:pPr>
        <w:ind w:left="0" w:firstLine="0"/>
      </w:pPr>
    </w:lvl>
    <w:lvl w:ilvl="4">
      <w:start w:val="1"/>
      <w:numFmt w:val="decimal"/>
      <w:suff w:val="nothing"/>
      <w:lvlText w:val="%5."/>
      <w:lvlJc w:val="left"/>
      <w:pPr>
        <w:ind w:left="0" w:firstLine="0"/>
      </w:pPr>
    </w:lvl>
    <w:lvl w:ilvl="5">
      <w:start w:val="1"/>
      <w:numFmt w:val="decimal"/>
      <w:suff w:val="nothing"/>
      <w:lvlText w:val="%6."/>
      <w:lvlJc w:val="left"/>
      <w:pPr>
        <w:ind w:left="0" w:firstLine="0"/>
      </w:pPr>
    </w:lvl>
    <w:lvl w:ilvl="6">
      <w:start w:val="1"/>
      <w:numFmt w:val="decimal"/>
      <w:suff w:val="nothing"/>
      <w:lvlText w:val="%7."/>
      <w:lvlJc w:val="left"/>
      <w:pPr>
        <w:ind w:left="0" w:firstLine="0"/>
      </w:pPr>
    </w:lvl>
    <w:lvl w:ilvl="7">
      <w:start w:val="1"/>
      <w:numFmt w:val="decimal"/>
      <w:suff w:val="nothing"/>
      <w:lvlText w:val="%8."/>
      <w:lvlJc w:val="left"/>
      <w:pPr>
        <w:ind w:left="0" w:firstLine="0"/>
      </w:pPr>
    </w:lvl>
    <w:lvl w:ilvl="8">
      <w:start w:val="1"/>
      <w:numFmt w:val="decimal"/>
      <w:suff w:val="nothing"/>
      <w:lvlText w:val="%9."/>
      <w:lvlJc w:val="left"/>
      <w:pPr>
        <w:ind w:left="0" w:firstLine="0"/>
      </w:pPr>
    </w:lvl>
  </w:abstractNum>
  <w:num w:numId="1" w16cid:durableId="744641895">
    <w:abstractNumId w:val="8"/>
  </w:num>
  <w:num w:numId="2" w16cid:durableId="1241211946">
    <w:abstractNumId w:val="21"/>
  </w:num>
  <w:num w:numId="3" w16cid:durableId="1994067413">
    <w:abstractNumId w:val="12"/>
  </w:num>
  <w:num w:numId="4" w16cid:durableId="182131470">
    <w:abstractNumId w:val="19"/>
  </w:num>
  <w:num w:numId="5" w16cid:durableId="1530410267">
    <w:abstractNumId w:val="11"/>
  </w:num>
  <w:num w:numId="6" w16cid:durableId="1193156008">
    <w:abstractNumId w:val="0"/>
  </w:num>
  <w:num w:numId="7" w16cid:durableId="1225874508">
    <w:abstractNumId w:val="15"/>
  </w:num>
  <w:num w:numId="8" w16cid:durableId="31924864">
    <w:abstractNumId w:val="17"/>
  </w:num>
  <w:num w:numId="9" w16cid:durableId="2091153449">
    <w:abstractNumId w:val="20"/>
  </w:num>
  <w:num w:numId="10" w16cid:durableId="1908106485">
    <w:abstractNumId w:val="3"/>
  </w:num>
  <w:num w:numId="11" w16cid:durableId="1485052142">
    <w:abstractNumId w:val="2"/>
  </w:num>
  <w:num w:numId="12" w16cid:durableId="1069498853">
    <w:abstractNumId w:val="9"/>
  </w:num>
  <w:num w:numId="13" w16cid:durableId="1845514313">
    <w:abstractNumId w:val="13"/>
  </w:num>
  <w:num w:numId="14" w16cid:durableId="689916980">
    <w:abstractNumId w:val="6"/>
  </w:num>
  <w:num w:numId="15" w16cid:durableId="452552446">
    <w:abstractNumId w:val="7"/>
  </w:num>
  <w:num w:numId="16" w16cid:durableId="1625117253">
    <w:abstractNumId w:val="4"/>
  </w:num>
  <w:num w:numId="17" w16cid:durableId="409813278">
    <w:abstractNumId w:val="18"/>
  </w:num>
  <w:num w:numId="18" w16cid:durableId="1914848961">
    <w:abstractNumId w:val="10"/>
  </w:num>
  <w:num w:numId="19" w16cid:durableId="454562417">
    <w:abstractNumId w:val="5"/>
  </w:num>
  <w:num w:numId="20" w16cid:durableId="542326425">
    <w:abstractNumId w:val="16"/>
  </w:num>
  <w:num w:numId="21" w16cid:durableId="843520832">
    <w:abstractNumId w:val="1"/>
  </w:num>
  <w:num w:numId="22" w16cid:durableId="106976314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5EA9"/>
    <w:rsid w:val="0000321D"/>
    <w:rsid w:val="00025B05"/>
    <w:rsid w:val="0003338F"/>
    <w:rsid w:val="00037D27"/>
    <w:rsid w:val="000548DF"/>
    <w:rsid w:val="0006734D"/>
    <w:rsid w:val="00067C13"/>
    <w:rsid w:val="000917F7"/>
    <w:rsid w:val="000B7B17"/>
    <w:rsid w:val="000E53DB"/>
    <w:rsid w:val="000E5F7E"/>
    <w:rsid w:val="000F0A33"/>
    <w:rsid w:val="000F3D37"/>
    <w:rsid w:val="000F4367"/>
    <w:rsid w:val="000F45EE"/>
    <w:rsid w:val="00172D24"/>
    <w:rsid w:val="0018498F"/>
    <w:rsid w:val="001C02DE"/>
    <w:rsid w:val="001F02FA"/>
    <w:rsid w:val="001F37B7"/>
    <w:rsid w:val="002117AF"/>
    <w:rsid w:val="00215983"/>
    <w:rsid w:val="00231D34"/>
    <w:rsid w:val="0025596B"/>
    <w:rsid w:val="00256F5A"/>
    <w:rsid w:val="00261D8F"/>
    <w:rsid w:val="002622A3"/>
    <w:rsid w:val="0027023F"/>
    <w:rsid w:val="002802DA"/>
    <w:rsid w:val="002808EB"/>
    <w:rsid w:val="002816AF"/>
    <w:rsid w:val="002837D5"/>
    <w:rsid w:val="0028485E"/>
    <w:rsid w:val="0028518C"/>
    <w:rsid w:val="00296D42"/>
    <w:rsid w:val="002F1D8C"/>
    <w:rsid w:val="002F7576"/>
    <w:rsid w:val="00306DC9"/>
    <w:rsid w:val="00323A1C"/>
    <w:rsid w:val="00334FA8"/>
    <w:rsid w:val="00354F69"/>
    <w:rsid w:val="00364D13"/>
    <w:rsid w:val="00385CB8"/>
    <w:rsid w:val="003F3884"/>
    <w:rsid w:val="004065AD"/>
    <w:rsid w:val="004132B0"/>
    <w:rsid w:val="004636EE"/>
    <w:rsid w:val="00476F46"/>
    <w:rsid w:val="004A1293"/>
    <w:rsid w:val="004E411D"/>
    <w:rsid w:val="005023DE"/>
    <w:rsid w:val="00505707"/>
    <w:rsid w:val="005354F6"/>
    <w:rsid w:val="0055115B"/>
    <w:rsid w:val="00555D8F"/>
    <w:rsid w:val="005736DB"/>
    <w:rsid w:val="00575D3F"/>
    <w:rsid w:val="005814F3"/>
    <w:rsid w:val="005A06D7"/>
    <w:rsid w:val="005B6370"/>
    <w:rsid w:val="005C6E40"/>
    <w:rsid w:val="005D3C88"/>
    <w:rsid w:val="005E1F2D"/>
    <w:rsid w:val="005F3C79"/>
    <w:rsid w:val="00611689"/>
    <w:rsid w:val="00667D07"/>
    <w:rsid w:val="00671F3C"/>
    <w:rsid w:val="00684BF3"/>
    <w:rsid w:val="00697F15"/>
    <w:rsid w:val="006C7998"/>
    <w:rsid w:val="006E42D8"/>
    <w:rsid w:val="007206D9"/>
    <w:rsid w:val="00737B5E"/>
    <w:rsid w:val="00751169"/>
    <w:rsid w:val="007560C0"/>
    <w:rsid w:val="007579EE"/>
    <w:rsid w:val="00761CEB"/>
    <w:rsid w:val="00761F6A"/>
    <w:rsid w:val="00773104"/>
    <w:rsid w:val="00793394"/>
    <w:rsid w:val="007951D4"/>
    <w:rsid w:val="007B2F1B"/>
    <w:rsid w:val="007B5B91"/>
    <w:rsid w:val="007F5EA9"/>
    <w:rsid w:val="007F7E5E"/>
    <w:rsid w:val="0084311A"/>
    <w:rsid w:val="00844946"/>
    <w:rsid w:val="00844F58"/>
    <w:rsid w:val="008850FF"/>
    <w:rsid w:val="00892017"/>
    <w:rsid w:val="008C386B"/>
    <w:rsid w:val="00901FD8"/>
    <w:rsid w:val="00951D4C"/>
    <w:rsid w:val="00961321"/>
    <w:rsid w:val="009A6FDE"/>
    <w:rsid w:val="009C781B"/>
    <w:rsid w:val="009D36CE"/>
    <w:rsid w:val="009E7D08"/>
    <w:rsid w:val="00A21B7D"/>
    <w:rsid w:val="00A23CE1"/>
    <w:rsid w:val="00A43072"/>
    <w:rsid w:val="00A44C6A"/>
    <w:rsid w:val="00A6198F"/>
    <w:rsid w:val="00A722DC"/>
    <w:rsid w:val="00AD6790"/>
    <w:rsid w:val="00AE2D10"/>
    <w:rsid w:val="00AF27D2"/>
    <w:rsid w:val="00B01B1D"/>
    <w:rsid w:val="00B02E03"/>
    <w:rsid w:val="00B25036"/>
    <w:rsid w:val="00B5562D"/>
    <w:rsid w:val="00B63385"/>
    <w:rsid w:val="00B67673"/>
    <w:rsid w:val="00B8585E"/>
    <w:rsid w:val="00BA5234"/>
    <w:rsid w:val="00BB3D81"/>
    <w:rsid w:val="00BD33ED"/>
    <w:rsid w:val="00BD6A62"/>
    <w:rsid w:val="00BD7DCF"/>
    <w:rsid w:val="00C34077"/>
    <w:rsid w:val="00C352E9"/>
    <w:rsid w:val="00C57D96"/>
    <w:rsid w:val="00C6727B"/>
    <w:rsid w:val="00C91246"/>
    <w:rsid w:val="00C943B5"/>
    <w:rsid w:val="00CA4A7E"/>
    <w:rsid w:val="00CB2787"/>
    <w:rsid w:val="00CF6EB6"/>
    <w:rsid w:val="00D2005B"/>
    <w:rsid w:val="00D37C9C"/>
    <w:rsid w:val="00D871C4"/>
    <w:rsid w:val="00DD251D"/>
    <w:rsid w:val="00DF6775"/>
    <w:rsid w:val="00E047C4"/>
    <w:rsid w:val="00E31116"/>
    <w:rsid w:val="00E34C72"/>
    <w:rsid w:val="00E85732"/>
    <w:rsid w:val="00E86E93"/>
    <w:rsid w:val="00E87406"/>
    <w:rsid w:val="00EA0655"/>
    <w:rsid w:val="00EA474C"/>
    <w:rsid w:val="00EB51A4"/>
    <w:rsid w:val="00EC4CD1"/>
    <w:rsid w:val="00ED6923"/>
    <w:rsid w:val="00F11995"/>
    <w:rsid w:val="00F201E2"/>
    <w:rsid w:val="00F215B5"/>
    <w:rsid w:val="00F22657"/>
    <w:rsid w:val="00F306DB"/>
    <w:rsid w:val="00F4280A"/>
    <w:rsid w:val="00F516F5"/>
    <w:rsid w:val="00F66980"/>
    <w:rsid w:val="00F70880"/>
    <w:rsid w:val="00F84BDC"/>
    <w:rsid w:val="00F9171B"/>
    <w:rsid w:val="00FB0D71"/>
    <w:rsid w:val="00FE5A1B"/>
    <w:rsid w:val="00FF4B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570AFC"/>
  <w15:chartTrackingRefBased/>
  <w15:docId w15:val="{9402414D-2E9A-4516-8EA2-A82C20B28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F3C79"/>
    <w:rPr>
      <w:rFonts w:eastAsiaTheme="minorEastAsia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44C6A"/>
    <w:pPr>
      <w:keepNext/>
      <w:keepLines/>
      <w:spacing w:before="400" w:after="40" w:line="240" w:lineRule="auto"/>
      <w:outlineLvl w:val="0"/>
    </w:pPr>
    <w:rPr>
      <w:rFonts w:eastAsiaTheme="majorEastAsia" w:cstheme="majorBidi"/>
      <w:b/>
      <w:color w:val="1F3864" w:themeColor="accent1" w:themeShade="80"/>
      <w:sz w:val="32"/>
      <w:szCs w:val="3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ntenutotabella">
    <w:name w:val="Contenuto tabella"/>
    <w:basedOn w:val="Normale"/>
    <w:qFormat/>
    <w:rsid w:val="005F3C79"/>
    <w:pPr>
      <w:suppressLineNumbers/>
    </w:pPr>
  </w:style>
  <w:style w:type="paragraph" w:styleId="Paragrafoelenco">
    <w:name w:val="List Paragraph"/>
    <w:basedOn w:val="Normale"/>
    <w:uiPriority w:val="34"/>
    <w:qFormat/>
    <w:rsid w:val="005F3C79"/>
    <w:pPr>
      <w:ind w:left="720"/>
      <w:contextualSpacing/>
    </w:pPr>
  </w:style>
  <w:style w:type="table" w:styleId="Grigliatabella">
    <w:name w:val="Table Grid"/>
    <w:basedOn w:val="Tabellanormale"/>
    <w:uiPriority w:val="59"/>
    <w:rsid w:val="005F3C79"/>
    <w:rPr>
      <w:rFonts w:eastAsiaTheme="minorEastAsia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5F3C79"/>
    <w:rPr>
      <w:color w:val="0563C1" w:themeColor="hyperlink"/>
      <w:u w:val="single"/>
    </w:rPr>
  </w:style>
  <w:style w:type="paragraph" w:styleId="Pidipagina">
    <w:name w:val="footer"/>
    <w:basedOn w:val="Normale"/>
    <w:link w:val="PidipaginaCarattere"/>
    <w:uiPriority w:val="99"/>
    <w:unhideWhenUsed/>
    <w:rsid w:val="005F3C7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F3C79"/>
    <w:rPr>
      <w:rFonts w:eastAsiaTheme="minorEastAsia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96132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61321"/>
    <w:rPr>
      <w:rFonts w:eastAsiaTheme="minorEastAsia"/>
      <w:lang w:eastAsia="it-IT"/>
    </w:rPr>
  </w:style>
  <w:style w:type="character" w:styleId="Testosegnaposto">
    <w:name w:val="Placeholder Text"/>
    <w:basedOn w:val="Carpredefinitoparagrafo"/>
    <w:uiPriority w:val="99"/>
    <w:semiHidden/>
    <w:rsid w:val="004636EE"/>
    <w:rPr>
      <w:color w:val="808080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44C6A"/>
    <w:rPr>
      <w:rFonts w:eastAsiaTheme="majorEastAsia" w:cstheme="majorBidi"/>
      <w:b/>
      <w:color w:val="1F3864" w:themeColor="accent1" w:themeShade="80"/>
      <w:sz w:val="32"/>
      <w:szCs w:val="36"/>
      <w:lang w:eastAsia="it-IT"/>
    </w:rPr>
  </w:style>
  <w:style w:type="paragraph" w:customStyle="1" w:styleId="TableContents">
    <w:name w:val="Table Contents"/>
    <w:basedOn w:val="Normale"/>
    <w:rsid w:val="00DD251D"/>
    <w:pPr>
      <w:widowControl w:val="0"/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customStyle="1" w:styleId="normaltextrun">
    <w:name w:val="normaltextrun"/>
    <w:basedOn w:val="Carpredefinitoparagrafo"/>
    <w:rsid w:val="00B02E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ateneo_s11_ss03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jpe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anvur.it/it/assicurazione-della-qualita/istituzioni-e-sedi/universita/accreditamento-periodico/procedure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21231b3-fab9-421e-a4f9-a957eba88dc8" xsi:nil="true"/>
    <lcf76f155ced4ddcb4097134ff3c332f xmlns="afc51e5c-64c9-4227-aa56-2326c5fad4ac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556EDB82B2ED449B8A4D4F0849512FF" ma:contentTypeVersion="17" ma:contentTypeDescription="Creare un nuovo documento." ma:contentTypeScope="" ma:versionID="b572556b9c7cacd4b71f083e390f926e">
  <xsd:schema xmlns:xsd="http://www.w3.org/2001/XMLSchema" xmlns:xs="http://www.w3.org/2001/XMLSchema" xmlns:p="http://schemas.microsoft.com/office/2006/metadata/properties" xmlns:ns2="afc51e5c-64c9-4227-aa56-2326c5fad4ac" xmlns:ns3="121231b3-fab9-421e-a4f9-a957eba88dc8" targetNamespace="http://schemas.microsoft.com/office/2006/metadata/properties" ma:root="true" ma:fieldsID="40588e29bcc7818810a062df7c3b3e3e" ns2:_="" ns3:_="">
    <xsd:import namespace="afc51e5c-64c9-4227-aa56-2326c5fad4ac"/>
    <xsd:import namespace="121231b3-fab9-421e-a4f9-a957eba88dc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c51e5c-64c9-4227-aa56-2326c5fad4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1231b3-fab9-421e-a4f9-a957eba88dc8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ce1fd7bc-507d-43f1-809b-b5265b8d6882}" ma:internalName="TaxCatchAll" ma:showField="CatchAllData" ma:web="121231b3-fab9-421e-a4f9-a957eba88dc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D37D92E-BCA8-4E30-AAAB-45B076BEDFC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2B43874-0055-4AEF-9965-C737406B9ED8}">
  <ds:schemaRefs>
    <ds:schemaRef ds:uri="http://schemas.microsoft.com/office/2006/metadata/properties"/>
    <ds:schemaRef ds:uri="http://schemas.microsoft.com/office/infopath/2007/PartnerControls"/>
    <ds:schemaRef ds:uri="121231b3-fab9-421e-a4f9-a957eba88dc8"/>
    <ds:schemaRef ds:uri="afc51e5c-64c9-4227-aa56-2326c5fad4ac"/>
  </ds:schemaRefs>
</ds:datastoreItem>
</file>

<file path=customXml/itemProps3.xml><?xml version="1.0" encoding="utf-8"?>
<ds:datastoreItem xmlns:ds="http://schemas.openxmlformats.org/officeDocument/2006/customXml" ds:itemID="{185683D5-F19E-498F-A6C3-88A34B72A02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76CD381-B079-4FBE-82B2-208BE916D0C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fc51e5c-64c9-4227-aa56-2326c5fad4ac"/>
    <ds:schemaRef ds:uri="121231b3-fab9-421e-a4f9-a957eba88d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18</Pages>
  <Words>4360</Words>
  <Characters>24853</Characters>
  <Application>Microsoft Office Word</Application>
  <DocSecurity>0</DocSecurity>
  <Lines>207</Lines>
  <Paragraphs>58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5</vt:i4>
      </vt:variant>
    </vt:vector>
  </HeadingPairs>
  <TitlesOfParts>
    <vt:vector size="6" baseType="lpstr">
      <vt:lpstr/>
      <vt:lpstr>Il Sistema di Assicurazione della Qualità</vt:lpstr>
      <vt:lpstr>del Corso di Studio in</vt:lpstr>
      <vt:lpstr>___________________________</vt:lpstr>
      <vt:lpstr>(classe _____)</vt:lpstr>
      <vt:lpstr>Revisione n. __ del __/__/____</vt:lpstr>
    </vt:vector>
  </TitlesOfParts>
  <Company/>
  <LinksUpToDate>false</LinksUpToDate>
  <CharactersWithSpaces>29155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Presidio della Qualità di Ateneo – UniCa</dc:creator>
  <cp:keywords/>
  <dc:description/>
  <cp:lastModifiedBy>Antonio Barbetti</cp:lastModifiedBy>
  <cp:revision>17</cp:revision>
  <dcterms:created xsi:type="dcterms:W3CDTF">2022-07-19T10:00:00Z</dcterms:created>
  <dcterms:modified xsi:type="dcterms:W3CDTF">2025-09-04T13:39:00Z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0x010100C556EDB82B2ED449B8A4D4F0849512FF</vt:lpwstr>
  </property>
  <property fmtid="{D5CDD505-2E9C-101B-9397-08002B2CF9AE}" pid="3" name="MediaServiceImageTags">
    <vt:lpwstr/>
  </property>
</Properties>
</file>