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72040EE7"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2B4D36">
        <w:rPr>
          <w:rFonts w:ascii="Garamond" w:hAnsi="Garamond"/>
          <w:b/>
          <w:bCs/>
          <w:sz w:val="24"/>
          <w:szCs w:val="24"/>
        </w:rPr>
        <w:t>2</w:t>
      </w:r>
      <w:r w:rsidR="00444B36">
        <w:rPr>
          <w:rFonts w:ascii="Garamond" w:hAnsi="Garamond"/>
          <w:b/>
          <w:bCs/>
          <w:sz w:val="24"/>
          <w:szCs w:val="24"/>
        </w:rPr>
        <w:t xml:space="preserve"> </w:t>
      </w:r>
      <w:r w:rsidR="00F109FA" w:rsidRPr="002047B4">
        <w:rPr>
          <w:rFonts w:ascii="Garamond" w:hAnsi="Garamond"/>
          <w:b/>
          <w:bCs/>
          <w:sz w:val="24"/>
          <w:szCs w:val="24"/>
        </w:rPr>
        <w:t>incarich</w:t>
      </w:r>
      <w:r w:rsidR="002047B4" w:rsidRPr="002047B4">
        <w:rPr>
          <w:rFonts w:ascii="Garamond" w:hAnsi="Garamond"/>
          <w:b/>
          <w:bCs/>
          <w:sz w:val="24"/>
          <w:szCs w:val="24"/>
        </w:rPr>
        <w:t>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w:t>
      </w:r>
      <w:r w:rsidR="00073E99">
        <w:rPr>
          <w:rFonts w:ascii="Garamond" w:hAnsi="Garamond"/>
          <w:sz w:val="24"/>
          <w:szCs w:val="24"/>
        </w:rPr>
        <w:t xml:space="preserve">a ciclo unico </w:t>
      </w:r>
      <w:r w:rsidR="002047B4" w:rsidRPr="002047B4">
        <w:rPr>
          <w:rFonts w:ascii="Garamond" w:hAnsi="Garamond"/>
          <w:sz w:val="24"/>
          <w:szCs w:val="24"/>
        </w:rPr>
        <w:t xml:space="preserve">in </w:t>
      </w:r>
      <w:r w:rsidR="002047B4">
        <w:rPr>
          <w:rFonts w:ascii="Garamond" w:hAnsi="Garamond"/>
          <w:sz w:val="24"/>
          <w:szCs w:val="24"/>
        </w:rPr>
        <w:t>S</w:t>
      </w:r>
      <w:r w:rsidR="002047B4" w:rsidRPr="002047B4">
        <w:rPr>
          <w:rFonts w:ascii="Garamond" w:hAnsi="Garamond"/>
          <w:sz w:val="24"/>
          <w:szCs w:val="24"/>
        </w:rPr>
        <w:t>cienze della formazione primaria (</w:t>
      </w:r>
      <w:r w:rsidR="002047B4">
        <w:rPr>
          <w:rFonts w:ascii="Garamond" w:hAnsi="Garamond"/>
          <w:sz w:val="24"/>
          <w:szCs w:val="24"/>
        </w:rPr>
        <w:t>LM</w:t>
      </w:r>
      <w:r w:rsidR="002047B4" w:rsidRPr="002047B4">
        <w:rPr>
          <w:rFonts w:ascii="Garamond" w:hAnsi="Garamond"/>
          <w:sz w:val="24"/>
          <w:szCs w:val="24"/>
        </w:rPr>
        <w:t>85) – A.A. 202</w:t>
      </w:r>
      <w:r w:rsidR="00322294">
        <w:rPr>
          <w:rFonts w:ascii="Garamond" w:hAnsi="Garamond"/>
          <w:sz w:val="24"/>
          <w:szCs w:val="24"/>
        </w:rPr>
        <w:t>2</w:t>
      </w:r>
      <w:r w:rsidR="002047B4" w:rsidRPr="002047B4">
        <w:rPr>
          <w:rFonts w:ascii="Garamond" w:hAnsi="Garamond"/>
          <w:sz w:val="24"/>
          <w:szCs w:val="24"/>
        </w:rPr>
        <w:t>-202</w:t>
      </w:r>
      <w:r w:rsidR="00322294">
        <w:rPr>
          <w:rFonts w:ascii="Garamond" w:hAnsi="Garamond"/>
          <w:sz w:val="24"/>
          <w:szCs w:val="24"/>
        </w:rPr>
        <w:t>3</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322294">
        <w:rPr>
          <w:rFonts w:ascii="Garamond" w:hAnsi="Garamond"/>
          <w:b/>
          <w:bCs/>
          <w:sz w:val="24"/>
          <w:szCs w:val="24"/>
        </w:rPr>
        <w:t>166</w:t>
      </w:r>
      <w:r w:rsidR="00A146EB">
        <w:rPr>
          <w:rFonts w:ascii="Garamond" w:hAnsi="Garamond"/>
          <w:b/>
          <w:bCs/>
          <w:sz w:val="24"/>
          <w:szCs w:val="24"/>
        </w:rPr>
        <w:t xml:space="preserve"> </w:t>
      </w:r>
      <w:r w:rsidR="00ED345C">
        <w:rPr>
          <w:rFonts w:ascii="Garamond" w:hAnsi="Garamond"/>
          <w:b/>
          <w:bCs/>
          <w:sz w:val="24"/>
          <w:szCs w:val="24"/>
        </w:rPr>
        <w:t xml:space="preserve">del </w:t>
      </w:r>
      <w:r w:rsidR="00444B36">
        <w:rPr>
          <w:rFonts w:ascii="Garamond" w:hAnsi="Garamond"/>
          <w:b/>
          <w:bCs/>
          <w:sz w:val="24"/>
          <w:szCs w:val="24"/>
        </w:rPr>
        <w:t>0</w:t>
      </w:r>
      <w:r w:rsidR="00322294">
        <w:rPr>
          <w:rFonts w:ascii="Garamond" w:hAnsi="Garamond"/>
          <w:b/>
          <w:bCs/>
          <w:sz w:val="24"/>
          <w:szCs w:val="24"/>
        </w:rPr>
        <w:t>3</w:t>
      </w:r>
      <w:r w:rsidR="00ED345C">
        <w:rPr>
          <w:rFonts w:ascii="Garamond" w:hAnsi="Garamond"/>
          <w:b/>
          <w:bCs/>
          <w:sz w:val="24"/>
          <w:szCs w:val="24"/>
        </w:rPr>
        <w:t>/</w:t>
      </w:r>
      <w:r w:rsidR="00322294">
        <w:rPr>
          <w:rFonts w:ascii="Garamond" w:hAnsi="Garamond"/>
          <w:b/>
          <w:bCs/>
          <w:sz w:val="24"/>
          <w:szCs w:val="24"/>
        </w:rPr>
        <w:t>10</w:t>
      </w:r>
      <w:r w:rsidR="00ED345C">
        <w:rPr>
          <w:rFonts w:ascii="Garamond" w:hAnsi="Garamond"/>
          <w:b/>
          <w:bCs/>
          <w:sz w:val="24"/>
          <w:szCs w:val="24"/>
        </w:rPr>
        <w:t xml:space="preserve">/2022, </w:t>
      </w:r>
      <w:r w:rsidR="00A146EB">
        <w:rPr>
          <w:rFonts w:ascii="Garamond" w:hAnsi="Garamond"/>
          <w:b/>
          <w:bCs/>
          <w:sz w:val="24"/>
          <w:szCs w:val="24"/>
        </w:rPr>
        <w:t xml:space="preserve">scad. </w:t>
      </w:r>
      <w:r w:rsidR="00444B36">
        <w:rPr>
          <w:rFonts w:ascii="Garamond" w:hAnsi="Garamond"/>
          <w:b/>
          <w:bCs/>
          <w:sz w:val="24"/>
          <w:szCs w:val="24"/>
        </w:rPr>
        <w:t>1</w:t>
      </w:r>
      <w:r w:rsidR="00322294">
        <w:rPr>
          <w:rFonts w:ascii="Garamond" w:hAnsi="Garamond"/>
          <w:b/>
          <w:bCs/>
          <w:sz w:val="24"/>
          <w:szCs w:val="24"/>
        </w:rPr>
        <w:t>4</w:t>
      </w:r>
      <w:r w:rsidR="00A146EB">
        <w:rPr>
          <w:rFonts w:ascii="Garamond" w:hAnsi="Garamond"/>
          <w:b/>
          <w:bCs/>
          <w:sz w:val="24"/>
          <w:szCs w:val="24"/>
        </w:rPr>
        <w:t>/</w:t>
      </w:r>
      <w:r w:rsidR="00322294">
        <w:rPr>
          <w:rFonts w:ascii="Garamond" w:hAnsi="Garamond"/>
          <w:b/>
          <w:bCs/>
          <w:sz w:val="24"/>
          <w:szCs w:val="24"/>
        </w:rPr>
        <w:t>10</w:t>
      </w:r>
      <w:r w:rsidR="00A146EB">
        <w:rPr>
          <w:rFonts w:ascii="Garamond" w:hAnsi="Garamond"/>
          <w:b/>
          <w:bCs/>
          <w:sz w:val="24"/>
          <w:szCs w:val="24"/>
        </w:rPr>
        <w:t>/202</w:t>
      </w:r>
      <w:r w:rsidR="00AE42F1">
        <w:rPr>
          <w:rFonts w:ascii="Garamond" w:hAnsi="Garamond"/>
          <w:b/>
          <w:bCs/>
          <w:sz w:val="24"/>
          <w:szCs w:val="24"/>
        </w:rPr>
        <w:t>2</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0D9C2105"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166/2022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A27421">
        <w:rPr>
          <w:rFonts w:ascii="Garamond" w:eastAsia="Calibri" w:hAnsi="Garamond"/>
          <w:b/>
          <w:bCs/>
          <w:sz w:val="24"/>
          <w:szCs w:val="22"/>
          <w:lang w:eastAsia="en-US"/>
        </w:rPr>
        <w:t>2</w:t>
      </w:r>
      <w:r w:rsidR="00F109FA" w:rsidRPr="0067697C">
        <w:rPr>
          <w:rFonts w:ascii="Garamond" w:eastAsia="Calibri" w:hAnsi="Garamond"/>
          <w:b/>
          <w:bCs/>
          <w:sz w:val="24"/>
          <w:szCs w:val="22"/>
          <w:lang w:eastAsia="en-US"/>
        </w:rPr>
        <w:t xml:space="preserve"> incarichi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didattici esperti di laboratorio</w:t>
      </w:r>
      <w:r w:rsidR="00F109FA">
        <w:rPr>
          <w:rFonts w:ascii="Garamond" w:eastAsia="Calibri" w:hAnsi="Garamond"/>
          <w:sz w:val="24"/>
          <w:szCs w:val="22"/>
          <w:lang w:eastAsia="en-US"/>
        </w:rPr>
        <w:t xml:space="preserve"> per il CdS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A27421">
        <w:rPr>
          <w:rFonts w:ascii="Garamond" w:hAnsi="Garamond"/>
          <w:b/>
          <w:sz w:val="24"/>
          <w:szCs w:val="24"/>
        </w:rPr>
        <w:t>2</w:t>
      </w:r>
      <w:r w:rsidR="00F109FA">
        <w:rPr>
          <w:rFonts w:ascii="Garamond" w:hAnsi="Garamond"/>
          <w:b/>
          <w:sz w:val="24"/>
          <w:szCs w:val="24"/>
        </w:rPr>
        <w:t>-2</w:t>
      </w:r>
      <w:r w:rsidR="00A27421">
        <w:rPr>
          <w:rFonts w:ascii="Garamond" w:hAnsi="Garamond"/>
          <w:b/>
          <w:sz w:val="24"/>
          <w:szCs w:val="24"/>
        </w:rPr>
        <w:t>3</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lastRenderedPageBreak/>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3F4A5" w14:textId="77777777" w:rsidR="00A22342" w:rsidRDefault="00A22342" w:rsidP="008F6BDA">
      <w:pPr>
        <w:spacing w:after="0" w:line="240" w:lineRule="auto"/>
      </w:pPr>
      <w:r>
        <w:separator/>
      </w:r>
    </w:p>
  </w:endnote>
  <w:endnote w:type="continuationSeparator" w:id="0">
    <w:p w14:paraId="2AB05658" w14:textId="77777777" w:rsidR="00A22342" w:rsidRDefault="00A2234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4138E" w14:textId="77777777" w:rsidR="00A22342" w:rsidRDefault="00A22342" w:rsidP="008F6BDA">
      <w:pPr>
        <w:spacing w:after="0" w:line="240" w:lineRule="auto"/>
      </w:pPr>
      <w:r>
        <w:separator/>
      </w:r>
    </w:p>
  </w:footnote>
  <w:footnote w:type="continuationSeparator" w:id="0">
    <w:p w14:paraId="6607E0A7" w14:textId="77777777" w:rsidR="00A22342" w:rsidRDefault="00A2234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22342"/>
    <w:rsid w:val="00A27421"/>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1231</Words>
  <Characters>7020</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8235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17</cp:revision>
  <cp:lastPrinted>2019-04-10T10:18:00Z</cp:lastPrinted>
  <dcterms:created xsi:type="dcterms:W3CDTF">2020-10-27T10:49:00Z</dcterms:created>
  <dcterms:modified xsi:type="dcterms:W3CDTF">2022-10-03T11:08:00Z</dcterms:modified>
</cp:coreProperties>
</file>