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4757FF24"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1D6F36">
        <w:rPr>
          <w:rFonts w:asciiTheme="minorHAnsi" w:hAnsiTheme="minorHAnsi"/>
          <w:sz w:val="22"/>
          <w:szCs w:val="22"/>
          <w:lang w:eastAsia="ar-SA"/>
        </w:rPr>
        <w:t>1</w:t>
      </w:r>
      <w:r w:rsidR="009D3F5A">
        <w:rPr>
          <w:rFonts w:asciiTheme="minorHAnsi" w:hAnsiTheme="minorHAnsi"/>
          <w:sz w:val="22"/>
          <w:szCs w:val="22"/>
          <w:lang w:eastAsia="ar-SA"/>
        </w:rPr>
        <w:t>/</w:t>
      </w:r>
      <w:r>
        <w:rPr>
          <w:rFonts w:asciiTheme="minorHAnsi" w:hAnsiTheme="minorHAnsi"/>
          <w:sz w:val="22"/>
          <w:szCs w:val="22"/>
          <w:lang w:eastAsia="ar-SA"/>
        </w:rPr>
        <w:t>202</w:t>
      </w:r>
      <w:r w:rsidR="003233C3">
        <w:rPr>
          <w:rFonts w:asciiTheme="minorHAnsi" w:hAnsiTheme="minorHAnsi"/>
          <w:sz w:val="22"/>
          <w:szCs w:val="22"/>
          <w:lang w:eastAsia="ar-SA"/>
        </w:rPr>
        <w:t>3</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 xml:space="preserve">vincoli di parentela ed affinità, fino al quarto grado compreso (art. 74-78 Cod. </w:t>
      </w:r>
      <w:proofErr w:type="spellStart"/>
      <w:r w:rsidRPr="0056386E">
        <w:rPr>
          <w:rFonts w:asciiTheme="minorHAnsi" w:hAnsiTheme="minorHAnsi"/>
          <w:color w:val="auto"/>
          <w:sz w:val="22"/>
          <w:szCs w:val="22"/>
          <w:lang w:eastAsia="ar-SA"/>
        </w:rPr>
        <w:t>Civ</w:t>
      </w:r>
      <w:proofErr w:type="spellEnd"/>
      <w:r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7) non trovarsi in situazioni di quiescenza in base all’art. 6 del DL 90/2014 convertito in </w:t>
      </w:r>
      <w:proofErr w:type="gramStart"/>
      <w:r w:rsidRPr="0056386E">
        <w:rPr>
          <w:rFonts w:asciiTheme="minorHAnsi" w:hAnsiTheme="minorHAnsi"/>
          <w:color w:val="auto"/>
          <w:sz w:val="22"/>
          <w:szCs w:val="22"/>
          <w:lang w:eastAsia="ar-SA"/>
        </w:rPr>
        <w:t>Legge  n.</w:t>
      </w:r>
      <w:proofErr w:type="gramEnd"/>
      <w:r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rFonts w:asciiTheme="minorHAnsi" w:hAnsiTheme="minorHAnsi"/>
          <w:sz w:val="22"/>
          <w:szCs w:val="22"/>
          <w:lang w:eastAsia="ar-SA"/>
        </w:rPr>
        <w:t>trasparenza.unica.it .</w:t>
      </w:r>
      <w:proofErr w:type="gramEnd"/>
      <w:r w:rsidRPr="0056386E">
        <w:rPr>
          <w:rFonts w:asciiTheme="minorHAnsi" w:hAnsiTheme="minorHAnsi"/>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rFonts w:asciiTheme="minorHAnsi" w:hAnsiTheme="minorHAnsi"/>
          <w:bCs/>
          <w:color w:val="auto"/>
          <w:sz w:val="22"/>
          <w:szCs w:val="22"/>
          <w:lang w:eastAsia="ar-SA"/>
        </w:rPr>
        <w:t>ia</w:t>
      </w:r>
      <w:proofErr w:type="spellEnd"/>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75108370" w:rsidR="00703793" w:rsidRPr="0056386E" w:rsidRDefault="003233C3" w:rsidP="00011D31">
            <w:pPr>
              <w:spacing w:line="240" w:lineRule="exact"/>
              <w:rPr>
                <w:rFonts w:asciiTheme="minorHAnsi" w:hAnsiTheme="minorHAnsi" w:cs="Calibri"/>
                <w:sz w:val="22"/>
                <w:szCs w:val="22"/>
              </w:rPr>
            </w:pPr>
            <w:r>
              <w:rPr>
                <w:rFonts w:asciiTheme="minorHAnsi" w:hAnsiTheme="minorHAnsi" w:cs="Calibri"/>
                <w:sz w:val="22"/>
                <w:szCs w:val="22"/>
              </w:rPr>
              <w:t xml:space="preserve">N. </w:t>
            </w:r>
            <w:r w:rsidR="001D6F36">
              <w:rPr>
                <w:rFonts w:asciiTheme="minorHAnsi" w:hAnsiTheme="minorHAnsi" w:cs="Calibri"/>
                <w:sz w:val="22"/>
                <w:szCs w:val="22"/>
              </w:rPr>
              <w:t>1/202</w:t>
            </w:r>
            <w:r>
              <w:rPr>
                <w:rFonts w:asciiTheme="minorHAnsi" w:hAnsiTheme="minorHAnsi" w:cs="Calibri"/>
                <w:sz w:val="22"/>
                <w:szCs w:val="22"/>
              </w:rPr>
              <w:t>3</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xml:space="preserve">, data e </w:t>
      </w:r>
      <w:proofErr w:type="spellStart"/>
      <w:r w:rsidRPr="0056386E">
        <w:rPr>
          <w:rFonts w:asciiTheme="minorHAnsi" w:hAnsiTheme="minorHAnsi" w:cs="Calibri"/>
          <w:color w:val="auto"/>
          <w:sz w:val="22"/>
          <w:szCs w:val="22"/>
          <w:lang w:val="en-US"/>
        </w:rPr>
        <w:t>firma</w:t>
      </w:r>
      <w:proofErr w:type="spellEnd"/>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368AF43A"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5F20CF">
        <w:rPr>
          <w:rFonts w:asciiTheme="minorHAnsi" w:hAnsiTheme="minorHAnsi" w:cs="Arial"/>
          <w:sz w:val="22"/>
          <w:szCs w:val="22"/>
        </w:rPr>
        <w:t>1/202</w:t>
      </w:r>
      <w:r w:rsidR="003233C3">
        <w:rPr>
          <w:rFonts w:asciiTheme="minorHAnsi" w:hAnsiTheme="minorHAnsi" w:cs="Arial"/>
          <w:sz w:val="22"/>
          <w:szCs w:val="22"/>
        </w:rPr>
        <w:t>3</w:t>
      </w:r>
      <w:r w:rsidRPr="0056386E">
        <w:rPr>
          <w:rFonts w:asciiTheme="minorHAnsi" w:hAnsiTheme="minorHAnsi" w:cs="Arial"/>
          <w:sz w:val="22"/>
          <w:szCs w:val="22"/>
        </w:rPr>
        <w:t xml:space="preserve"> prot</w:t>
      </w:r>
      <w:r w:rsidR="003233C3">
        <w:rPr>
          <w:rFonts w:asciiTheme="minorHAnsi" w:hAnsiTheme="minorHAnsi" w:cs="Arial"/>
          <w:sz w:val="22"/>
          <w:szCs w:val="22"/>
        </w:rPr>
        <w:t>.</w:t>
      </w:r>
      <w:r w:rsidRPr="0056386E">
        <w:rPr>
          <w:rFonts w:asciiTheme="minorHAnsi" w:hAnsiTheme="minorHAnsi" w:cs="Arial"/>
          <w:sz w:val="22"/>
          <w:szCs w:val="22"/>
        </w:rPr>
        <w:t xml:space="preserve"> </w:t>
      </w:r>
      <w:r w:rsidR="003233C3" w:rsidRPr="00915467">
        <w:rPr>
          <w:rFonts w:asciiTheme="minorHAnsi" w:hAnsiTheme="minorHAnsi"/>
          <w:kern w:val="1"/>
          <w:sz w:val="22"/>
          <w:szCs w:val="22"/>
        </w:rPr>
        <w:t xml:space="preserve">n° </w:t>
      </w:r>
      <w:r w:rsidR="003233C3" w:rsidRPr="00D44C67">
        <w:rPr>
          <w:rFonts w:asciiTheme="minorHAnsi" w:hAnsiTheme="minorHAnsi"/>
          <w:kern w:val="1"/>
          <w:sz w:val="22"/>
          <w:szCs w:val="22"/>
        </w:rPr>
        <w:t>1423 del</w:t>
      </w:r>
      <w:r w:rsidR="003233C3">
        <w:rPr>
          <w:rFonts w:asciiTheme="minorHAnsi" w:hAnsiTheme="minorHAnsi"/>
          <w:kern w:val="1"/>
          <w:sz w:val="22"/>
          <w:szCs w:val="22"/>
        </w:rPr>
        <w:t xml:space="preserve"> </w:t>
      </w:r>
      <w:r w:rsidR="003233C3" w:rsidRPr="00D44C67">
        <w:rPr>
          <w:rFonts w:asciiTheme="minorHAnsi" w:hAnsiTheme="minorHAnsi"/>
          <w:kern w:val="1"/>
          <w:sz w:val="22"/>
          <w:szCs w:val="22"/>
        </w:rPr>
        <w:t>10/01/2023</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xml:space="preserve">,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lastRenderedPageBreak/>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793"/>
    <w:rsid w:val="001D6F36"/>
    <w:rsid w:val="003233C3"/>
    <w:rsid w:val="005F20CF"/>
    <w:rsid w:val="00703793"/>
    <w:rsid w:val="008161D4"/>
    <w:rsid w:val="008D7267"/>
    <w:rsid w:val="009D3F5A"/>
    <w:rsid w:val="00C53797"/>
    <w:rsid w:val="00EB455E"/>
    <w:rsid w:val="00EE4B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1941</Words>
  <Characters>11067</Characters>
  <Application>Microsoft Office Word</Application>
  <DocSecurity>0</DocSecurity>
  <Lines>92</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2</cp:revision>
  <dcterms:created xsi:type="dcterms:W3CDTF">2023-01-11T09:22:00Z</dcterms:created>
  <dcterms:modified xsi:type="dcterms:W3CDTF">2023-01-11T09:22:00Z</dcterms:modified>
</cp:coreProperties>
</file>