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EDA2028" w14:textId="4448C440" w:rsidR="00DF6DB9" w:rsidRPr="00DF6DB9" w:rsidRDefault="00DF6DB9" w:rsidP="00DF6DB9">
      <w:pPr>
        <w:spacing w:before="120" w:after="120" w:line="360" w:lineRule="auto"/>
        <w:jc w:val="center"/>
        <w:rPr>
          <w:rFonts w:cstheme="minorHAnsi"/>
          <w:b/>
        </w:rPr>
      </w:pPr>
      <w:r w:rsidRPr="00DF6DB9">
        <w:rPr>
          <w:rFonts w:cstheme="minorHAnsi"/>
          <w:b/>
          <w:bCs/>
        </w:rPr>
        <w:t xml:space="preserve">BANDO DI SELEZIONE PUBBLICA N. </w:t>
      </w:r>
      <w:r w:rsidR="00BE1A30">
        <w:rPr>
          <w:rFonts w:cstheme="minorHAnsi"/>
          <w:b/>
          <w:bCs/>
        </w:rPr>
        <w:t>1</w:t>
      </w:r>
      <w:r w:rsidRPr="00DF6DB9">
        <w:rPr>
          <w:rFonts w:cstheme="minorHAnsi"/>
          <w:b/>
          <w:bCs/>
        </w:rPr>
        <w:t>/202</w:t>
      </w:r>
      <w:r w:rsidR="00BE1A30">
        <w:rPr>
          <w:rFonts w:cstheme="minorHAnsi"/>
          <w:b/>
          <w:bCs/>
        </w:rPr>
        <w:t>3</w:t>
      </w:r>
    </w:p>
    <w:p w14:paraId="11109E83" w14:textId="77777777" w:rsidR="00DF6DB9" w:rsidRPr="00DF6DB9" w:rsidRDefault="00DF6DB9" w:rsidP="00DF6DB9">
      <w:pPr>
        <w:spacing w:before="120" w:after="120" w:line="360" w:lineRule="auto"/>
        <w:jc w:val="center"/>
        <w:rPr>
          <w:rFonts w:cstheme="minorHAnsi"/>
          <w:b/>
        </w:rPr>
      </w:pPr>
      <w:r w:rsidRPr="00DF6DB9">
        <w:rPr>
          <w:rFonts w:cstheme="minorHAnsi"/>
          <w:b/>
        </w:rPr>
        <w:t>Dipartimento di Scienze chimiche e geologiche, Università di Cagliari</w:t>
      </w:r>
    </w:p>
    <w:p w14:paraId="5082BCCF" w14:textId="77777777" w:rsidR="00DF6DB9" w:rsidRPr="00DF6DB9" w:rsidRDefault="00DF6DB9" w:rsidP="00DF6DB9">
      <w:pPr>
        <w:spacing w:before="120" w:after="120" w:line="360" w:lineRule="auto"/>
        <w:jc w:val="center"/>
        <w:rPr>
          <w:rFonts w:cstheme="minorHAnsi"/>
          <w:b/>
        </w:rPr>
      </w:pPr>
      <w:r w:rsidRPr="00DF6DB9">
        <w:rPr>
          <w:rFonts w:cstheme="minorHAnsi"/>
          <w:b/>
        </w:rPr>
        <w:t>Verbale di valutazione dei titoli</w:t>
      </w:r>
    </w:p>
    <w:p w14:paraId="0E974B18" w14:textId="2937D6E9" w:rsidR="00DF6DB9" w:rsidRPr="00DF6DB9" w:rsidRDefault="00DF6DB9" w:rsidP="00DF6DB9">
      <w:pPr>
        <w:spacing w:before="120" w:after="120" w:line="360" w:lineRule="auto"/>
        <w:jc w:val="both"/>
        <w:rPr>
          <w:rFonts w:cstheme="minorHAnsi"/>
        </w:rPr>
      </w:pPr>
      <w:r w:rsidRPr="00876878">
        <w:rPr>
          <w:rFonts w:cstheme="minorHAnsi"/>
        </w:rPr>
        <w:t xml:space="preserve">Il giorno </w:t>
      </w:r>
      <w:r w:rsidR="000624DC" w:rsidRPr="00876878">
        <w:rPr>
          <w:rFonts w:cstheme="minorHAnsi"/>
        </w:rPr>
        <w:t>13</w:t>
      </w:r>
      <w:r w:rsidRPr="00876878">
        <w:rPr>
          <w:rFonts w:cstheme="minorHAnsi"/>
        </w:rPr>
        <w:t>/0</w:t>
      </w:r>
      <w:r w:rsidR="000624DC" w:rsidRPr="00876878">
        <w:rPr>
          <w:rFonts w:cstheme="minorHAnsi"/>
        </w:rPr>
        <w:t>2</w:t>
      </w:r>
      <w:r w:rsidRPr="00876878">
        <w:rPr>
          <w:rFonts w:cstheme="minorHAnsi"/>
        </w:rPr>
        <w:t>/202</w:t>
      </w:r>
      <w:r w:rsidR="000624DC" w:rsidRPr="00876878">
        <w:rPr>
          <w:rFonts w:cstheme="minorHAnsi"/>
        </w:rPr>
        <w:t>3</w:t>
      </w:r>
      <w:r w:rsidRPr="00876878">
        <w:rPr>
          <w:rFonts w:cstheme="minorHAnsi"/>
        </w:rPr>
        <w:t xml:space="preserve"> alle ore 9:00, presso la sede Monserrato, Blocco A del Dipartimento di</w:t>
      </w:r>
      <w:r w:rsidRPr="00DF6DB9">
        <w:rPr>
          <w:rFonts w:cstheme="minorHAnsi"/>
        </w:rPr>
        <w:t xml:space="preserve"> Scienze Chimiche e Geologiche dell’Università di Cagliari, si è riunita la Commissione giudicatrice,  di cui alla </w:t>
      </w:r>
      <w:r w:rsidRPr="00BE1A30">
        <w:rPr>
          <w:rFonts w:cstheme="minorHAnsi"/>
        </w:rPr>
        <w:t xml:space="preserve">Disposizione Direttoriale n. </w:t>
      </w:r>
      <w:r w:rsidR="00BE1A30" w:rsidRPr="00BE1A30">
        <w:rPr>
          <w:rFonts w:cstheme="minorHAnsi"/>
        </w:rPr>
        <w:t xml:space="preserve">34/2023 del </w:t>
      </w:r>
      <w:r w:rsidRPr="00BE1A30">
        <w:rPr>
          <w:rFonts w:cstheme="minorHAnsi"/>
        </w:rPr>
        <w:t>1/0</w:t>
      </w:r>
      <w:r w:rsidR="00BE1A30" w:rsidRPr="00BE1A30">
        <w:rPr>
          <w:rFonts w:cstheme="minorHAnsi"/>
        </w:rPr>
        <w:t>2</w:t>
      </w:r>
      <w:r w:rsidRPr="00BE1A30">
        <w:rPr>
          <w:rFonts w:cstheme="minorHAnsi"/>
        </w:rPr>
        <w:t>/202</w:t>
      </w:r>
      <w:r w:rsidR="00BE1A30" w:rsidRPr="00BE1A30">
        <w:rPr>
          <w:rFonts w:cstheme="minorHAnsi"/>
        </w:rPr>
        <w:t>3</w:t>
      </w:r>
      <w:r w:rsidRPr="00BE1A30">
        <w:rPr>
          <w:rFonts w:cstheme="minorHAnsi"/>
        </w:rPr>
        <w:t>,</w:t>
      </w:r>
      <w:r w:rsidRPr="00DF6DB9">
        <w:rPr>
          <w:rFonts w:cstheme="minorHAnsi"/>
        </w:rPr>
        <w:t xml:space="preserve"> della selezione pubblica per titoli e colloquio per il Per il conferimento di un contratt</w:t>
      </w:r>
      <w:r w:rsidR="00D11A18">
        <w:rPr>
          <w:rFonts w:cstheme="minorHAnsi"/>
        </w:rPr>
        <w:t xml:space="preserve">o di lavoro autonomo sul tema: </w:t>
      </w:r>
      <w:r w:rsidR="00BE1A30" w:rsidRPr="00BE1A30">
        <w:rPr>
          <w:rFonts w:cstheme="minorHAnsi"/>
        </w:rPr>
        <w:t>“Acquisizione di dati da UAV per la realizzazione dell’atlante delle chiavi di interpretazion</w:t>
      </w:r>
      <w:r w:rsidR="00D11A18">
        <w:rPr>
          <w:rFonts w:cstheme="minorHAnsi"/>
        </w:rPr>
        <w:t>e del Land Cover della Sardegna</w:t>
      </w:r>
      <w:r w:rsidRPr="00DF6DB9">
        <w:rPr>
          <w:rFonts w:cstheme="minorHAnsi"/>
        </w:rPr>
        <w:t xml:space="preserve">”, nell'ambito del progetto STGRI “Realizzazione della Cartografia di copertura del suolo della Sardegna e del sistema di monitoraggio delle aree irrigate della Sardegna da dati telerilevati”. Responsabile Scientifico </w:t>
      </w:r>
      <w:r w:rsidRPr="00DF6DB9">
        <w:rPr>
          <w:rFonts w:cstheme="minorHAnsi"/>
          <w:b/>
          <w:bCs/>
        </w:rPr>
        <w:t xml:space="preserve">Prof. ssa Maria Teresa Melis </w:t>
      </w:r>
    </w:p>
    <w:p w14:paraId="00610414" w14:textId="3C8C4427" w:rsidR="00DF6DB9" w:rsidRPr="00DF6DB9" w:rsidRDefault="00DF6DB9" w:rsidP="00DF6DB9">
      <w:pPr>
        <w:spacing w:before="120" w:after="120" w:line="360" w:lineRule="auto"/>
        <w:jc w:val="both"/>
        <w:rPr>
          <w:rFonts w:cstheme="minorHAnsi"/>
        </w:rPr>
      </w:pPr>
      <w:r w:rsidRPr="00DF6DB9">
        <w:rPr>
          <w:rFonts w:cstheme="minorHAnsi"/>
        </w:rPr>
        <w:t>La Commissione, composta dal</w:t>
      </w:r>
      <w:r>
        <w:rPr>
          <w:rFonts w:cstheme="minorHAnsi"/>
        </w:rPr>
        <w:t>la</w:t>
      </w:r>
      <w:r w:rsidRPr="00DF6DB9">
        <w:rPr>
          <w:rFonts w:cstheme="minorHAnsi"/>
        </w:rPr>
        <w:t xml:space="preserve"> Prof.</w:t>
      </w:r>
      <w:r>
        <w:rPr>
          <w:rFonts w:cstheme="minorHAnsi"/>
        </w:rPr>
        <w:t>ssa</w:t>
      </w:r>
      <w:r w:rsidRPr="00DF6DB9">
        <w:rPr>
          <w:rFonts w:cstheme="minorHAnsi"/>
        </w:rPr>
        <w:t xml:space="preserve"> Maria Teresa Melis (presidente), </w:t>
      </w:r>
      <w:r>
        <w:rPr>
          <w:rFonts w:cstheme="minorHAnsi"/>
        </w:rPr>
        <w:t>dal P</w:t>
      </w:r>
      <w:r w:rsidRPr="00DF6DB9">
        <w:rPr>
          <w:rFonts w:cstheme="minorHAnsi"/>
        </w:rPr>
        <w:t xml:space="preserve">rof. </w:t>
      </w:r>
      <w:r w:rsidR="00BE1A30">
        <w:rPr>
          <w:rFonts w:cstheme="minorHAnsi"/>
        </w:rPr>
        <w:t>Giacomo Deiana</w:t>
      </w:r>
      <w:r>
        <w:rPr>
          <w:rFonts w:cstheme="minorHAnsi"/>
        </w:rPr>
        <w:t xml:space="preserve"> </w:t>
      </w:r>
      <w:r w:rsidRPr="00DF6DB9">
        <w:rPr>
          <w:rFonts w:cstheme="minorHAnsi"/>
        </w:rPr>
        <w:t>(</w:t>
      </w:r>
      <w:r w:rsidR="00BE1A30">
        <w:rPr>
          <w:rFonts w:cstheme="minorHAnsi"/>
        </w:rPr>
        <w:t>segretar</w:t>
      </w:r>
      <w:r w:rsidR="00BE1A30">
        <w:rPr>
          <w:rFonts w:cstheme="minorHAnsi"/>
        </w:rPr>
        <w:t>io</w:t>
      </w:r>
      <w:r w:rsidRPr="00DF6DB9">
        <w:rPr>
          <w:rFonts w:cstheme="minorHAnsi"/>
        </w:rPr>
        <w:t xml:space="preserve">) e </w:t>
      </w:r>
      <w:r>
        <w:rPr>
          <w:rFonts w:cstheme="minorHAnsi"/>
        </w:rPr>
        <w:t>dal</w:t>
      </w:r>
      <w:r w:rsidR="00BE1A30">
        <w:rPr>
          <w:rFonts w:cstheme="minorHAnsi"/>
        </w:rPr>
        <w:t>la</w:t>
      </w:r>
      <w:r>
        <w:rPr>
          <w:rFonts w:cstheme="minorHAnsi"/>
        </w:rPr>
        <w:t xml:space="preserve"> P</w:t>
      </w:r>
      <w:r w:rsidRPr="00DF6DB9">
        <w:rPr>
          <w:rFonts w:cstheme="minorHAnsi"/>
        </w:rPr>
        <w:t>rof.</w:t>
      </w:r>
      <w:r w:rsidR="00482658">
        <w:rPr>
          <w:rFonts w:cstheme="minorHAnsi"/>
        </w:rPr>
        <w:t>ssa</w:t>
      </w:r>
      <w:bookmarkStart w:id="0" w:name="_GoBack"/>
      <w:bookmarkEnd w:id="0"/>
      <w:r w:rsidRPr="00DF6DB9">
        <w:rPr>
          <w:rFonts w:cstheme="minorHAnsi"/>
        </w:rPr>
        <w:t xml:space="preserve"> </w:t>
      </w:r>
      <w:r w:rsidR="00BE1A30">
        <w:rPr>
          <w:rFonts w:cstheme="minorHAnsi"/>
        </w:rPr>
        <w:t>Laura Pioli (</w:t>
      </w:r>
      <w:r w:rsidR="00BE1A30">
        <w:rPr>
          <w:rFonts w:cstheme="minorHAnsi"/>
        </w:rPr>
        <w:t>componente</w:t>
      </w:r>
      <w:r w:rsidRPr="00DF6DB9">
        <w:rPr>
          <w:rFonts w:cstheme="minorHAnsi"/>
        </w:rPr>
        <w:t xml:space="preserve">) prende atto delle indicazioni previste dall'art. </w:t>
      </w:r>
      <w:r>
        <w:rPr>
          <w:rFonts w:cstheme="minorHAnsi"/>
        </w:rPr>
        <w:t>9</w:t>
      </w:r>
      <w:r w:rsidRPr="00DF6DB9">
        <w:rPr>
          <w:rFonts w:cstheme="minorHAnsi"/>
        </w:rPr>
        <w:t xml:space="preserve"> del bando di concorso, che stabilisce un punteggio massimo di 100 punti per i titoli e il colloquio così distribuiti:</w:t>
      </w:r>
    </w:p>
    <w:p w14:paraId="24E63056" w14:textId="41EEBD76" w:rsidR="00DF6DB9" w:rsidRPr="00DF6DB9" w:rsidRDefault="00DF6DB9" w:rsidP="00DF6DB9">
      <w:pPr>
        <w:spacing w:before="120" w:after="120" w:line="360" w:lineRule="auto"/>
        <w:jc w:val="both"/>
        <w:rPr>
          <w:rFonts w:cstheme="minorHAnsi"/>
        </w:rPr>
      </w:pPr>
      <w:r w:rsidRPr="00DF6DB9">
        <w:rPr>
          <w:rFonts w:cstheme="minorHAnsi"/>
        </w:rPr>
        <w:t>-</w:t>
      </w:r>
      <w:r w:rsidRPr="00DF6DB9">
        <w:rPr>
          <w:rFonts w:cstheme="minorHAnsi"/>
        </w:rPr>
        <w:tab/>
        <w:t xml:space="preserve">fino ad un massimo di </w:t>
      </w:r>
      <w:r>
        <w:rPr>
          <w:rFonts w:cstheme="minorHAnsi"/>
        </w:rPr>
        <w:t>40</w:t>
      </w:r>
      <w:r w:rsidRPr="00DF6DB9">
        <w:rPr>
          <w:rFonts w:cstheme="minorHAnsi"/>
        </w:rPr>
        <w:t>/100 per la valutazione dei titoli,</w:t>
      </w:r>
    </w:p>
    <w:p w14:paraId="2DD90825" w14:textId="07031793" w:rsidR="00DF6DB9" w:rsidRPr="00DF6DB9" w:rsidRDefault="00DF6DB9" w:rsidP="00DF6DB9">
      <w:pPr>
        <w:spacing w:before="120" w:after="120" w:line="360" w:lineRule="auto"/>
        <w:jc w:val="both"/>
        <w:rPr>
          <w:rFonts w:cstheme="minorHAnsi"/>
        </w:rPr>
      </w:pPr>
      <w:r w:rsidRPr="00DF6DB9">
        <w:rPr>
          <w:rFonts w:cstheme="minorHAnsi"/>
        </w:rPr>
        <w:t>-</w:t>
      </w:r>
      <w:r w:rsidRPr="00DF6DB9">
        <w:rPr>
          <w:rFonts w:cstheme="minorHAnsi"/>
        </w:rPr>
        <w:tab/>
        <w:t xml:space="preserve">fino ad un massimo di </w:t>
      </w:r>
      <w:r>
        <w:rPr>
          <w:rFonts w:cstheme="minorHAnsi"/>
        </w:rPr>
        <w:t>6</w:t>
      </w:r>
      <w:r w:rsidRPr="00DF6DB9">
        <w:rPr>
          <w:rFonts w:cstheme="minorHAnsi"/>
        </w:rPr>
        <w:t>0/100 per il colloquio.</w:t>
      </w:r>
    </w:p>
    <w:p w14:paraId="5BDA6E6F" w14:textId="7832BE1E" w:rsidR="00DF6DB9" w:rsidRDefault="00DF6DB9" w:rsidP="00DF6DB9">
      <w:pPr>
        <w:spacing w:before="120" w:after="120" w:line="360" w:lineRule="auto"/>
        <w:jc w:val="both"/>
        <w:rPr>
          <w:rFonts w:cstheme="minorHAnsi"/>
        </w:rPr>
      </w:pPr>
      <w:r w:rsidRPr="00DF6DB9">
        <w:rPr>
          <w:rFonts w:cstheme="minorHAnsi"/>
        </w:rPr>
        <w:t>Alla scadenza del presente bando risulta pervenut</w:t>
      </w:r>
      <w:r>
        <w:rPr>
          <w:rFonts w:cstheme="minorHAnsi"/>
        </w:rPr>
        <w:t>a</w:t>
      </w:r>
      <w:r w:rsidRPr="00DF6DB9">
        <w:rPr>
          <w:rFonts w:cstheme="minorHAnsi"/>
        </w:rPr>
        <w:t xml:space="preserve"> alla segreteria del Dipartimento Scienze Chimiche e Geologiche </w:t>
      </w:r>
      <w:r>
        <w:rPr>
          <w:rFonts w:cstheme="minorHAnsi"/>
        </w:rPr>
        <w:t>una</w:t>
      </w:r>
      <w:r w:rsidRPr="00DF6DB9">
        <w:rPr>
          <w:rFonts w:cstheme="minorHAnsi"/>
        </w:rPr>
        <w:t xml:space="preserve"> domand</w:t>
      </w:r>
      <w:r>
        <w:rPr>
          <w:rFonts w:cstheme="minorHAnsi"/>
        </w:rPr>
        <w:t>a</w:t>
      </w:r>
      <w:r w:rsidRPr="00DF6DB9">
        <w:rPr>
          <w:rFonts w:cstheme="minorHAnsi"/>
        </w:rPr>
        <w:t xml:space="preserve"> di partecipazione da parte di:</w:t>
      </w:r>
    </w:p>
    <w:p w14:paraId="1E5AEB1D" w14:textId="77777777" w:rsidR="00302492" w:rsidRPr="00DF6DB9" w:rsidRDefault="00302492" w:rsidP="00DF6DB9">
      <w:pPr>
        <w:spacing w:before="120" w:after="120" w:line="360" w:lineRule="auto"/>
        <w:jc w:val="both"/>
        <w:rPr>
          <w:rFonts w:cstheme="minorHAnsi"/>
        </w:rPr>
      </w:pPr>
    </w:p>
    <w:tbl>
      <w:tblPr>
        <w:tblW w:w="7922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80"/>
        <w:gridCol w:w="1981"/>
        <w:gridCol w:w="1980"/>
        <w:gridCol w:w="1981"/>
      </w:tblGrid>
      <w:tr w:rsidR="00DF6DB9" w:rsidRPr="00DF6DB9" w14:paraId="4B8A75B2" w14:textId="77777777" w:rsidTr="006909DA">
        <w:trPr>
          <w:trHeight w:val="552"/>
          <w:jc w:val="center"/>
        </w:trPr>
        <w:tc>
          <w:tcPr>
            <w:tcW w:w="198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5CB7C0D" w14:textId="77777777" w:rsidR="00DF6DB9" w:rsidRPr="00DF6DB9" w:rsidRDefault="00DF6DB9" w:rsidP="00DF6DB9">
            <w:pPr>
              <w:spacing w:before="120" w:after="120" w:line="360" w:lineRule="auto"/>
              <w:jc w:val="both"/>
              <w:rPr>
                <w:rFonts w:cstheme="minorHAnsi"/>
                <w:b/>
                <w:lang w:val="en-US"/>
              </w:rPr>
            </w:pPr>
            <w:r w:rsidRPr="00DF6DB9">
              <w:rPr>
                <w:rFonts w:cstheme="minorHAnsi"/>
                <w:b/>
                <w:lang w:val="en-US"/>
              </w:rPr>
              <w:t>Cognome</w:t>
            </w:r>
          </w:p>
        </w:tc>
        <w:tc>
          <w:tcPr>
            <w:tcW w:w="198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A62F5DC" w14:textId="77777777" w:rsidR="00DF6DB9" w:rsidRPr="00DF6DB9" w:rsidRDefault="00DF6DB9" w:rsidP="00DF6DB9">
            <w:pPr>
              <w:spacing w:before="120" w:after="120" w:line="360" w:lineRule="auto"/>
              <w:jc w:val="both"/>
              <w:rPr>
                <w:rFonts w:cstheme="minorHAnsi"/>
                <w:b/>
                <w:lang w:val="en-US"/>
              </w:rPr>
            </w:pPr>
            <w:r w:rsidRPr="00DF6DB9">
              <w:rPr>
                <w:rFonts w:cstheme="minorHAnsi"/>
                <w:b/>
                <w:lang w:val="en-US"/>
              </w:rPr>
              <w:t>Nome</w:t>
            </w:r>
          </w:p>
        </w:tc>
        <w:tc>
          <w:tcPr>
            <w:tcW w:w="198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17ECB6B" w14:textId="77777777" w:rsidR="00DF6DB9" w:rsidRPr="00DF6DB9" w:rsidRDefault="00DF6DB9" w:rsidP="00DF6DB9">
            <w:pPr>
              <w:spacing w:before="120" w:after="120" w:line="360" w:lineRule="auto"/>
              <w:jc w:val="both"/>
              <w:rPr>
                <w:rFonts w:cstheme="minorHAnsi"/>
                <w:b/>
                <w:lang w:val="en-US"/>
              </w:rPr>
            </w:pPr>
            <w:r w:rsidRPr="00DF6DB9">
              <w:rPr>
                <w:rFonts w:cstheme="minorHAnsi"/>
                <w:b/>
                <w:lang w:val="en-US"/>
              </w:rPr>
              <w:t>Luogo di  Nascita</w:t>
            </w:r>
          </w:p>
        </w:tc>
        <w:tc>
          <w:tcPr>
            <w:tcW w:w="198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84EA130" w14:textId="77777777" w:rsidR="00DF6DB9" w:rsidRPr="00DF6DB9" w:rsidRDefault="00DF6DB9" w:rsidP="00DF6DB9">
            <w:pPr>
              <w:spacing w:before="120" w:after="120" w:line="360" w:lineRule="auto"/>
              <w:jc w:val="both"/>
              <w:rPr>
                <w:rFonts w:cstheme="minorHAnsi"/>
                <w:b/>
                <w:lang w:val="en-US"/>
              </w:rPr>
            </w:pPr>
            <w:r w:rsidRPr="00DF6DB9">
              <w:rPr>
                <w:rFonts w:cstheme="minorHAnsi"/>
                <w:b/>
                <w:lang w:val="en-US"/>
              </w:rPr>
              <w:t>Data di Nascita</w:t>
            </w:r>
          </w:p>
        </w:tc>
      </w:tr>
      <w:tr w:rsidR="00DF6DB9" w:rsidRPr="00DF6DB9" w14:paraId="0CE17204" w14:textId="77777777" w:rsidTr="006909DA">
        <w:trPr>
          <w:trHeight w:val="552"/>
          <w:jc w:val="center"/>
        </w:trPr>
        <w:tc>
          <w:tcPr>
            <w:tcW w:w="198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14:paraId="19D1FD8A" w14:textId="4541254A" w:rsidR="00DF6DB9" w:rsidRPr="00DF6DB9" w:rsidRDefault="00BE1A30" w:rsidP="00DF6DB9">
            <w:pPr>
              <w:spacing w:before="120" w:after="120" w:line="360" w:lineRule="auto"/>
              <w:jc w:val="both"/>
              <w:rPr>
                <w:rFonts w:cstheme="minorHAnsi"/>
                <w:lang w:val="en-US"/>
              </w:rPr>
            </w:pPr>
            <w:r>
              <w:rPr>
                <w:rFonts w:cstheme="minorHAnsi"/>
                <w:lang w:val="en-US"/>
              </w:rPr>
              <w:t>Masala</w:t>
            </w:r>
          </w:p>
        </w:tc>
        <w:tc>
          <w:tcPr>
            <w:tcW w:w="198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14:paraId="27F862BD" w14:textId="135F2E7A" w:rsidR="00DF6DB9" w:rsidRPr="00DF6DB9" w:rsidRDefault="00BE1A30" w:rsidP="00DF6DB9">
            <w:pPr>
              <w:spacing w:before="120" w:after="120" w:line="360" w:lineRule="auto"/>
              <w:jc w:val="both"/>
              <w:rPr>
                <w:rFonts w:cstheme="minorHAnsi"/>
                <w:lang w:val="en-US"/>
              </w:rPr>
            </w:pPr>
            <w:r>
              <w:rPr>
                <w:rFonts w:cstheme="minorHAnsi"/>
                <w:lang w:val="en-US"/>
              </w:rPr>
              <w:t>Alberto</w:t>
            </w:r>
          </w:p>
        </w:tc>
        <w:tc>
          <w:tcPr>
            <w:tcW w:w="198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14:paraId="7EF0AAB3" w14:textId="757DEBCC" w:rsidR="00DF6DB9" w:rsidRPr="00DF6DB9" w:rsidRDefault="003641A2" w:rsidP="00DF6DB9">
            <w:pPr>
              <w:spacing w:before="120" w:after="120" w:line="360" w:lineRule="auto"/>
              <w:jc w:val="both"/>
              <w:rPr>
                <w:rFonts w:cstheme="minorHAnsi"/>
                <w:lang w:val="en-US"/>
              </w:rPr>
            </w:pPr>
            <w:r>
              <w:rPr>
                <w:rFonts w:cstheme="minorHAnsi"/>
                <w:lang w:val="en-US"/>
              </w:rPr>
              <w:t>---</w:t>
            </w:r>
          </w:p>
        </w:tc>
        <w:tc>
          <w:tcPr>
            <w:tcW w:w="198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14:paraId="71D17E26" w14:textId="7999E266" w:rsidR="00DF6DB9" w:rsidRPr="00DF6DB9" w:rsidRDefault="003641A2" w:rsidP="00DF6DB9">
            <w:pPr>
              <w:spacing w:before="120" w:after="120" w:line="360" w:lineRule="auto"/>
              <w:jc w:val="both"/>
              <w:rPr>
                <w:rFonts w:cstheme="minorHAnsi"/>
                <w:lang w:val="en-US"/>
              </w:rPr>
            </w:pPr>
            <w:r>
              <w:rPr>
                <w:rFonts w:cstheme="minorHAnsi"/>
                <w:lang w:val="en-US"/>
              </w:rPr>
              <w:t>----</w:t>
            </w:r>
          </w:p>
        </w:tc>
      </w:tr>
    </w:tbl>
    <w:p w14:paraId="624D9710" w14:textId="77777777" w:rsidR="00DF6DB9" w:rsidRPr="00DF6DB9" w:rsidRDefault="00DF6DB9" w:rsidP="00DF6DB9">
      <w:pPr>
        <w:spacing w:before="120" w:after="120" w:line="360" w:lineRule="auto"/>
        <w:jc w:val="both"/>
        <w:rPr>
          <w:rFonts w:cstheme="minorHAnsi"/>
          <w:bCs/>
        </w:rPr>
      </w:pPr>
      <w:bookmarkStart w:id="1" w:name="_Hlk530558674"/>
    </w:p>
    <w:p w14:paraId="55A939BF" w14:textId="77777777" w:rsidR="00DF6DB9" w:rsidRPr="00DF6DB9" w:rsidRDefault="00DF6DB9" w:rsidP="00DF6DB9">
      <w:pPr>
        <w:spacing w:before="120" w:after="120" w:line="360" w:lineRule="auto"/>
        <w:jc w:val="both"/>
        <w:rPr>
          <w:rFonts w:cstheme="minorHAnsi"/>
        </w:rPr>
      </w:pPr>
      <w:r w:rsidRPr="00DF6DB9">
        <w:rPr>
          <w:rFonts w:cstheme="minorHAnsi"/>
        </w:rPr>
        <w:t xml:space="preserve">La Commissione esamina le domande pervenute e constata che non sono presenti domande provenienti da risorse interne (Art. 5. a, circolare prot. 147808 del 11/08/2017). </w:t>
      </w:r>
    </w:p>
    <w:p w14:paraId="581934AB" w14:textId="77777777" w:rsidR="00DF6DB9" w:rsidRPr="00DF6DB9" w:rsidRDefault="00DF6DB9" w:rsidP="00DF6DB9">
      <w:pPr>
        <w:spacing w:before="120" w:after="120" w:line="360" w:lineRule="auto"/>
        <w:jc w:val="both"/>
        <w:rPr>
          <w:rFonts w:cstheme="minorHAnsi"/>
        </w:rPr>
      </w:pPr>
      <w:r w:rsidRPr="00DF6DB9">
        <w:rPr>
          <w:rFonts w:cstheme="minorHAnsi"/>
        </w:rPr>
        <w:t>La Commissione, preso atto dei criteri di valutazione previsti dal bando, definisce i seguenti punteggi:</w:t>
      </w:r>
    </w:p>
    <w:p w14:paraId="5A066D9E" w14:textId="77777777" w:rsidR="00DF6DB9" w:rsidRPr="00DF6DB9" w:rsidRDefault="00DF6DB9" w:rsidP="00DF6DB9">
      <w:pPr>
        <w:numPr>
          <w:ilvl w:val="0"/>
          <w:numId w:val="1"/>
        </w:numPr>
        <w:spacing w:before="120" w:after="120" w:line="360" w:lineRule="auto"/>
        <w:jc w:val="both"/>
        <w:rPr>
          <w:rFonts w:cstheme="minorHAnsi"/>
        </w:rPr>
      </w:pPr>
      <w:r w:rsidRPr="00DF6DB9">
        <w:rPr>
          <w:rFonts w:cstheme="minorHAnsi"/>
          <w:i/>
        </w:rPr>
        <w:t xml:space="preserve">fino a </w:t>
      </w:r>
      <w:r w:rsidRPr="00DF6DB9">
        <w:rPr>
          <w:rFonts w:cstheme="minorHAnsi"/>
          <w:b/>
          <w:i/>
        </w:rPr>
        <w:t>10 punti</w:t>
      </w:r>
      <w:r w:rsidRPr="00DF6DB9">
        <w:rPr>
          <w:rFonts w:cstheme="minorHAnsi"/>
          <w:i/>
        </w:rPr>
        <w:t xml:space="preserve"> per il voto di laurea, ripartiti come segue:</w:t>
      </w:r>
      <w:r w:rsidRPr="00DF6DB9">
        <w:rPr>
          <w:rFonts w:cstheme="minorHAnsi"/>
        </w:rPr>
        <w:t xml:space="preserve"> </w:t>
      </w:r>
    </w:p>
    <w:p w14:paraId="43A83D03" w14:textId="6D8AB6F3" w:rsidR="00DF6DB9" w:rsidRPr="00DF6DB9" w:rsidRDefault="00DF6DB9" w:rsidP="00DF6DB9">
      <w:pPr>
        <w:numPr>
          <w:ilvl w:val="0"/>
          <w:numId w:val="3"/>
        </w:numPr>
        <w:spacing w:before="120" w:after="120" w:line="360" w:lineRule="auto"/>
        <w:jc w:val="both"/>
        <w:rPr>
          <w:rFonts w:cstheme="minorHAnsi"/>
          <w:i/>
        </w:rPr>
      </w:pPr>
      <w:r>
        <w:rPr>
          <w:rFonts w:cstheme="minorHAnsi"/>
          <w:i/>
        </w:rPr>
        <w:t xml:space="preserve">110 e </w:t>
      </w:r>
      <w:r w:rsidRPr="00DF6DB9">
        <w:rPr>
          <w:rFonts w:cstheme="minorHAnsi"/>
          <w:i/>
        </w:rPr>
        <w:t>110 con lode: 10 punti</w:t>
      </w:r>
    </w:p>
    <w:p w14:paraId="2839642C" w14:textId="5F3EC9D3" w:rsidR="00DF6DB9" w:rsidRPr="00DF6DB9" w:rsidRDefault="00DF6DB9" w:rsidP="00DF6DB9">
      <w:pPr>
        <w:numPr>
          <w:ilvl w:val="0"/>
          <w:numId w:val="3"/>
        </w:numPr>
        <w:spacing w:before="120" w:after="120" w:line="360" w:lineRule="auto"/>
        <w:jc w:val="both"/>
        <w:rPr>
          <w:rFonts w:cstheme="minorHAnsi"/>
          <w:i/>
        </w:rPr>
      </w:pPr>
      <w:r w:rsidRPr="00DF6DB9">
        <w:rPr>
          <w:rFonts w:cstheme="minorHAnsi"/>
          <w:i/>
        </w:rPr>
        <w:t>Da 10</w:t>
      </w:r>
      <w:r>
        <w:rPr>
          <w:rFonts w:cstheme="minorHAnsi"/>
          <w:i/>
        </w:rPr>
        <w:t>6</w:t>
      </w:r>
      <w:r w:rsidRPr="00DF6DB9">
        <w:rPr>
          <w:rFonts w:cstheme="minorHAnsi"/>
          <w:i/>
        </w:rPr>
        <w:t xml:space="preserve"> a 1</w:t>
      </w:r>
      <w:r>
        <w:rPr>
          <w:rFonts w:cstheme="minorHAnsi"/>
          <w:i/>
        </w:rPr>
        <w:t>09</w:t>
      </w:r>
      <w:r w:rsidRPr="00DF6DB9">
        <w:rPr>
          <w:rFonts w:cstheme="minorHAnsi"/>
          <w:i/>
        </w:rPr>
        <w:t>: 8 punti</w:t>
      </w:r>
    </w:p>
    <w:p w14:paraId="3CC4BBC9" w14:textId="5FC3AACE" w:rsidR="00DF6DB9" w:rsidRPr="00DF6DB9" w:rsidRDefault="00DF6DB9" w:rsidP="00DF6DB9">
      <w:pPr>
        <w:numPr>
          <w:ilvl w:val="0"/>
          <w:numId w:val="3"/>
        </w:numPr>
        <w:spacing w:before="120" w:after="120" w:line="360" w:lineRule="auto"/>
        <w:jc w:val="both"/>
        <w:rPr>
          <w:rFonts w:cstheme="minorHAnsi"/>
          <w:i/>
        </w:rPr>
      </w:pPr>
      <w:r w:rsidRPr="00DF6DB9">
        <w:rPr>
          <w:rFonts w:cstheme="minorHAnsi"/>
          <w:i/>
        </w:rPr>
        <w:t>Da 10</w:t>
      </w:r>
      <w:r>
        <w:rPr>
          <w:rFonts w:cstheme="minorHAnsi"/>
          <w:i/>
        </w:rPr>
        <w:t>1</w:t>
      </w:r>
      <w:r w:rsidRPr="00DF6DB9">
        <w:rPr>
          <w:rFonts w:cstheme="minorHAnsi"/>
          <w:i/>
        </w:rPr>
        <w:t xml:space="preserve"> a 105: </w:t>
      </w:r>
      <w:r>
        <w:rPr>
          <w:rFonts w:cstheme="minorHAnsi"/>
          <w:i/>
        </w:rPr>
        <w:t>6</w:t>
      </w:r>
      <w:r w:rsidRPr="00DF6DB9">
        <w:rPr>
          <w:rFonts w:cstheme="minorHAnsi"/>
          <w:i/>
        </w:rPr>
        <w:t xml:space="preserve"> punti</w:t>
      </w:r>
    </w:p>
    <w:p w14:paraId="6264D2A7" w14:textId="1C400475" w:rsidR="00DF6DB9" w:rsidRPr="00DF6DB9" w:rsidRDefault="00DF6DB9" w:rsidP="00DF6DB9">
      <w:pPr>
        <w:numPr>
          <w:ilvl w:val="0"/>
          <w:numId w:val="3"/>
        </w:numPr>
        <w:spacing w:before="120" w:after="120" w:line="360" w:lineRule="auto"/>
        <w:jc w:val="both"/>
        <w:rPr>
          <w:rFonts w:cstheme="minorHAnsi"/>
          <w:i/>
        </w:rPr>
      </w:pPr>
      <w:r>
        <w:rPr>
          <w:rFonts w:cstheme="minorHAnsi"/>
          <w:i/>
        </w:rPr>
        <w:t xml:space="preserve">Da 91 </w:t>
      </w:r>
      <w:r w:rsidRPr="00DF6DB9">
        <w:rPr>
          <w:rFonts w:cstheme="minorHAnsi"/>
          <w:i/>
        </w:rPr>
        <w:t xml:space="preserve">a 100: </w:t>
      </w:r>
      <w:r>
        <w:rPr>
          <w:rFonts w:cstheme="minorHAnsi"/>
          <w:i/>
        </w:rPr>
        <w:t>3</w:t>
      </w:r>
      <w:r w:rsidRPr="00DF6DB9">
        <w:rPr>
          <w:rFonts w:cstheme="minorHAnsi"/>
          <w:i/>
        </w:rPr>
        <w:t xml:space="preserve"> punti</w:t>
      </w:r>
    </w:p>
    <w:p w14:paraId="32AABB28" w14:textId="77777777" w:rsidR="00DF6DB9" w:rsidRPr="00DF6DB9" w:rsidRDefault="00DF6DB9" w:rsidP="00DF6DB9">
      <w:pPr>
        <w:pStyle w:val="Default"/>
        <w:rPr>
          <w:rFonts w:asciiTheme="minorHAnsi" w:hAnsiTheme="minorHAnsi" w:cstheme="minorHAnsi"/>
          <w:i/>
          <w:color w:val="auto"/>
          <w:lang w:val="it-IT"/>
        </w:rPr>
      </w:pPr>
    </w:p>
    <w:p w14:paraId="3433053B" w14:textId="1DA0D388" w:rsidR="00BE1A30" w:rsidRPr="00BE1A30" w:rsidRDefault="00BE1A30" w:rsidP="00BE1A30">
      <w:pPr>
        <w:numPr>
          <w:ilvl w:val="0"/>
          <w:numId w:val="1"/>
        </w:numPr>
        <w:spacing w:before="120" w:after="120" w:line="360" w:lineRule="auto"/>
        <w:jc w:val="both"/>
        <w:rPr>
          <w:rFonts w:cstheme="minorHAnsi"/>
          <w:i/>
        </w:rPr>
      </w:pPr>
      <w:r w:rsidRPr="00BE1A30">
        <w:rPr>
          <w:rFonts w:cstheme="minorHAnsi"/>
          <w:i/>
        </w:rPr>
        <w:t>Comprovata esperienza professionale (massimo 30 punti)</w:t>
      </w:r>
      <w:r>
        <w:rPr>
          <w:rFonts w:cstheme="minorHAnsi"/>
          <w:i/>
        </w:rPr>
        <w:t>:</w:t>
      </w:r>
    </w:p>
    <w:p w14:paraId="245C723D" w14:textId="4ED25542" w:rsidR="00BE1A30" w:rsidRPr="00BE1A30" w:rsidRDefault="00BE1A30" w:rsidP="00BE1A30">
      <w:pPr>
        <w:numPr>
          <w:ilvl w:val="0"/>
          <w:numId w:val="3"/>
        </w:numPr>
        <w:spacing w:before="120" w:after="120" w:line="360" w:lineRule="auto"/>
        <w:jc w:val="both"/>
        <w:rPr>
          <w:rFonts w:cstheme="minorHAnsi"/>
          <w:i/>
        </w:rPr>
      </w:pPr>
      <w:r>
        <w:rPr>
          <w:rFonts w:cstheme="minorHAnsi"/>
          <w:i/>
        </w:rPr>
        <w:t>f</w:t>
      </w:r>
      <w:r w:rsidRPr="00BE1A30">
        <w:rPr>
          <w:rFonts w:cstheme="minorHAnsi"/>
          <w:i/>
        </w:rPr>
        <w:t>ormazione post-laurea nelle materie del contratto: punti 15</w:t>
      </w:r>
    </w:p>
    <w:p w14:paraId="42C80486" w14:textId="4A4D96D9" w:rsidR="00DF6DB9" w:rsidRPr="00DF6DB9" w:rsidRDefault="00BE1A30" w:rsidP="00BE1A30">
      <w:pPr>
        <w:numPr>
          <w:ilvl w:val="0"/>
          <w:numId w:val="3"/>
        </w:numPr>
        <w:spacing w:before="120" w:after="120" w:line="360" w:lineRule="auto"/>
        <w:jc w:val="both"/>
        <w:rPr>
          <w:rFonts w:cstheme="minorHAnsi"/>
          <w:i/>
        </w:rPr>
      </w:pPr>
      <w:r w:rsidRPr="00BE1A30">
        <w:rPr>
          <w:rFonts w:cstheme="minorHAnsi"/>
          <w:i/>
        </w:rPr>
        <w:t>comprovata esperienza specialistica professionale: punti 15</w:t>
      </w:r>
    </w:p>
    <w:bookmarkEnd w:id="1"/>
    <w:p w14:paraId="798B1505" w14:textId="5F986B15" w:rsidR="00DF6DB9" w:rsidRPr="00DF6DB9" w:rsidRDefault="00DF6DB9" w:rsidP="00DF6DB9">
      <w:pPr>
        <w:spacing w:before="120" w:after="120" w:line="360" w:lineRule="auto"/>
        <w:jc w:val="both"/>
        <w:rPr>
          <w:rFonts w:cstheme="minorHAnsi"/>
        </w:rPr>
      </w:pPr>
      <w:r w:rsidRPr="00DF6DB9">
        <w:rPr>
          <w:rFonts w:cstheme="minorHAnsi"/>
        </w:rPr>
        <w:t xml:space="preserve">Esaminato il nominativo </w:t>
      </w:r>
      <w:r>
        <w:rPr>
          <w:rFonts w:cstheme="minorHAnsi"/>
        </w:rPr>
        <w:t>del candidato</w:t>
      </w:r>
      <w:r w:rsidRPr="00DF6DB9">
        <w:rPr>
          <w:rFonts w:cstheme="minorHAnsi"/>
        </w:rPr>
        <w:t>, i Commissari dichiarano di non avere con i</w:t>
      </w:r>
      <w:r>
        <w:rPr>
          <w:rFonts w:cstheme="minorHAnsi"/>
        </w:rPr>
        <w:t>l</w:t>
      </w:r>
      <w:r w:rsidRPr="00DF6DB9">
        <w:rPr>
          <w:rFonts w:cstheme="minorHAnsi"/>
        </w:rPr>
        <w:t xml:space="preserve"> medesim</w:t>
      </w:r>
      <w:r>
        <w:rPr>
          <w:rFonts w:cstheme="minorHAnsi"/>
        </w:rPr>
        <w:t xml:space="preserve">o </w:t>
      </w:r>
      <w:r w:rsidRPr="00DF6DB9">
        <w:rPr>
          <w:rFonts w:cstheme="minorHAnsi"/>
        </w:rPr>
        <w:t xml:space="preserve">alcun vincolo di parentela o affinità fino al 4° grado incluso e che non sussistono situazioni di incompatibilità fra i commissari e </w:t>
      </w:r>
      <w:r>
        <w:rPr>
          <w:rFonts w:cstheme="minorHAnsi"/>
        </w:rPr>
        <w:t>lo</w:t>
      </w:r>
      <w:r w:rsidRPr="00DF6DB9">
        <w:rPr>
          <w:rFonts w:cstheme="minorHAnsi"/>
        </w:rPr>
        <w:t xml:space="preserve"> stess</w:t>
      </w:r>
      <w:r>
        <w:rPr>
          <w:rFonts w:cstheme="minorHAnsi"/>
        </w:rPr>
        <w:t>o</w:t>
      </w:r>
      <w:r w:rsidRPr="00DF6DB9">
        <w:rPr>
          <w:rFonts w:cstheme="minorHAnsi"/>
        </w:rPr>
        <w:t>, secondo quanto previsto dalle norme vigenti in materia.</w:t>
      </w:r>
    </w:p>
    <w:p w14:paraId="67B26AE8" w14:textId="4957F88B" w:rsidR="00DF6DB9" w:rsidRPr="00DF6DB9" w:rsidRDefault="00DF6DB9" w:rsidP="00DF6DB9">
      <w:pPr>
        <w:spacing w:before="120" w:after="120" w:line="360" w:lineRule="auto"/>
        <w:jc w:val="both"/>
        <w:rPr>
          <w:rFonts w:cstheme="minorHAnsi"/>
        </w:rPr>
      </w:pPr>
      <w:r w:rsidRPr="00DF6DB9">
        <w:rPr>
          <w:rFonts w:cstheme="minorHAnsi"/>
        </w:rPr>
        <w:t>La Commissione provvede a verificare la regolarità della documentazione presentata da</w:t>
      </w:r>
      <w:r>
        <w:rPr>
          <w:rFonts w:cstheme="minorHAnsi"/>
        </w:rPr>
        <w:t>l</w:t>
      </w:r>
      <w:r w:rsidRPr="00DF6DB9">
        <w:rPr>
          <w:rFonts w:cstheme="minorHAnsi"/>
        </w:rPr>
        <w:t xml:space="preserve"> candidat</w:t>
      </w:r>
      <w:r>
        <w:rPr>
          <w:rFonts w:cstheme="minorHAnsi"/>
        </w:rPr>
        <w:t>o</w:t>
      </w:r>
      <w:r w:rsidRPr="00DF6DB9">
        <w:rPr>
          <w:rFonts w:cstheme="minorHAnsi"/>
        </w:rPr>
        <w:t xml:space="preserve"> e ad accertare il possesso dei requisiti minimi per la partecipazione alla selezione, di cui all’art. </w:t>
      </w:r>
      <w:r>
        <w:rPr>
          <w:rFonts w:cstheme="minorHAnsi"/>
        </w:rPr>
        <w:t>7</w:t>
      </w:r>
      <w:r w:rsidRPr="00DF6DB9">
        <w:rPr>
          <w:rFonts w:cstheme="minorHAnsi"/>
        </w:rPr>
        <w:t xml:space="preserve"> del bando. </w:t>
      </w:r>
    </w:p>
    <w:p w14:paraId="42BC3D7E" w14:textId="6C4B081A" w:rsidR="00DF6DB9" w:rsidRPr="00DF6DB9" w:rsidRDefault="00DF6DB9" w:rsidP="00DF6DB9">
      <w:pPr>
        <w:spacing w:before="120" w:after="120" w:line="360" w:lineRule="auto"/>
        <w:jc w:val="both"/>
        <w:rPr>
          <w:rFonts w:cstheme="minorHAnsi"/>
        </w:rPr>
      </w:pPr>
      <w:r w:rsidRPr="00DF6DB9">
        <w:rPr>
          <w:rFonts w:cstheme="minorHAnsi"/>
        </w:rPr>
        <w:t xml:space="preserve">Constatata la regolarità della documentazione presentata, preso atto dei criteri previsti dal bando, che costituisce parte integrante del presente verbale, ed esaminato il curriculum e gli allegati presentati </w:t>
      </w:r>
      <w:r w:rsidR="00055638">
        <w:rPr>
          <w:rFonts w:cstheme="minorHAnsi"/>
        </w:rPr>
        <w:t>dal</w:t>
      </w:r>
      <w:r w:rsidRPr="00DF6DB9">
        <w:rPr>
          <w:rFonts w:cstheme="minorHAnsi"/>
        </w:rPr>
        <w:t xml:space="preserve"> candidat</w:t>
      </w:r>
      <w:r w:rsidR="00055638">
        <w:rPr>
          <w:rFonts w:cstheme="minorHAnsi"/>
        </w:rPr>
        <w:t>o</w:t>
      </w:r>
      <w:r w:rsidRPr="00DF6DB9">
        <w:rPr>
          <w:rFonts w:cstheme="minorHAnsi"/>
        </w:rPr>
        <w:t xml:space="preserve">, la Commissione definisce i seguenti punteggi per </w:t>
      </w:r>
      <w:r w:rsidR="00BE1A30">
        <w:rPr>
          <w:rFonts w:cstheme="minorHAnsi"/>
        </w:rPr>
        <w:t xml:space="preserve">il </w:t>
      </w:r>
      <w:r w:rsidRPr="00DF6DB9">
        <w:rPr>
          <w:rFonts w:cstheme="minorHAnsi"/>
        </w:rPr>
        <w:t>candidato: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44"/>
        <w:gridCol w:w="3959"/>
        <w:gridCol w:w="1510"/>
      </w:tblGrid>
      <w:tr w:rsidR="00DF6DB9" w:rsidRPr="00DF6DB9" w14:paraId="1759E3B1" w14:textId="77777777" w:rsidTr="00861F43">
        <w:tc>
          <w:tcPr>
            <w:tcW w:w="3444" w:type="dxa"/>
            <w:shd w:val="clear" w:color="auto" w:fill="DBE5F1"/>
          </w:tcPr>
          <w:p w14:paraId="4A8FE43D" w14:textId="77777777" w:rsidR="00DF6DB9" w:rsidRPr="00DF6DB9" w:rsidRDefault="00DF6DB9" w:rsidP="00302492">
            <w:pPr>
              <w:spacing w:before="120" w:after="120"/>
              <w:jc w:val="both"/>
              <w:rPr>
                <w:rFonts w:cstheme="minorHAnsi"/>
                <w:b/>
              </w:rPr>
            </w:pPr>
            <w:r w:rsidRPr="00DF6DB9">
              <w:rPr>
                <w:rFonts w:cstheme="minorHAnsi"/>
                <w:b/>
              </w:rPr>
              <w:lastRenderedPageBreak/>
              <w:t>Candidato</w:t>
            </w:r>
          </w:p>
        </w:tc>
        <w:tc>
          <w:tcPr>
            <w:tcW w:w="5469" w:type="dxa"/>
            <w:gridSpan w:val="2"/>
            <w:shd w:val="clear" w:color="auto" w:fill="DBE5F1"/>
          </w:tcPr>
          <w:p w14:paraId="0D33CD5B" w14:textId="514FA225" w:rsidR="00DF6DB9" w:rsidRPr="00DF6DB9" w:rsidRDefault="00BE1A30" w:rsidP="00302492">
            <w:pPr>
              <w:spacing w:before="120" w:after="120"/>
              <w:jc w:val="both"/>
              <w:rPr>
                <w:rFonts w:cstheme="minorHAnsi"/>
                <w:b/>
              </w:rPr>
            </w:pPr>
            <w:r>
              <w:rPr>
                <w:rFonts w:cstheme="minorHAnsi"/>
                <w:b/>
              </w:rPr>
              <w:t>Alberto Masala</w:t>
            </w:r>
          </w:p>
        </w:tc>
      </w:tr>
      <w:tr w:rsidR="00DF6DB9" w:rsidRPr="00DF6DB9" w14:paraId="662C97F8" w14:textId="77777777" w:rsidTr="00861F43">
        <w:tc>
          <w:tcPr>
            <w:tcW w:w="7403" w:type="dxa"/>
            <w:gridSpan w:val="2"/>
          </w:tcPr>
          <w:p w14:paraId="6E80C9A6" w14:textId="77777777" w:rsidR="00DF6DB9" w:rsidRPr="00DF6DB9" w:rsidRDefault="00DF6DB9" w:rsidP="00302492">
            <w:pPr>
              <w:spacing w:before="120" w:after="120"/>
              <w:jc w:val="both"/>
              <w:rPr>
                <w:rFonts w:cstheme="minorHAnsi"/>
                <w:b/>
              </w:rPr>
            </w:pPr>
            <w:r w:rsidRPr="00DF6DB9">
              <w:rPr>
                <w:rFonts w:cstheme="minorHAnsi"/>
                <w:b/>
              </w:rPr>
              <w:t>Titoli valutabili</w:t>
            </w:r>
          </w:p>
        </w:tc>
        <w:tc>
          <w:tcPr>
            <w:tcW w:w="1510" w:type="dxa"/>
          </w:tcPr>
          <w:p w14:paraId="5DC4E907" w14:textId="77777777" w:rsidR="00DF6DB9" w:rsidRPr="00DF6DB9" w:rsidRDefault="00DF6DB9" w:rsidP="00302492">
            <w:pPr>
              <w:spacing w:before="120" w:after="120"/>
              <w:jc w:val="both"/>
              <w:rPr>
                <w:rFonts w:cstheme="minorHAnsi"/>
                <w:b/>
              </w:rPr>
            </w:pPr>
            <w:r w:rsidRPr="00DF6DB9">
              <w:rPr>
                <w:rFonts w:cstheme="minorHAnsi"/>
                <w:b/>
              </w:rPr>
              <w:t>Punti</w:t>
            </w:r>
          </w:p>
        </w:tc>
      </w:tr>
      <w:tr w:rsidR="00DF6DB9" w:rsidRPr="00DF6DB9" w14:paraId="45CB2694" w14:textId="77777777" w:rsidTr="00861F43">
        <w:tc>
          <w:tcPr>
            <w:tcW w:w="7403" w:type="dxa"/>
            <w:gridSpan w:val="2"/>
          </w:tcPr>
          <w:p w14:paraId="57CEEA8C" w14:textId="77777777" w:rsidR="00DF6DB9" w:rsidRPr="00DF6DB9" w:rsidRDefault="00DF6DB9" w:rsidP="00302492">
            <w:pPr>
              <w:spacing w:before="120" w:after="120"/>
              <w:jc w:val="both"/>
              <w:rPr>
                <w:rFonts w:cstheme="minorHAnsi"/>
              </w:rPr>
            </w:pPr>
            <w:r w:rsidRPr="00DF6DB9">
              <w:rPr>
                <w:rFonts w:cstheme="minorHAnsi"/>
              </w:rPr>
              <w:t>Voto di laurea</w:t>
            </w:r>
          </w:p>
        </w:tc>
        <w:tc>
          <w:tcPr>
            <w:tcW w:w="1510" w:type="dxa"/>
          </w:tcPr>
          <w:p w14:paraId="3808D474" w14:textId="77777777" w:rsidR="00DF6DB9" w:rsidRPr="00DF6DB9" w:rsidRDefault="00DF6DB9" w:rsidP="00302492">
            <w:pPr>
              <w:spacing w:before="120" w:after="120"/>
              <w:jc w:val="both"/>
              <w:rPr>
                <w:rFonts w:cstheme="minorHAnsi"/>
              </w:rPr>
            </w:pPr>
            <w:r w:rsidRPr="00DF6DB9">
              <w:rPr>
                <w:rFonts w:cstheme="minorHAnsi"/>
              </w:rPr>
              <w:t>10</w:t>
            </w:r>
          </w:p>
        </w:tc>
      </w:tr>
      <w:tr w:rsidR="00861F43" w:rsidRPr="00DF6DB9" w14:paraId="1FE45587" w14:textId="77777777" w:rsidTr="00977D23">
        <w:tc>
          <w:tcPr>
            <w:tcW w:w="7403" w:type="dxa"/>
            <w:gridSpan w:val="2"/>
          </w:tcPr>
          <w:p w14:paraId="4CACDF03" w14:textId="6D268BE2" w:rsidR="00861F43" w:rsidRPr="00DF6DB9" w:rsidRDefault="00861F43" w:rsidP="00302492">
            <w:pPr>
              <w:spacing w:before="120" w:after="120"/>
              <w:jc w:val="both"/>
              <w:rPr>
                <w:rFonts w:cstheme="minorHAnsi"/>
                <w:bCs/>
                <w:lang w:val="x-none"/>
              </w:rPr>
            </w:pPr>
            <w:r w:rsidRPr="00BE1A30">
              <w:rPr>
                <w:rFonts w:cstheme="minorHAnsi"/>
              </w:rPr>
              <w:t>Comprovata esperienza professionale (massimo 30 punti):</w:t>
            </w:r>
          </w:p>
        </w:tc>
        <w:tc>
          <w:tcPr>
            <w:tcW w:w="1510" w:type="dxa"/>
          </w:tcPr>
          <w:p w14:paraId="1EF45EC4" w14:textId="10895F88" w:rsidR="00861F43" w:rsidRPr="00DF6DB9" w:rsidRDefault="00861F43" w:rsidP="00302492">
            <w:pPr>
              <w:spacing w:before="120" w:after="120"/>
              <w:jc w:val="both"/>
              <w:rPr>
                <w:rFonts w:cstheme="minorHAnsi"/>
              </w:rPr>
            </w:pPr>
          </w:p>
        </w:tc>
      </w:tr>
      <w:tr w:rsidR="00DF6DB9" w:rsidRPr="00DF6DB9" w14:paraId="31187BD1" w14:textId="77777777" w:rsidTr="00861F43">
        <w:tc>
          <w:tcPr>
            <w:tcW w:w="3444" w:type="dxa"/>
          </w:tcPr>
          <w:p w14:paraId="15B1EB18" w14:textId="663372B8" w:rsidR="00DF6DB9" w:rsidRPr="00DF6DB9" w:rsidRDefault="00861F43" w:rsidP="00302492">
            <w:pPr>
              <w:spacing w:before="120" w:after="120"/>
              <w:jc w:val="both"/>
              <w:rPr>
                <w:rFonts w:cstheme="minorHAnsi"/>
              </w:rPr>
            </w:pPr>
            <w:r w:rsidRPr="00861F43">
              <w:rPr>
                <w:rFonts w:cstheme="minorHAnsi"/>
              </w:rPr>
              <w:t>formazione post-laurea nelle materie del contratto: punti 15</w:t>
            </w:r>
          </w:p>
        </w:tc>
        <w:tc>
          <w:tcPr>
            <w:tcW w:w="3959" w:type="dxa"/>
          </w:tcPr>
          <w:p w14:paraId="6594C365" w14:textId="02E3974B" w:rsidR="00DF6DB9" w:rsidRPr="00DF6DB9" w:rsidRDefault="00055638" w:rsidP="00302492">
            <w:pPr>
              <w:spacing w:before="120" w:after="120"/>
              <w:jc w:val="both"/>
              <w:rPr>
                <w:rFonts w:cstheme="minorHAnsi"/>
              </w:rPr>
            </w:pPr>
            <w:r>
              <w:rPr>
                <w:rFonts w:cstheme="minorHAnsi"/>
              </w:rPr>
              <w:t xml:space="preserve">Il candidato </w:t>
            </w:r>
            <w:r w:rsidR="000624DC">
              <w:rPr>
                <w:rFonts w:cstheme="minorHAnsi"/>
              </w:rPr>
              <w:t xml:space="preserve">elenca le </w:t>
            </w:r>
            <w:r w:rsidR="00861F43">
              <w:rPr>
                <w:rFonts w:cstheme="minorHAnsi"/>
              </w:rPr>
              <w:t>attività</w:t>
            </w:r>
            <w:r>
              <w:rPr>
                <w:rFonts w:cstheme="minorHAnsi"/>
              </w:rPr>
              <w:t xml:space="preserve"> di formazione </w:t>
            </w:r>
          </w:p>
        </w:tc>
        <w:tc>
          <w:tcPr>
            <w:tcW w:w="1510" w:type="dxa"/>
          </w:tcPr>
          <w:p w14:paraId="1718E511" w14:textId="3C5AFEBB" w:rsidR="00DF6DB9" w:rsidRPr="00DF6DB9" w:rsidRDefault="00861F43" w:rsidP="00302492">
            <w:pPr>
              <w:spacing w:before="120" w:after="120"/>
              <w:jc w:val="both"/>
              <w:rPr>
                <w:rFonts w:cstheme="minorHAnsi"/>
              </w:rPr>
            </w:pPr>
            <w:r>
              <w:rPr>
                <w:rFonts w:cstheme="minorHAnsi"/>
              </w:rPr>
              <w:t>1</w:t>
            </w:r>
            <w:r w:rsidR="00055638">
              <w:rPr>
                <w:rFonts w:cstheme="minorHAnsi"/>
              </w:rPr>
              <w:t>5</w:t>
            </w:r>
          </w:p>
        </w:tc>
      </w:tr>
      <w:tr w:rsidR="00DF6DB9" w:rsidRPr="00DF6DB9" w14:paraId="7698D217" w14:textId="77777777" w:rsidTr="00861F43">
        <w:tc>
          <w:tcPr>
            <w:tcW w:w="3444" w:type="dxa"/>
          </w:tcPr>
          <w:p w14:paraId="1352D513" w14:textId="73256FD7" w:rsidR="00DF6DB9" w:rsidRPr="00DF6DB9" w:rsidRDefault="00861F43" w:rsidP="00302492">
            <w:pPr>
              <w:spacing w:before="120" w:after="120"/>
              <w:jc w:val="both"/>
              <w:rPr>
                <w:rFonts w:cstheme="minorHAnsi"/>
              </w:rPr>
            </w:pPr>
            <w:r w:rsidRPr="00861F43">
              <w:rPr>
                <w:rFonts w:cstheme="minorHAnsi"/>
              </w:rPr>
              <w:t>comprovata esperienza specialistica professionale: punti 15</w:t>
            </w:r>
          </w:p>
        </w:tc>
        <w:tc>
          <w:tcPr>
            <w:tcW w:w="3959" w:type="dxa"/>
          </w:tcPr>
          <w:p w14:paraId="6BC4ECB4" w14:textId="696F6B51" w:rsidR="00DF6DB9" w:rsidRPr="00055638" w:rsidRDefault="00861F43" w:rsidP="00302492">
            <w:pPr>
              <w:spacing w:before="120" w:after="120"/>
              <w:jc w:val="both"/>
              <w:rPr>
                <w:rFonts w:cstheme="minorHAnsi"/>
              </w:rPr>
            </w:pPr>
            <w:r>
              <w:rPr>
                <w:rFonts w:cstheme="minorHAnsi"/>
              </w:rPr>
              <w:t>Il candidato elenca una vasta lista  di incarichi sul tema del contratto in modo continuativo dal  2012</w:t>
            </w:r>
          </w:p>
        </w:tc>
        <w:tc>
          <w:tcPr>
            <w:tcW w:w="1510" w:type="dxa"/>
          </w:tcPr>
          <w:p w14:paraId="7CB99512" w14:textId="6E4A8136" w:rsidR="00DF6DB9" w:rsidRPr="00DF6DB9" w:rsidRDefault="00861F43" w:rsidP="00302492">
            <w:pPr>
              <w:spacing w:before="120" w:after="120"/>
              <w:jc w:val="both"/>
              <w:rPr>
                <w:rFonts w:cstheme="minorHAnsi"/>
              </w:rPr>
            </w:pPr>
            <w:r>
              <w:rPr>
                <w:rFonts w:cstheme="minorHAnsi"/>
              </w:rPr>
              <w:t>1</w:t>
            </w:r>
            <w:r w:rsidR="00DF6DB9" w:rsidRPr="00DF6DB9">
              <w:rPr>
                <w:rFonts w:cstheme="minorHAnsi"/>
              </w:rPr>
              <w:t>5</w:t>
            </w:r>
          </w:p>
        </w:tc>
      </w:tr>
      <w:tr w:rsidR="00DF6DB9" w:rsidRPr="00DF6DB9" w14:paraId="2093C03A" w14:textId="77777777" w:rsidTr="00861F43">
        <w:tc>
          <w:tcPr>
            <w:tcW w:w="3444" w:type="dxa"/>
          </w:tcPr>
          <w:p w14:paraId="5E9EEB88" w14:textId="77777777" w:rsidR="00DF6DB9" w:rsidRPr="00DF6DB9" w:rsidRDefault="00DF6DB9" w:rsidP="00302492">
            <w:pPr>
              <w:spacing w:before="120" w:after="120"/>
              <w:jc w:val="both"/>
              <w:rPr>
                <w:rFonts w:cstheme="minorHAnsi"/>
              </w:rPr>
            </w:pPr>
            <w:r w:rsidRPr="00DF6DB9">
              <w:rPr>
                <w:rFonts w:cstheme="minorHAnsi"/>
                <w:b/>
              </w:rPr>
              <w:t>Totale titoli</w:t>
            </w:r>
          </w:p>
        </w:tc>
        <w:tc>
          <w:tcPr>
            <w:tcW w:w="3959" w:type="dxa"/>
          </w:tcPr>
          <w:p w14:paraId="11BEACD5" w14:textId="77777777" w:rsidR="00DF6DB9" w:rsidRPr="00DF6DB9" w:rsidRDefault="00DF6DB9" w:rsidP="00302492">
            <w:pPr>
              <w:spacing w:before="120" w:after="120"/>
              <w:jc w:val="both"/>
              <w:rPr>
                <w:rFonts w:cstheme="minorHAnsi"/>
              </w:rPr>
            </w:pPr>
          </w:p>
        </w:tc>
        <w:tc>
          <w:tcPr>
            <w:tcW w:w="1510" w:type="dxa"/>
          </w:tcPr>
          <w:p w14:paraId="5AF9147C" w14:textId="6BD31AC9" w:rsidR="00DF6DB9" w:rsidRPr="00DF6DB9" w:rsidRDefault="00302492" w:rsidP="00302492">
            <w:pPr>
              <w:spacing w:before="120" w:after="120"/>
              <w:jc w:val="both"/>
              <w:rPr>
                <w:rFonts w:cstheme="minorHAnsi"/>
              </w:rPr>
            </w:pPr>
            <w:r>
              <w:rPr>
                <w:rFonts w:cstheme="minorHAnsi"/>
                <w:b/>
              </w:rPr>
              <w:t>40</w:t>
            </w:r>
          </w:p>
        </w:tc>
      </w:tr>
    </w:tbl>
    <w:p w14:paraId="5F42291D" w14:textId="77777777" w:rsidR="00DF6DB9" w:rsidRPr="00DF6DB9" w:rsidRDefault="00DF6DB9" w:rsidP="00DF6DB9">
      <w:pPr>
        <w:spacing w:before="120" w:after="120" w:line="360" w:lineRule="auto"/>
        <w:jc w:val="both"/>
        <w:rPr>
          <w:rFonts w:cstheme="minorHAnsi"/>
        </w:rPr>
      </w:pPr>
    </w:p>
    <w:p w14:paraId="6B960647" w14:textId="3965BE61" w:rsidR="00DF6DB9" w:rsidRPr="00DF6DB9" w:rsidRDefault="00DF6DB9" w:rsidP="00DF6DB9">
      <w:pPr>
        <w:spacing w:before="120" w:after="120" w:line="360" w:lineRule="auto"/>
        <w:jc w:val="both"/>
        <w:rPr>
          <w:rFonts w:cstheme="minorHAnsi"/>
        </w:rPr>
      </w:pPr>
      <w:r w:rsidRPr="00DF6DB9">
        <w:rPr>
          <w:rFonts w:cstheme="minorHAnsi"/>
        </w:rPr>
        <w:t xml:space="preserve">La Commissione si aggiorna al </w:t>
      </w:r>
      <w:r w:rsidR="000624DC">
        <w:rPr>
          <w:rFonts w:cstheme="minorHAnsi"/>
        </w:rPr>
        <w:t>15</w:t>
      </w:r>
      <w:r w:rsidRPr="00DF6DB9">
        <w:rPr>
          <w:rFonts w:cstheme="minorHAnsi"/>
        </w:rPr>
        <w:t>/0</w:t>
      </w:r>
      <w:r w:rsidR="00876878">
        <w:rPr>
          <w:rFonts w:cstheme="minorHAnsi"/>
        </w:rPr>
        <w:t>2</w:t>
      </w:r>
      <w:r w:rsidRPr="00DF6DB9">
        <w:rPr>
          <w:rFonts w:cstheme="minorHAnsi"/>
        </w:rPr>
        <w:t>/202</w:t>
      </w:r>
      <w:r w:rsidR="000624DC">
        <w:rPr>
          <w:rFonts w:cstheme="minorHAnsi"/>
        </w:rPr>
        <w:t>3</w:t>
      </w:r>
      <w:r w:rsidRPr="00DF6DB9">
        <w:rPr>
          <w:rFonts w:cstheme="minorHAnsi"/>
        </w:rPr>
        <w:t xml:space="preserve"> alle ore </w:t>
      </w:r>
      <w:r w:rsidR="00302492">
        <w:rPr>
          <w:rFonts w:cstheme="minorHAnsi"/>
        </w:rPr>
        <w:t>9</w:t>
      </w:r>
      <w:r w:rsidRPr="00DF6DB9">
        <w:rPr>
          <w:rFonts w:cstheme="minorHAnsi"/>
        </w:rPr>
        <w:t>:</w:t>
      </w:r>
      <w:r w:rsidR="000624DC">
        <w:rPr>
          <w:rFonts w:cstheme="minorHAnsi"/>
        </w:rPr>
        <w:t>3</w:t>
      </w:r>
      <w:r w:rsidRPr="00DF6DB9">
        <w:rPr>
          <w:rFonts w:cstheme="minorHAnsi"/>
        </w:rPr>
        <w:t xml:space="preserve">0, giorno fissato per la prova orale. La seduta viene tolta alle ore </w:t>
      </w:r>
      <w:r w:rsidR="000624DC">
        <w:rPr>
          <w:rFonts w:cstheme="minorHAnsi"/>
        </w:rPr>
        <w:t>9:3</w:t>
      </w:r>
      <w:r w:rsidRPr="00DF6DB9">
        <w:rPr>
          <w:rFonts w:cstheme="minorHAnsi"/>
        </w:rPr>
        <w:t>0.</w:t>
      </w:r>
    </w:p>
    <w:p w14:paraId="757BC508" w14:textId="77777777" w:rsidR="00DF6DB9" w:rsidRPr="00DF6DB9" w:rsidRDefault="00DF6DB9" w:rsidP="00DF6DB9">
      <w:pPr>
        <w:spacing w:before="120" w:after="120" w:line="360" w:lineRule="auto"/>
        <w:jc w:val="both"/>
        <w:rPr>
          <w:rFonts w:cstheme="minorHAnsi"/>
        </w:rPr>
      </w:pPr>
      <w:r w:rsidRPr="00DF6DB9">
        <w:rPr>
          <w:rFonts w:cstheme="minorHAnsi"/>
        </w:rPr>
        <w:t xml:space="preserve">                                               La Commissione</w:t>
      </w:r>
    </w:p>
    <w:p w14:paraId="4389097F" w14:textId="77777777" w:rsidR="00E51FF3" w:rsidRDefault="00302492" w:rsidP="00DF6DB9">
      <w:pPr>
        <w:spacing w:before="120" w:after="120" w:line="360" w:lineRule="auto"/>
        <w:jc w:val="both"/>
        <w:rPr>
          <w:rFonts w:cstheme="minorHAnsi"/>
        </w:rPr>
      </w:pPr>
      <w:r w:rsidRPr="00DF6DB9">
        <w:rPr>
          <w:rFonts w:cstheme="minorHAnsi"/>
        </w:rPr>
        <w:t xml:space="preserve">Prof. ssa Maria Teresa Melis </w:t>
      </w:r>
      <w:r>
        <w:rPr>
          <w:rFonts w:cstheme="minorHAnsi"/>
        </w:rPr>
        <w:t xml:space="preserve">    </w:t>
      </w:r>
    </w:p>
    <w:p w14:paraId="1C4D00C5" w14:textId="0783E8FA" w:rsidR="00E51FF3" w:rsidRDefault="00DF6DB9" w:rsidP="00DF6DB9">
      <w:pPr>
        <w:spacing w:before="120" w:after="120" w:line="360" w:lineRule="auto"/>
        <w:jc w:val="both"/>
        <w:rPr>
          <w:rFonts w:cstheme="minorHAnsi"/>
        </w:rPr>
      </w:pPr>
      <w:r w:rsidRPr="00DF6DB9">
        <w:rPr>
          <w:rFonts w:cstheme="minorHAnsi"/>
        </w:rPr>
        <w:t xml:space="preserve">Prof. </w:t>
      </w:r>
      <w:r w:rsidR="00861F43">
        <w:rPr>
          <w:rFonts w:cstheme="minorHAnsi"/>
        </w:rPr>
        <w:t>Giacomo Deiana</w:t>
      </w:r>
      <w:r w:rsidR="00861F43" w:rsidRPr="00DF6DB9">
        <w:rPr>
          <w:rFonts w:cstheme="minorHAnsi"/>
        </w:rPr>
        <w:t xml:space="preserve">      </w:t>
      </w:r>
    </w:p>
    <w:p w14:paraId="20C6E1D3" w14:textId="6B720A29" w:rsidR="00DF6DB9" w:rsidRPr="00DF6DB9" w:rsidRDefault="00DF6DB9" w:rsidP="00DF6DB9">
      <w:pPr>
        <w:spacing w:before="120" w:after="120" w:line="360" w:lineRule="auto"/>
        <w:jc w:val="both"/>
        <w:rPr>
          <w:rFonts w:cstheme="minorHAnsi"/>
        </w:rPr>
      </w:pPr>
      <w:r w:rsidRPr="00DF6DB9">
        <w:rPr>
          <w:rFonts w:cstheme="minorHAnsi"/>
        </w:rPr>
        <w:t xml:space="preserve">Prof.  </w:t>
      </w:r>
      <w:r w:rsidR="00861F43">
        <w:rPr>
          <w:rFonts w:cstheme="minorHAnsi"/>
        </w:rPr>
        <w:t>Ssa Laura Pioli</w:t>
      </w:r>
    </w:p>
    <w:p w14:paraId="5E03A259" w14:textId="77777777" w:rsidR="00325EF1" w:rsidRPr="00E95DBF" w:rsidRDefault="00325EF1" w:rsidP="00325EF1">
      <w:pPr>
        <w:spacing w:before="120" w:after="120" w:line="360" w:lineRule="auto"/>
        <w:jc w:val="both"/>
        <w:rPr>
          <w:rFonts w:cstheme="minorHAnsi"/>
        </w:rPr>
      </w:pPr>
    </w:p>
    <w:p w14:paraId="1D931DCE" w14:textId="77777777" w:rsidR="00E16371" w:rsidRPr="00325EF1" w:rsidRDefault="00E16371" w:rsidP="00325EF1"/>
    <w:sectPr w:rsidR="00E16371" w:rsidRPr="00325EF1" w:rsidSect="004B7C44">
      <w:headerReference w:type="even" r:id="rId8"/>
      <w:headerReference w:type="default" r:id="rId9"/>
      <w:footerReference w:type="default" r:id="rId10"/>
      <w:headerReference w:type="first" r:id="rId11"/>
      <w:footerReference w:type="first" r:id="rId12"/>
      <w:pgSz w:w="11900" w:h="16840"/>
      <w:pgMar w:top="2268" w:right="1701" w:bottom="1701" w:left="1276" w:header="0" w:footer="2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17E4F60F" w14:textId="77777777" w:rsidR="00780BFC" w:rsidRDefault="00780BFC" w:rsidP="0030749D">
      <w:r>
        <w:separator/>
      </w:r>
    </w:p>
  </w:endnote>
  <w:endnote w:type="continuationSeparator" w:id="0">
    <w:p w14:paraId="7CD0D292" w14:textId="77777777" w:rsidR="00780BFC" w:rsidRDefault="00780BFC" w:rsidP="003074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00000003" w:usb1="00000000" w:usb2="00000000" w:usb3="00000000" w:csb0="00000001" w:csb1="00000000"/>
  </w:font>
  <w:font w:name="Wingdings">
    <w:panose1 w:val="05000000000000000000"/>
    <w:charset w:val="02"/>
    <w:family w:val="decorative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ACFF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Minion Pro">
    <w:panose1 w:val="020B0604020202020204"/>
    <w:charset w:val="00"/>
    <w:family w:val="roman"/>
    <w:notTrueType/>
    <w:pitch w:val="variable"/>
    <w:sig w:usb0="60000287" w:usb1="00000001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418217973"/>
      <w:docPartObj>
        <w:docPartGallery w:val="Page Numbers (Bottom of Page)"/>
        <w:docPartUnique/>
      </w:docPartObj>
    </w:sdtPr>
    <w:sdtEndPr/>
    <w:sdtContent>
      <w:p w14:paraId="7AF8A267" w14:textId="25AD8291" w:rsidR="00E31376" w:rsidRDefault="00E31376">
        <w:pPr>
          <w:pStyle w:val="Footer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4D96D005" w14:textId="77777777" w:rsidR="00E31376" w:rsidRDefault="00E31376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226326F" w14:textId="08F10C27" w:rsidR="00B63278" w:rsidRDefault="00E31376" w:rsidP="008C5C09">
    <w:pPr>
      <w:pStyle w:val="Footer"/>
      <w:ind w:right="-1694"/>
    </w:pPr>
    <w:r>
      <w:rPr>
        <w:noProof/>
      </w:rPr>
      <mc:AlternateContent>
        <mc:Choice Requires="wps">
          <w:drawing>
            <wp:anchor distT="0" distB="0" distL="114300" distR="114300" simplePos="0" relativeHeight="251657728" behindDoc="0" locked="0" layoutInCell="1" allowOverlap="1" wp14:anchorId="226BEA6B" wp14:editId="490B4CE5">
              <wp:simplePos x="0" y="0"/>
              <wp:positionH relativeFrom="margin">
                <wp:align>right</wp:align>
              </wp:positionH>
              <wp:positionV relativeFrom="paragraph">
                <wp:posOffset>-802640</wp:posOffset>
              </wp:positionV>
              <wp:extent cx="4136065" cy="650875"/>
              <wp:effectExtent l="0" t="0" r="0" b="0"/>
              <wp:wrapNone/>
              <wp:docPr id="1" name="Casella di testo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136065" cy="650875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2451007C" w14:textId="5B3A5E34" w:rsidR="00BD5510" w:rsidRDefault="009E03DC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Segretario Amministrativo: </w:t>
                          </w:r>
                          <w:r w:rsidR="002F507C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Dott.ssa Alessandra Secchi</w:t>
                          </w:r>
                          <w:r w:rsidR="00E31376" w:rsidRPr="00CF183E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– </w:t>
                          </w:r>
                          <w:r w:rsidR="002F507C" w:rsidRPr="002F507C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Cittadella Universitaria (Blocco D) - S.S. 554 bivio per Sestu - 09042 Monserrato</w:t>
                          </w:r>
                          <w:r w:rsidR="00AC4E14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</w:t>
                          </w:r>
                          <w:r w:rsidR="00E31376" w:rsidRPr="00CF183E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- Tel </w:t>
                          </w:r>
                          <w:r w:rsidR="00AE60E0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+39 </w:t>
                          </w:r>
                          <w:r w:rsidR="00AC4E14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070/</w:t>
                          </w:r>
                          <w:r w:rsidR="002F507C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6754387</w:t>
                          </w:r>
                          <w:r w:rsidR="00E31376" w:rsidRPr="00CF183E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–</w:t>
                          </w:r>
                          <w:r w:rsidR="000E05AF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</w:t>
                          </w:r>
                          <w:r w:rsidR="00AE60E0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e</w:t>
                          </w:r>
                          <w:r w:rsidR="000E05AF" w:rsidRPr="000E05AF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ma</w:t>
                          </w:r>
                          <w:r w:rsidR="00334CD1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il</w:t>
                          </w:r>
                          <w:r w:rsidR="008838AD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:</w:t>
                          </w:r>
                          <w:r w:rsidR="00334CD1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</w:t>
                          </w:r>
                          <w:r w:rsidR="002F507C" w:rsidRPr="002F507C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asecchi@amm.unica.it</w:t>
                          </w:r>
                        </w:p>
                        <w:p w14:paraId="58FEF00E" w14:textId="21325E1B" w:rsidR="00E31376" w:rsidRPr="00334CD1" w:rsidRDefault="00780BFC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  <w:hyperlink r:id="rId1" w:history="1">
                            <w:r w:rsidR="00FB7E66" w:rsidRPr="00B97CF7">
                              <w:rPr>
                                <w:rStyle w:val="Hyperlink"/>
                                <w:sz w:val="18"/>
                                <w:szCs w:val="18"/>
                              </w:rPr>
                              <w:t>www.unica.it</w:t>
                            </w:r>
                          </w:hyperlink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26BEA6B" id="_x0000_t202" coordsize="21600,21600" o:spt="202" path="m,l,21600r21600,l21600,xe">
              <v:stroke joinstyle="miter"/>
              <v:path gradientshapeok="t" o:connecttype="rect"/>
            </v:shapetype>
            <v:shape id="Casella di testo 1" o:spid="_x0000_s1026" type="#_x0000_t202" style="position:absolute;margin-left:274.45pt;margin-top:-63.2pt;width:325.65pt;height:51.25pt;z-index:251657728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" fillcolor="white [3201]" stroked="f" strokeweight=".5pt">
              <v:textbox>
                <w:txbxContent>
                  <w:p w14:paraId="2451007C" w14:textId="5B3A5E34" w:rsidR="00BD5510" w:rsidRDefault="009E03DC">
                    <w:pPr>
                      <w:rPr>
                        <w:color w:val="1F3864" w:themeColor="accent1" w:themeShade="80"/>
                        <w:sz w:val="18"/>
                        <w:szCs w:val="18"/>
                      </w:rPr>
                    </w:pPr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Segretario Amministrativo: </w:t>
                    </w:r>
                    <w:r w:rsidR="002F507C">
                      <w:rPr>
                        <w:color w:val="1F3864" w:themeColor="accent1" w:themeShade="80"/>
                        <w:sz w:val="18"/>
                        <w:szCs w:val="18"/>
                      </w:rPr>
                      <w:t>Dott.ssa Alessandra Secchi</w:t>
                    </w:r>
                    <w:r w:rsidR="00E31376" w:rsidRPr="00CF183E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– </w:t>
                    </w:r>
                    <w:r w:rsidR="002F507C" w:rsidRPr="002F507C">
                      <w:rPr>
                        <w:color w:val="1F3864" w:themeColor="accent1" w:themeShade="80"/>
                        <w:sz w:val="18"/>
                        <w:szCs w:val="18"/>
                      </w:rPr>
                      <w:t>Cittadella Universitaria (Blocco D) - S.S. 554 bivio per Sestu - 09042 Monserrato</w:t>
                    </w:r>
                    <w:r w:rsidR="00AC4E14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</w:t>
                    </w:r>
                    <w:r w:rsidR="00E31376" w:rsidRPr="00CF183E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- Tel </w:t>
                    </w:r>
                    <w:r w:rsidR="00AE60E0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+39 </w:t>
                    </w:r>
                    <w:r w:rsidR="00AC4E14">
                      <w:rPr>
                        <w:color w:val="1F3864" w:themeColor="accent1" w:themeShade="80"/>
                        <w:sz w:val="18"/>
                        <w:szCs w:val="18"/>
                      </w:rPr>
                      <w:t>070/</w:t>
                    </w:r>
                    <w:r w:rsidR="002F507C">
                      <w:rPr>
                        <w:color w:val="1F3864" w:themeColor="accent1" w:themeShade="80"/>
                        <w:sz w:val="18"/>
                        <w:szCs w:val="18"/>
                      </w:rPr>
                      <w:t>6754387</w:t>
                    </w:r>
                    <w:r w:rsidR="00E31376" w:rsidRPr="00CF183E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–</w:t>
                    </w:r>
                    <w:r w:rsidR="000E05AF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</w:t>
                    </w:r>
                    <w:r w:rsidR="00AE60E0">
                      <w:rPr>
                        <w:color w:val="1F3864" w:themeColor="accent1" w:themeShade="80"/>
                        <w:sz w:val="18"/>
                        <w:szCs w:val="18"/>
                      </w:rPr>
                      <w:t>e</w:t>
                    </w:r>
                    <w:r w:rsidR="000E05AF" w:rsidRPr="000E05AF">
                      <w:rPr>
                        <w:color w:val="1F3864" w:themeColor="accent1" w:themeShade="80"/>
                        <w:sz w:val="18"/>
                        <w:szCs w:val="18"/>
                      </w:rPr>
                      <w:t>ma</w:t>
                    </w:r>
                    <w:r w:rsidR="00334CD1">
                      <w:rPr>
                        <w:color w:val="1F3864" w:themeColor="accent1" w:themeShade="80"/>
                        <w:sz w:val="18"/>
                        <w:szCs w:val="18"/>
                      </w:rPr>
                      <w:t>il</w:t>
                    </w:r>
                    <w:r w:rsidR="008838AD">
                      <w:rPr>
                        <w:color w:val="1F3864" w:themeColor="accent1" w:themeShade="80"/>
                        <w:sz w:val="18"/>
                        <w:szCs w:val="18"/>
                      </w:rPr>
                      <w:t>:</w:t>
                    </w:r>
                    <w:r w:rsidR="00334CD1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</w:t>
                    </w:r>
                    <w:r w:rsidR="002F507C" w:rsidRPr="002F507C">
                      <w:rPr>
                        <w:color w:val="1F3864" w:themeColor="accent1" w:themeShade="80"/>
                        <w:sz w:val="18"/>
                        <w:szCs w:val="18"/>
                      </w:rPr>
                      <w:t>asecchi@amm.unica.it</w:t>
                    </w:r>
                  </w:p>
                  <w:p w14:paraId="58FEF00E" w14:textId="21325E1B" w:rsidR="00E31376" w:rsidRPr="00334CD1" w:rsidRDefault="009E765D">
                    <w:pPr>
                      <w:rPr>
                        <w:color w:val="1F3864" w:themeColor="accent1" w:themeShade="80"/>
                        <w:sz w:val="18"/>
                        <w:szCs w:val="18"/>
                      </w:rPr>
                    </w:pPr>
                    <w:hyperlink r:id="rId2" w:history="1">
                      <w:r w:rsidR="00FB7E66" w:rsidRPr="00B97CF7">
                        <w:rPr>
                          <w:rStyle w:val="Hyperlink"/>
                          <w:sz w:val="18"/>
                          <w:szCs w:val="18"/>
                        </w:rPr>
                        <w:t>www.unica.it</w:t>
                      </w:r>
                    </w:hyperlink>
                  </w:p>
                </w:txbxContent>
              </v:textbox>
              <w10:wrap anchorx="margin"/>
            </v:shape>
          </w:pict>
        </mc:Fallback>
      </mc:AlternateContent>
    </w:r>
    <w:r w:rsidR="002167FB">
      <w:rPr>
        <w:noProof/>
      </w:rPr>
      <w:drawing>
        <wp:anchor distT="0" distB="0" distL="114300" distR="114300" simplePos="0" relativeHeight="251656704" behindDoc="0" locked="0" layoutInCell="1" allowOverlap="1" wp14:anchorId="03F80E56" wp14:editId="6A21000F">
          <wp:simplePos x="0" y="0"/>
          <wp:positionH relativeFrom="column">
            <wp:posOffset>-809895</wp:posOffset>
          </wp:positionH>
          <wp:positionV relativeFrom="page">
            <wp:posOffset>9859224</wp:posOffset>
          </wp:positionV>
          <wp:extent cx="2444115" cy="814705"/>
          <wp:effectExtent l="0" t="0" r="0" b="4445"/>
          <wp:wrapNone/>
          <wp:docPr id="8" name="Immagin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" name="Immagine 11"/>
                  <pic:cNvPicPr/>
                </pic:nvPicPr>
                <pic:blipFill rotWithShape="1"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67711"/>
                  <a:stretch/>
                </pic:blipFill>
                <pic:spPr bwMode="auto">
                  <a:xfrm>
                    <a:off x="0" y="0"/>
                    <a:ext cx="2444115" cy="81470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anchor>
      </w:drawing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71AE056B" w14:textId="77777777" w:rsidR="00780BFC" w:rsidRDefault="00780BFC" w:rsidP="0030749D">
      <w:r>
        <w:separator/>
      </w:r>
    </w:p>
  </w:footnote>
  <w:footnote w:type="continuationSeparator" w:id="0">
    <w:p w14:paraId="212B109C" w14:textId="77777777" w:rsidR="00780BFC" w:rsidRDefault="00780BFC" w:rsidP="0030749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D36BEFE" w14:textId="3749DDB2" w:rsidR="0030749D" w:rsidRDefault="00780BFC">
    <w:pPr>
      <w:pStyle w:val="Header"/>
    </w:pPr>
    <w:r>
      <w:rPr>
        <w:noProof/>
      </w:rPr>
      <w:pict w14:anchorId="11706959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207805810" o:spid="_x0000_s2049" type="#_x0000_t75" alt="9203_f3_carta intestata UNICA_037" style="position:absolute;margin-left:0;margin-top:0;width:620pt;height:877pt;z-index:-25165772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9203_f3_carta intestata UNICA_037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AC6553D" w14:textId="64BB461F" w:rsidR="0030749D" w:rsidRPr="002F0D7B" w:rsidRDefault="00B60B01" w:rsidP="00E16371">
    <w:pPr>
      <w:ind w:left="-1276" w:right="-1694"/>
    </w:pPr>
    <w:r>
      <w:rPr>
        <w:noProof/>
      </w:rPr>
      <w:drawing>
        <wp:inline distT="0" distB="0" distL="0" distR="0" wp14:anchorId="5E16F42A" wp14:editId="1C6056DE">
          <wp:extent cx="7588800" cy="1353600"/>
          <wp:effectExtent l="0" t="0" r="0" b="0"/>
          <wp:docPr id="2" name="Immagin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magine 6"/>
                  <pic:cNvPicPr>
                    <a:picLocks noChangeAspect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7395"/>
                  <a:stretch/>
                </pic:blipFill>
                <pic:spPr bwMode="auto">
                  <a:xfrm>
                    <a:off x="0" y="0"/>
                    <a:ext cx="7588800" cy="13536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A9317C1" w14:textId="12FE1ECC" w:rsidR="00462D8D" w:rsidRDefault="00CB36D1" w:rsidP="004B7C44">
    <w:pPr>
      <w:pStyle w:val="Header"/>
      <w:ind w:left="-1276"/>
      <w:rPr>
        <w:b/>
        <w:bCs/>
        <w:color w:val="1F3864" w:themeColor="accent1" w:themeShade="80"/>
        <w:sz w:val="18"/>
        <w:szCs w:val="18"/>
      </w:rPr>
    </w:pPr>
    <w:r>
      <w:rPr>
        <w:noProof/>
      </w:rPr>
      <w:drawing>
        <wp:inline distT="0" distB="0" distL="0" distR="0" wp14:anchorId="57D4F562" wp14:editId="04057EFA">
          <wp:extent cx="7542000" cy="1191600"/>
          <wp:effectExtent l="0" t="0" r="1905" b="8890"/>
          <wp:docPr id="5" name="Immagine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Immagine 5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2000" cy="11916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220AE5CB" w14:textId="3D23B785" w:rsidR="00E1483E" w:rsidRDefault="00FB7E66" w:rsidP="004B7C44">
    <w:pPr>
      <w:pStyle w:val="Header"/>
      <w:ind w:left="680"/>
      <w:rPr>
        <w:b/>
        <w:bCs/>
        <w:color w:val="1F3864" w:themeColor="accent1" w:themeShade="80"/>
        <w:sz w:val="18"/>
        <w:szCs w:val="18"/>
      </w:rPr>
    </w:pPr>
    <w:r>
      <w:rPr>
        <w:b/>
        <w:bCs/>
        <w:color w:val="1F3864" w:themeColor="accent1" w:themeShade="80"/>
        <w:sz w:val="18"/>
        <w:szCs w:val="18"/>
      </w:rPr>
      <w:t>Dipartimento di</w:t>
    </w:r>
    <w:r w:rsidR="001060B7">
      <w:rPr>
        <w:b/>
        <w:bCs/>
        <w:color w:val="1F3864" w:themeColor="accent1" w:themeShade="80"/>
        <w:sz w:val="18"/>
        <w:szCs w:val="18"/>
      </w:rPr>
      <w:t xml:space="preserve"> </w:t>
    </w:r>
    <w:r w:rsidR="002F507C">
      <w:rPr>
        <w:b/>
        <w:bCs/>
        <w:color w:val="1F3864" w:themeColor="accent1" w:themeShade="80"/>
        <w:sz w:val="18"/>
        <w:szCs w:val="18"/>
      </w:rPr>
      <w:t>Scienze chimiche e geologiche</w:t>
    </w:r>
  </w:p>
  <w:p w14:paraId="46201D2A" w14:textId="5536F11A" w:rsidR="00BC10C0" w:rsidRPr="00BC10C0" w:rsidRDefault="00FB7E66" w:rsidP="004B7C44">
    <w:pPr>
      <w:pStyle w:val="Header"/>
      <w:ind w:left="680"/>
      <w:jc w:val="both"/>
      <w:rPr>
        <w:color w:val="1F3864" w:themeColor="accent1" w:themeShade="80"/>
        <w:sz w:val="18"/>
        <w:szCs w:val="18"/>
      </w:rPr>
    </w:pPr>
    <w:r>
      <w:rPr>
        <w:color w:val="1F3864" w:themeColor="accent1" w:themeShade="80"/>
        <w:sz w:val="18"/>
        <w:szCs w:val="18"/>
      </w:rPr>
      <w:t xml:space="preserve">Direttore: Prof. </w:t>
    </w:r>
    <w:r w:rsidR="002F507C">
      <w:rPr>
        <w:color w:val="1F3864" w:themeColor="accent1" w:themeShade="80"/>
        <w:sz w:val="18"/>
        <w:szCs w:val="18"/>
      </w:rPr>
      <w:t>Antonio Funedda</w:t>
    </w:r>
  </w:p>
  <w:p w14:paraId="6543EF30" w14:textId="77777777" w:rsidR="00347E08" w:rsidRPr="00CF183E" w:rsidRDefault="00347E08" w:rsidP="004B7C44">
    <w:pPr>
      <w:pStyle w:val="Header"/>
      <w:ind w:left="680"/>
      <w:rPr>
        <w:b/>
        <w:bCs/>
        <w:color w:val="1F3864" w:themeColor="accent1" w:themeShade="80"/>
        <w:sz w:val="18"/>
        <w:szCs w:val="18"/>
      </w:rPr>
    </w:pPr>
  </w:p>
  <w:p w14:paraId="6EDA3FB9" w14:textId="77777777" w:rsidR="00E1483E" w:rsidRDefault="00E1483E" w:rsidP="00E1483E">
    <w:pPr>
      <w:pStyle w:val="Header"/>
      <w:ind w:left="709"/>
      <w:rPr>
        <w:color w:val="1F3864" w:themeColor="accent1" w:themeShade="80"/>
        <w:sz w:val="20"/>
        <w:szCs w:val="20"/>
      </w:rPr>
    </w:pPr>
  </w:p>
  <w:p w14:paraId="290980FC" w14:textId="77777777" w:rsidR="004A1477" w:rsidRPr="004A1477" w:rsidRDefault="004A1477" w:rsidP="00EE0C45">
    <w:pPr>
      <w:pStyle w:val="Header"/>
      <w:ind w:left="709" w:firstLine="708"/>
      <w:rPr>
        <w:color w:val="1F3864" w:themeColor="accent1" w:themeShade="80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81DF4AD5"/>
    <w:multiLevelType w:val="hybridMultilevel"/>
    <w:tmpl w:val="204103BF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 w15:restartNumberingAfterBreak="0">
    <w:nsid w:val="9493E193"/>
    <w:multiLevelType w:val="hybridMultilevel"/>
    <w:tmpl w:val="58346DE8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" w15:restartNumberingAfterBreak="0">
    <w:nsid w:val="E70A9483"/>
    <w:multiLevelType w:val="hybridMultilevel"/>
    <w:tmpl w:val="3203A1C7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3" w15:restartNumberingAfterBreak="0">
    <w:nsid w:val="12CE2522"/>
    <w:multiLevelType w:val="hybridMultilevel"/>
    <w:tmpl w:val="7EFC2EB8"/>
    <w:lvl w:ilvl="0" w:tplc="B4FA4880">
      <w:start w:val="3"/>
      <w:numFmt w:val="bullet"/>
      <w:lvlText w:val="-"/>
      <w:lvlJc w:val="left"/>
      <w:pPr>
        <w:ind w:left="832" w:hanging="360"/>
      </w:pPr>
      <w:rPr>
        <w:rFonts w:ascii="Times New Roman" w:eastAsia="Times New Roman" w:hAnsi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552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7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9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712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43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5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72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92" w:hanging="360"/>
      </w:pPr>
      <w:rPr>
        <w:rFonts w:ascii="Wingdings" w:hAnsi="Wingdings" w:hint="default"/>
      </w:rPr>
    </w:lvl>
  </w:abstractNum>
  <w:abstractNum w:abstractNumId="4" w15:restartNumberingAfterBreak="0">
    <w:nsid w:val="24C26536"/>
    <w:multiLevelType w:val="hybridMultilevel"/>
    <w:tmpl w:val="1D2C8DE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B93DD31"/>
    <w:multiLevelType w:val="hybridMultilevel"/>
    <w:tmpl w:val="7A4963EC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6" w15:restartNumberingAfterBreak="0">
    <w:nsid w:val="4AFB3C35"/>
    <w:multiLevelType w:val="hybridMultilevel"/>
    <w:tmpl w:val="DA0A6A1C"/>
    <w:lvl w:ilvl="0" w:tplc="04090001">
      <w:start w:val="1"/>
      <w:numFmt w:val="bullet"/>
      <w:lvlText w:val=""/>
      <w:lvlJc w:val="left"/>
      <w:pPr>
        <w:ind w:left="832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552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7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9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712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43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5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72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92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5"/>
  </w:num>
  <w:num w:numId="5">
    <w:abstractNumId w:val="2"/>
  </w:num>
  <w:num w:numId="6">
    <w:abstractNumId w:val="0"/>
  </w:num>
  <w:num w:numId="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73"/>
  <w:defaultTabStop w:val="708"/>
  <w:hyphenationZone w:val="283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0749D"/>
    <w:rsid w:val="00024CA7"/>
    <w:rsid w:val="00055638"/>
    <w:rsid w:val="000624DC"/>
    <w:rsid w:val="0007238E"/>
    <w:rsid w:val="0008652B"/>
    <w:rsid w:val="00092276"/>
    <w:rsid w:val="000A1416"/>
    <w:rsid w:val="000A318B"/>
    <w:rsid w:val="000A6836"/>
    <w:rsid w:val="000A68E2"/>
    <w:rsid w:val="000B69A6"/>
    <w:rsid w:val="000D0817"/>
    <w:rsid w:val="000D3E40"/>
    <w:rsid w:val="000E05AF"/>
    <w:rsid w:val="000E20C3"/>
    <w:rsid w:val="001060B7"/>
    <w:rsid w:val="00130B59"/>
    <w:rsid w:val="00163923"/>
    <w:rsid w:val="001813C0"/>
    <w:rsid w:val="001A58C8"/>
    <w:rsid w:val="001F5D73"/>
    <w:rsid w:val="00207233"/>
    <w:rsid w:val="002112CF"/>
    <w:rsid w:val="00215557"/>
    <w:rsid w:val="002167FB"/>
    <w:rsid w:val="0021689D"/>
    <w:rsid w:val="00241E4E"/>
    <w:rsid w:val="00280E8A"/>
    <w:rsid w:val="002B1BE6"/>
    <w:rsid w:val="002C35DA"/>
    <w:rsid w:val="002E28E3"/>
    <w:rsid w:val="002F0D7B"/>
    <w:rsid w:val="002F507C"/>
    <w:rsid w:val="00302492"/>
    <w:rsid w:val="00307220"/>
    <w:rsid w:val="0030749D"/>
    <w:rsid w:val="00313B14"/>
    <w:rsid w:val="003152FB"/>
    <w:rsid w:val="00324279"/>
    <w:rsid w:val="00325EF1"/>
    <w:rsid w:val="00334CD1"/>
    <w:rsid w:val="00347E08"/>
    <w:rsid w:val="00360818"/>
    <w:rsid w:val="003641A2"/>
    <w:rsid w:val="00384CD1"/>
    <w:rsid w:val="00390A63"/>
    <w:rsid w:val="003A1758"/>
    <w:rsid w:val="003B3096"/>
    <w:rsid w:val="003B6000"/>
    <w:rsid w:val="003D6177"/>
    <w:rsid w:val="00462D8D"/>
    <w:rsid w:val="00482658"/>
    <w:rsid w:val="004A1477"/>
    <w:rsid w:val="004B1597"/>
    <w:rsid w:val="004B7C44"/>
    <w:rsid w:val="004D04C6"/>
    <w:rsid w:val="004E061B"/>
    <w:rsid w:val="00501D79"/>
    <w:rsid w:val="00566BF9"/>
    <w:rsid w:val="005974C5"/>
    <w:rsid w:val="00633AC1"/>
    <w:rsid w:val="006612BC"/>
    <w:rsid w:val="0068140F"/>
    <w:rsid w:val="00694DBA"/>
    <w:rsid w:val="006974B8"/>
    <w:rsid w:val="006A376F"/>
    <w:rsid w:val="006C3DB0"/>
    <w:rsid w:val="007607CF"/>
    <w:rsid w:val="00764FCE"/>
    <w:rsid w:val="00780BFC"/>
    <w:rsid w:val="00783DF6"/>
    <w:rsid w:val="007E1252"/>
    <w:rsid w:val="007E2D7F"/>
    <w:rsid w:val="0081328C"/>
    <w:rsid w:val="00861F43"/>
    <w:rsid w:val="00876878"/>
    <w:rsid w:val="0088311F"/>
    <w:rsid w:val="008838AD"/>
    <w:rsid w:val="008A375C"/>
    <w:rsid w:val="008B1590"/>
    <w:rsid w:val="008B2DB8"/>
    <w:rsid w:val="008B6E12"/>
    <w:rsid w:val="008C5C09"/>
    <w:rsid w:val="008F12F9"/>
    <w:rsid w:val="008F1486"/>
    <w:rsid w:val="008F1E54"/>
    <w:rsid w:val="008F27C3"/>
    <w:rsid w:val="00903E25"/>
    <w:rsid w:val="00941BE5"/>
    <w:rsid w:val="00962C6E"/>
    <w:rsid w:val="009B4A81"/>
    <w:rsid w:val="009E03DC"/>
    <w:rsid w:val="009E16F6"/>
    <w:rsid w:val="009E765D"/>
    <w:rsid w:val="009F2A67"/>
    <w:rsid w:val="00A420E0"/>
    <w:rsid w:val="00A67EF3"/>
    <w:rsid w:val="00A75007"/>
    <w:rsid w:val="00A82334"/>
    <w:rsid w:val="00AA2D86"/>
    <w:rsid w:val="00AB43B1"/>
    <w:rsid w:val="00AC4E14"/>
    <w:rsid w:val="00AC7939"/>
    <w:rsid w:val="00AE60E0"/>
    <w:rsid w:val="00B02BDC"/>
    <w:rsid w:val="00B142E5"/>
    <w:rsid w:val="00B34770"/>
    <w:rsid w:val="00B3790B"/>
    <w:rsid w:val="00B50A5C"/>
    <w:rsid w:val="00B60B01"/>
    <w:rsid w:val="00B61DCF"/>
    <w:rsid w:val="00B63278"/>
    <w:rsid w:val="00B700C1"/>
    <w:rsid w:val="00BC10C0"/>
    <w:rsid w:val="00BD5510"/>
    <w:rsid w:val="00BE1A30"/>
    <w:rsid w:val="00BE4E10"/>
    <w:rsid w:val="00BE7729"/>
    <w:rsid w:val="00C36D3F"/>
    <w:rsid w:val="00C44D5D"/>
    <w:rsid w:val="00C514AE"/>
    <w:rsid w:val="00C578C3"/>
    <w:rsid w:val="00C64BF6"/>
    <w:rsid w:val="00C7619F"/>
    <w:rsid w:val="00C76C94"/>
    <w:rsid w:val="00C92721"/>
    <w:rsid w:val="00C94BB0"/>
    <w:rsid w:val="00CA4E51"/>
    <w:rsid w:val="00CB36D1"/>
    <w:rsid w:val="00CD20A3"/>
    <w:rsid w:val="00CF183E"/>
    <w:rsid w:val="00CF1A22"/>
    <w:rsid w:val="00D06BA8"/>
    <w:rsid w:val="00D11A18"/>
    <w:rsid w:val="00D14DDE"/>
    <w:rsid w:val="00D3762E"/>
    <w:rsid w:val="00D545B5"/>
    <w:rsid w:val="00D90ECB"/>
    <w:rsid w:val="00DF6DB9"/>
    <w:rsid w:val="00DF6E2A"/>
    <w:rsid w:val="00E012E2"/>
    <w:rsid w:val="00E1067C"/>
    <w:rsid w:val="00E133C5"/>
    <w:rsid w:val="00E1483E"/>
    <w:rsid w:val="00E16371"/>
    <w:rsid w:val="00E16D8F"/>
    <w:rsid w:val="00E256FE"/>
    <w:rsid w:val="00E31376"/>
    <w:rsid w:val="00E51FF3"/>
    <w:rsid w:val="00E56B23"/>
    <w:rsid w:val="00E77A07"/>
    <w:rsid w:val="00E900B2"/>
    <w:rsid w:val="00E966C9"/>
    <w:rsid w:val="00EA61B9"/>
    <w:rsid w:val="00EC5525"/>
    <w:rsid w:val="00EC6FFB"/>
    <w:rsid w:val="00ED542C"/>
    <w:rsid w:val="00EE0C45"/>
    <w:rsid w:val="00EE5D6D"/>
    <w:rsid w:val="00F020E3"/>
    <w:rsid w:val="00F24109"/>
    <w:rsid w:val="00F40D5B"/>
    <w:rsid w:val="00F41A06"/>
    <w:rsid w:val="00F64BD1"/>
    <w:rsid w:val="00F94E48"/>
    <w:rsid w:val="00FB71AA"/>
    <w:rsid w:val="00FB7E4D"/>
    <w:rsid w:val="00FB7E66"/>
    <w:rsid w:val="00FC3122"/>
    <w:rsid w:val="00FC59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,"/>
  <w14:docId w14:val="5B490D34"/>
  <w15:chartTrackingRefBased/>
  <w15:docId w15:val="{7E0DF9E5-9B01-8642-AC75-6D1707BF5F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AA2D86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HeaderChar">
    <w:name w:val="Header Char"/>
    <w:basedOn w:val="DefaultParagraphFont"/>
    <w:link w:val="Header"/>
    <w:uiPriority w:val="99"/>
    <w:rsid w:val="0030749D"/>
  </w:style>
  <w:style w:type="paragraph" w:styleId="Footer">
    <w:name w:val="footer"/>
    <w:basedOn w:val="Normal"/>
    <w:link w:val="FooterChar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FooterChar">
    <w:name w:val="Footer Char"/>
    <w:basedOn w:val="DefaultParagraphFont"/>
    <w:link w:val="Footer"/>
    <w:uiPriority w:val="99"/>
    <w:rsid w:val="0030749D"/>
  </w:style>
  <w:style w:type="paragraph" w:styleId="NoSpacing">
    <w:name w:val="No Spacing"/>
    <w:uiPriority w:val="1"/>
    <w:qFormat/>
    <w:rsid w:val="002F0D7B"/>
    <w:rPr>
      <w:rFonts w:eastAsiaTheme="minorEastAsia"/>
      <w:sz w:val="22"/>
      <w:szCs w:val="22"/>
      <w:lang w:val="en-US" w:eastAsia="zh-CN"/>
    </w:rPr>
  </w:style>
  <w:style w:type="paragraph" w:customStyle="1" w:styleId="Paragrafobase">
    <w:name w:val="[Paragrafo base]"/>
    <w:basedOn w:val="Normal"/>
    <w:uiPriority w:val="99"/>
    <w:rsid w:val="008F27C3"/>
    <w:pPr>
      <w:autoSpaceDE w:val="0"/>
      <w:autoSpaceDN w:val="0"/>
      <w:adjustRightInd w:val="0"/>
      <w:spacing w:line="288" w:lineRule="auto"/>
      <w:textAlignment w:val="center"/>
    </w:pPr>
    <w:rPr>
      <w:rFonts w:ascii="Minion Pro" w:hAnsi="Minion Pro" w:cs="Minion Pro"/>
      <w:color w:val="000000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8F27C3"/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8F27C3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8F27C3"/>
    <w:rPr>
      <w:vertAlign w:val="superscript"/>
    </w:rPr>
  </w:style>
  <w:style w:type="character" w:customStyle="1" w:styleId="Heading1Char">
    <w:name w:val="Heading 1 Char"/>
    <w:basedOn w:val="DefaultParagraphFont"/>
    <w:link w:val="Heading1"/>
    <w:uiPriority w:val="9"/>
    <w:rsid w:val="00AA2D8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styleId="Hyperlink">
    <w:name w:val="Hyperlink"/>
    <w:basedOn w:val="DefaultParagraphFont"/>
    <w:uiPriority w:val="99"/>
    <w:unhideWhenUsed/>
    <w:rsid w:val="00E31376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E31376"/>
    <w:rPr>
      <w:color w:val="605E5C"/>
      <w:shd w:val="clear" w:color="auto" w:fill="E1DFDD"/>
    </w:rPr>
  </w:style>
  <w:style w:type="paragraph" w:styleId="Subtitle">
    <w:name w:val="Subtitle"/>
    <w:basedOn w:val="Normal"/>
    <w:next w:val="Normal"/>
    <w:link w:val="SubtitleChar"/>
    <w:uiPriority w:val="11"/>
    <w:qFormat/>
    <w:rsid w:val="00D3762E"/>
    <w:pPr>
      <w:keepNext/>
      <w:spacing w:before="360" w:line="360" w:lineRule="auto"/>
      <w:jc w:val="both"/>
    </w:pPr>
    <w:rPr>
      <w:rFonts w:cstheme="minorHAnsi"/>
      <w:b/>
      <w:bCs/>
    </w:rPr>
  </w:style>
  <w:style w:type="character" w:customStyle="1" w:styleId="SubtitleChar">
    <w:name w:val="Subtitle Char"/>
    <w:basedOn w:val="DefaultParagraphFont"/>
    <w:link w:val="Subtitle"/>
    <w:uiPriority w:val="11"/>
    <w:rsid w:val="00D3762E"/>
    <w:rPr>
      <w:rFonts w:cstheme="minorHAnsi"/>
      <w:b/>
      <w:bCs/>
    </w:rPr>
  </w:style>
  <w:style w:type="table" w:styleId="TableGrid">
    <w:name w:val="Table Grid"/>
    <w:basedOn w:val="TableNormal"/>
    <w:uiPriority w:val="39"/>
    <w:rsid w:val="00CA4E5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rimocapoverso">
    <w:name w:val="primo capoverso"/>
    <w:basedOn w:val="Normal"/>
    <w:qFormat/>
    <w:rsid w:val="000A1416"/>
    <w:pPr>
      <w:spacing w:line="360" w:lineRule="auto"/>
      <w:jc w:val="both"/>
    </w:pPr>
    <w:rPr>
      <w:rFonts w:cstheme="minorHAnsi"/>
    </w:rPr>
  </w:style>
  <w:style w:type="character" w:styleId="FollowedHyperlink">
    <w:name w:val="FollowedHyperlink"/>
    <w:basedOn w:val="DefaultParagraphFont"/>
    <w:uiPriority w:val="99"/>
    <w:semiHidden/>
    <w:unhideWhenUsed/>
    <w:rsid w:val="00334CD1"/>
    <w:rPr>
      <w:color w:val="954F72" w:themeColor="followedHyperlink"/>
      <w:u w:val="single"/>
    </w:rPr>
  </w:style>
  <w:style w:type="paragraph" w:styleId="NormalWeb">
    <w:name w:val="Normal (Web)"/>
    <w:basedOn w:val="Normal"/>
    <w:uiPriority w:val="99"/>
    <w:semiHidden/>
    <w:unhideWhenUsed/>
    <w:rsid w:val="00DF6DB9"/>
    <w:rPr>
      <w:rFonts w:ascii="Times New Roman" w:hAnsi="Times New Roman" w:cs="Times New Roman"/>
    </w:rPr>
  </w:style>
  <w:style w:type="paragraph" w:customStyle="1" w:styleId="Default">
    <w:name w:val="Default"/>
    <w:rsid w:val="00DF6DB9"/>
    <w:pPr>
      <w:autoSpaceDE w:val="0"/>
      <w:autoSpaceDN w:val="0"/>
      <w:adjustRightInd w:val="0"/>
    </w:pPr>
    <w:rPr>
      <w:rFonts w:ascii="Calibri" w:hAnsi="Calibri" w:cs="Calibri"/>
      <w:color w:val="000000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50813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45580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48553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448060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522107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theme" Target="theme/theme1.xm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image" Target="media/image4.jpg"/><Relationship Id="rId2" Type="http://schemas.openxmlformats.org/officeDocument/2006/relationships/hyperlink" Target="http://www.unica.it" TargetMode="External"/><Relationship Id="rId1" Type="http://schemas.openxmlformats.org/officeDocument/2006/relationships/hyperlink" Target="http://www.unica.it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>
        <a:solidFill>
          <a:schemeClr val="lt1"/>
        </a:solidFill>
        <a:ln w="6350">
          <a:noFill/>
        </a:ln>
      </a:spPr>
      <a:bodyPr wrap="square" rtlCol="0"/>
      <a:lstStyle/>
    </a:tx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0882EA86-5E59-964A-8A06-8BD0CF9F087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546</Words>
  <Characters>3115</Characters>
  <Application>Microsoft Office Word</Application>
  <DocSecurity>0</DocSecurity>
  <Lines>25</Lines>
  <Paragraphs>7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Titolo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3654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Gabriele Peri</dc:creator>
  <cp:keywords/>
  <dc:description/>
  <cp:lastModifiedBy>Maria Teresa Melis</cp:lastModifiedBy>
  <cp:revision>4</cp:revision>
  <cp:lastPrinted>2023-03-05T08:17:00Z</cp:lastPrinted>
  <dcterms:created xsi:type="dcterms:W3CDTF">2023-03-05T08:15:00Z</dcterms:created>
  <dcterms:modified xsi:type="dcterms:W3CDTF">2023-03-05T08:17:00Z</dcterms:modified>
</cp:coreProperties>
</file>