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BF248E" w14:textId="40559A43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     </w:t>
      </w:r>
      <w:r w:rsidR="009C17E6"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BANDO DI SELEZIONE PUBBLICA N. </w:t>
      </w:r>
      <w:r w:rsidR="001F4712">
        <w:rPr>
          <w:rFonts w:ascii="Garamond" w:eastAsia="Times New Roman" w:hAnsi="Garamond" w:cs="Times New Roman"/>
          <w:b/>
          <w:color w:val="000000"/>
          <w:lang w:eastAsia="it-IT"/>
        </w:rPr>
        <w:t>4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/202</w:t>
      </w:r>
      <w:r w:rsidR="001F4712">
        <w:rPr>
          <w:rFonts w:ascii="Garamond" w:eastAsia="Times New Roman" w:hAnsi="Garamond" w:cs="Times New Roman"/>
          <w:b/>
          <w:color w:val="000000"/>
          <w:lang w:eastAsia="it-IT"/>
        </w:rPr>
        <w:t>3</w:t>
      </w:r>
    </w:p>
    <w:p w14:paraId="7CEA3F9D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      Dipartimento di Scienze Chimiche e Geologiche, Università di Cagliari</w:t>
      </w:r>
    </w:p>
    <w:p w14:paraId="419756AE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</w:p>
    <w:p w14:paraId="65E539BC" w14:textId="00355CE5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ab/>
      </w:r>
      <w:r>
        <w:rPr>
          <w:rFonts w:ascii="Garamond" w:eastAsia="Times New Roman" w:hAnsi="Garamond" w:cs="Times New Roman"/>
          <w:b/>
          <w:color w:val="000000"/>
          <w:lang w:eastAsia="it-IT"/>
        </w:rPr>
        <w:t xml:space="preserve">            </w:t>
      </w:r>
      <w:r w:rsidRPr="006C145F">
        <w:rPr>
          <w:rFonts w:ascii="Garamond" w:eastAsia="Times New Roman" w:hAnsi="Garamond" w:cs="Times New Roman"/>
          <w:b/>
          <w:color w:val="000000"/>
          <w:lang w:eastAsia="it-IT"/>
        </w:rPr>
        <w:t>Verbale di valutazione dei titoli</w:t>
      </w:r>
    </w:p>
    <w:p w14:paraId="25E4CA0C" w14:textId="77777777" w:rsidR="006C145F" w:rsidRPr="006C145F" w:rsidRDefault="006C145F" w:rsidP="006C145F">
      <w:pPr>
        <w:tabs>
          <w:tab w:val="left" w:pos="1418"/>
        </w:tabs>
        <w:ind w:left="360" w:right="278"/>
        <w:jc w:val="both"/>
        <w:rPr>
          <w:rFonts w:ascii="Garamond" w:eastAsia="Times New Roman" w:hAnsi="Garamond" w:cs="Times New Roman"/>
          <w:b/>
          <w:color w:val="000000"/>
          <w:lang w:eastAsia="it-IT"/>
        </w:rPr>
      </w:pPr>
    </w:p>
    <w:p w14:paraId="715B6398" w14:textId="1CC5E3AD" w:rsidR="001F4712" w:rsidRPr="001F4712" w:rsidRDefault="006C145F" w:rsidP="001F4712">
      <w:pPr>
        <w:tabs>
          <w:tab w:val="left" w:pos="1418"/>
        </w:tabs>
        <w:spacing w:line="360" w:lineRule="auto"/>
        <w:ind w:right="278" w:firstLine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Il 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giorno</w:t>
      </w:r>
      <w:r w:rsidR="002D278A" w:rsidRPr="00DE1556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1F4712">
        <w:rPr>
          <w:rFonts w:ascii="Garamond" w:eastAsia="Times New Roman" w:hAnsi="Garamond" w:cs="Times New Roman"/>
          <w:color w:val="000000"/>
          <w:lang w:eastAsia="it-IT"/>
        </w:rPr>
        <w:t>23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/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0</w:t>
      </w:r>
      <w:r w:rsidR="001F4712">
        <w:rPr>
          <w:rFonts w:ascii="Garamond" w:eastAsia="Times New Roman" w:hAnsi="Garamond" w:cs="Times New Roman"/>
          <w:color w:val="000000"/>
          <w:lang w:eastAsia="it-IT"/>
        </w:rPr>
        <w:t>2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/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>202</w:t>
      </w:r>
      <w:r w:rsidR="001F4712">
        <w:rPr>
          <w:rFonts w:ascii="Garamond" w:eastAsia="Times New Roman" w:hAnsi="Garamond" w:cs="Times New Roman"/>
          <w:color w:val="000000"/>
          <w:lang w:eastAsia="it-IT"/>
        </w:rPr>
        <w:t>3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 alle ore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0</w:t>
      </w:r>
      <w:r w:rsidR="00DE1556" w:rsidRPr="00DE1556">
        <w:rPr>
          <w:rFonts w:ascii="Garamond" w:eastAsia="Times New Roman" w:hAnsi="Garamond" w:cs="Times New Roman"/>
          <w:color w:val="000000"/>
          <w:lang w:eastAsia="it-IT"/>
        </w:rPr>
        <w:t>8</w:t>
      </w:r>
      <w:r w:rsidRPr="00DE1556">
        <w:rPr>
          <w:rFonts w:ascii="Garamond" w:eastAsia="Times New Roman" w:hAnsi="Garamond" w:cs="Times New Roman"/>
          <w:color w:val="000000"/>
          <w:lang w:eastAsia="it-IT"/>
        </w:rPr>
        <w:t xml:space="preserve">,30 </w:t>
      </w:r>
      <w:r w:rsidR="00246B80" w:rsidRPr="00DE1556">
        <w:rPr>
          <w:rFonts w:ascii="Garamond" w:eastAsia="Times New Roman" w:hAnsi="Garamond" w:cs="Times New Roman"/>
          <w:color w:val="000000"/>
          <w:lang w:eastAsia="it-IT"/>
        </w:rPr>
        <w:t>presso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la sede Monserrato, Blocco A del Dipartimento di Scienze Chimiche e Geologiche dell’Università di Cagliari, si è riunita la Commissione giudicatrice della selezione pubblica per titoli </w:t>
      </w:r>
      <w:r w:rsidR="00B64FC7" w:rsidRPr="006C145F">
        <w:rPr>
          <w:rFonts w:ascii="Garamond" w:eastAsia="Times New Roman" w:hAnsi="Garamond" w:cs="Times New Roman"/>
          <w:color w:val="000000"/>
          <w:lang w:eastAsia="it-IT"/>
        </w:rPr>
        <w:t>e colloqui</w:t>
      </w:r>
      <w:r w:rsidR="00B64FC7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per il conferimento </w:t>
      </w:r>
      <w:r w:rsidR="00693477">
        <w:rPr>
          <w:rFonts w:ascii="Garamond" w:eastAsia="Times New Roman" w:hAnsi="Garamond" w:cs="Times New Roman"/>
          <w:color w:val="000000"/>
          <w:lang w:eastAsia="it-IT"/>
        </w:rPr>
        <w:t>del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contratto di lavoro autonomo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 xml:space="preserve"> N </w:t>
      </w:r>
      <w:r w:rsidR="001F4712">
        <w:rPr>
          <w:rFonts w:ascii="Garamond" w:eastAsia="Times New Roman" w:hAnsi="Garamond" w:cs="Times New Roman"/>
          <w:color w:val="000000"/>
          <w:lang w:eastAsia="it-IT"/>
        </w:rPr>
        <w:t>4</w:t>
      </w:r>
      <w:r w:rsidR="00DE1556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1F4712">
        <w:rPr>
          <w:rFonts w:ascii="Garamond" w:eastAsia="Times New Roman" w:hAnsi="Garamond" w:cs="Times New Roman"/>
          <w:color w:val="000000"/>
          <w:lang w:eastAsia="it-IT"/>
        </w:rPr>
        <w:t>3</w:t>
      </w:r>
      <w:r w:rsidR="00246B80" w:rsidRPr="00246B80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bookmarkStart w:id="0" w:name="_Hlk127873080"/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>nell’ambito del Progetto biennale d’Ateneo Finanziato dalla Fondazione di Sardegna (</w:t>
      </w:r>
      <w:proofErr w:type="spellStart"/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>FDS</w:t>
      </w:r>
      <w:proofErr w:type="spellEnd"/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 xml:space="preserve">) annualità 2020: </w:t>
      </w:r>
      <w:proofErr w:type="spellStart"/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>Sustainable</w:t>
      </w:r>
      <w:proofErr w:type="spellEnd"/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proofErr w:type="spellStart"/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>land</w:t>
      </w:r>
      <w:proofErr w:type="spellEnd"/>
      <w:r w:rsidR="001F4712" w:rsidRPr="001F4712">
        <w:rPr>
          <w:rFonts w:ascii="Garamond" w:eastAsia="Times New Roman" w:hAnsi="Garamond" w:cs="Times New Roman"/>
          <w:color w:val="000000"/>
          <w:lang w:eastAsia="it-IT"/>
        </w:rPr>
        <w:t xml:space="preserve"> management: the tools of</w:t>
      </w:r>
    </w:p>
    <w:p w14:paraId="7B6DA298" w14:textId="014019F0" w:rsidR="006C145F" w:rsidRPr="006C145F" w:rsidRDefault="001F4712" w:rsidP="001F4712">
      <w:pPr>
        <w:tabs>
          <w:tab w:val="left" w:pos="1418"/>
        </w:tabs>
        <w:spacing w:line="360" w:lineRule="auto"/>
        <w:ind w:right="278" w:firstLine="360"/>
        <w:jc w:val="both"/>
        <w:rPr>
          <w:rFonts w:ascii="Garamond" w:eastAsia="Times New Roman" w:hAnsi="Garamond" w:cs="Times New Roman"/>
          <w:color w:val="000000"/>
          <w:lang w:eastAsia="it-IT"/>
        </w:rPr>
      </w:pPr>
      <w:proofErr w:type="spellStart"/>
      <w:r w:rsidRPr="001F4712">
        <w:rPr>
          <w:rFonts w:ascii="Garamond" w:eastAsia="Times New Roman" w:hAnsi="Garamond" w:cs="Times New Roman"/>
          <w:color w:val="000000"/>
          <w:lang w:eastAsia="it-IT"/>
        </w:rPr>
        <w:t>geology</w:t>
      </w:r>
      <w:proofErr w:type="spellEnd"/>
      <w:r w:rsidRPr="001F4712">
        <w:rPr>
          <w:rFonts w:ascii="Garamond" w:eastAsia="Times New Roman" w:hAnsi="Garamond" w:cs="Times New Roman"/>
          <w:color w:val="000000"/>
          <w:lang w:eastAsia="it-IT"/>
        </w:rPr>
        <w:t xml:space="preserve"> for the </w:t>
      </w:r>
      <w:proofErr w:type="spellStart"/>
      <w:r w:rsidRPr="001F4712">
        <w:rPr>
          <w:rFonts w:ascii="Garamond" w:eastAsia="Times New Roman" w:hAnsi="Garamond" w:cs="Times New Roman"/>
          <w:color w:val="000000"/>
          <w:lang w:eastAsia="it-IT"/>
        </w:rPr>
        <w:t>environment</w:t>
      </w:r>
      <w:proofErr w:type="spellEnd"/>
      <w:r w:rsidRPr="001F4712">
        <w:rPr>
          <w:rFonts w:ascii="Garamond" w:eastAsia="Times New Roman" w:hAnsi="Garamond" w:cs="Times New Roman"/>
          <w:color w:val="000000"/>
          <w:lang w:eastAsia="it-IT"/>
        </w:rPr>
        <w:t xml:space="preserve"> (P.I. Stefano </w:t>
      </w:r>
      <w:proofErr w:type="spellStart"/>
      <w:r w:rsidRPr="001F4712">
        <w:rPr>
          <w:rFonts w:ascii="Garamond" w:eastAsia="Times New Roman" w:hAnsi="Garamond" w:cs="Times New Roman"/>
          <w:color w:val="000000"/>
          <w:lang w:eastAsia="it-IT"/>
        </w:rPr>
        <w:t>Naitza</w:t>
      </w:r>
      <w:proofErr w:type="spellEnd"/>
      <w:proofErr w:type="gramStart"/>
      <w:r w:rsidRPr="001F4712">
        <w:rPr>
          <w:rFonts w:ascii="Garamond" w:eastAsia="Times New Roman" w:hAnsi="Garamond" w:cs="Times New Roman"/>
          <w:color w:val="000000"/>
          <w:lang w:eastAsia="it-IT"/>
        </w:rPr>
        <w:t>),  responsabile</w:t>
      </w:r>
      <w:proofErr w:type="gramEnd"/>
      <w:r w:rsidRPr="001F4712">
        <w:rPr>
          <w:rFonts w:ascii="Garamond" w:eastAsia="Times New Roman" w:hAnsi="Garamond" w:cs="Times New Roman"/>
          <w:color w:val="000000"/>
          <w:lang w:eastAsia="it-IT"/>
        </w:rPr>
        <w:t xml:space="preserve"> scientifica Prof.ssa Rita T. Melis.   La Commissione, nominata con delibera N. 9</w:t>
      </w:r>
      <w:r w:rsidR="00073523">
        <w:rPr>
          <w:rFonts w:ascii="Garamond" w:eastAsia="Times New Roman" w:hAnsi="Garamond" w:cs="Times New Roman"/>
          <w:color w:val="000000"/>
          <w:lang w:eastAsia="it-IT"/>
        </w:rPr>
        <w:t>5</w:t>
      </w:r>
      <w:r w:rsidRPr="001F4712">
        <w:rPr>
          <w:rFonts w:ascii="Garamond" w:eastAsia="Times New Roman" w:hAnsi="Garamond" w:cs="Times New Roman"/>
          <w:color w:val="000000"/>
          <w:lang w:eastAsia="it-IT"/>
        </w:rPr>
        <w:t xml:space="preserve"> del 20/02/2023 è composta da Prof.ssa Rita T. Melis (Presidente), Prof. Paolo Emanuele Orrù (componente), Prof. Giacomo Deiana (segretario</w:t>
      </w:r>
      <w:bookmarkEnd w:id="0"/>
      <w:r w:rsidR="00073523" w:rsidRPr="001F4712">
        <w:rPr>
          <w:rFonts w:ascii="Garamond" w:eastAsia="Times New Roman" w:hAnsi="Garamond" w:cs="Times New Roman"/>
          <w:color w:val="000000"/>
          <w:lang w:eastAsia="it-IT"/>
        </w:rPr>
        <w:t>).</w:t>
      </w:r>
      <w:r w:rsidR="00073523" w:rsidRPr="006C145F">
        <w:rPr>
          <w:rFonts w:ascii="Garamond" w:eastAsia="Times New Roman" w:hAnsi="Garamond" w:cs="Times New Roman"/>
          <w:color w:val="000000"/>
          <w:lang w:eastAsia="it-IT"/>
        </w:rPr>
        <w:t xml:space="preserve"> La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 xml:space="preserve"> Commissione prende atto delle indicazioni previste </w:t>
      </w:r>
      <w:r w:rsidR="0091711A" w:rsidRPr="00FC7A4C">
        <w:rPr>
          <w:rFonts w:ascii="Garamond" w:eastAsia="Times New Roman" w:hAnsi="Garamond" w:cs="Times New Roman"/>
          <w:color w:val="000000"/>
          <w:lang w:eastAsia="it-IT"/>
        </w:rPr>
        <w:t>dall’art</w:t>
      </w:r>
      <w:r w:rsidR="006C145F" w:rsidRPr="00FC7A4C">
        <w:rPr>
          <w:rFonts w:ascii="Garamond" w:eastAsia="Times New Roman" w:hAnsi="Garamond" w:cs="Times New Roman"/>
          <w:color w:val="000000"/>
          <w:lang w:eastAsia="it-IT"/>
        </w:rPr>
        <w:t>. 9</w:t>
      </w:r>
      <w:r w:rsidR="006C145F" w:rsidRPr="006C145F">
        <w:rPr>
          <w:rFonts w:ascii="Garamond" w:eastAsia="Times New Roman" w:hAnsi="Garamond" w:cs="Times New Roman"/>
          <w:color w:val="000000"/>
          <w:lang w:eastAsia="it-IT"/>
        </w:rPr>
        <w:t xml:space="preserve"> del bando di concorso, che stabilisce un punteggio massimo di 100 punti per i titoli e il colloquio così distribuiti:</w:t>
      </w:r>
    </w:p>
    <w:p w14:paraId="380393A3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fino ad un massimo di 40/100 per la valutazione dei titoli e per comprovate esperienze professionali coerenti con il profilo professionale richiesto;  </w:t>
      </w:r>
    </w:p>
    <w:p w14:paraId="7C4395C6" w14:textId="77777777" w:rsidR="006C145F" w:rsidRPr="006C145F" w:rsidRDefault="006C145F" w:rsidP="006C145F">
      <w:pPr>
        <w:widowControl w:val="0"/>
        <w:numPr>
          <w:ilvl w:val="0"/>
          <w:numId w:val="1"/>
        </w:numPr>
        <w:tabs>
          <w:tab w:val="left" w:pos="1418"/>
        </w:tabs>
        <w:autoSpaceDE w:val="0"/>
        <w:autoSpaceDN w:val="0"/>
        <w:adjustRightInd w:val="0"/>
        <w:spacing w:line="360" w:lineRule="auto"/>
        <w:ind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fino ad un massimo di 60/100 per il colloquio.</w:t>
      </w:r>
    </w:p>
    <w:p w14:paraId="47D5CAA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Alla scadenza del presente bando risultano pervenute alla segreteria del Dipartimento di Scienze Chimiche e Geologiche una domanda di partecipazione da parte di </w:t>
      </w:r>
    </w:p>
    <w:p w14:paraId="6FCC877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6"/>
        <w:gridCol w:w="1989"/>
        <w:gridCol w:w="2034"/>
        <w:gridCol w:w="2134"/>
      </w:tblGrid>
      <w:tr w:rsidR="006C145F" w:rsidRPr="006C145F" w14:paraId="4AC211B0" w14:textId="77777777" w:rsidTr="00604090">
        <w:tc>
          <w:tcPr>
            <w:tcW w:w="2502" w:type="dxa"/>
            <w:shd w:val="clear" w:color="auto" w:fill="auto"/>
          </w:tcPr>
          <w:p w14:paraId="1474CFEC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Cognome </w:t>
            </w:r>
          </w:p>
        </w:tc>
        <w:tc>
          <w:tcPr>
            <w:tcW w:w="2502" w:type="dxa"/>
            <w:shd w:val="clear" w:color="auto" w:fill="auto"/>
          </w:tcPr>
          <w:p w14:paraId="60594A81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Nome </w:t>
            </w:r>
          </w:p>
        </w:tc>
        <w:tc>
          <w:tcPr>
            <w:tcW w:w="2503" w:type="dxa"/>
            <w:shd w:val="clear" w:color="auto" w:fill="auto"/>
          </w:tcPr>
          <w:p w14:paraId="5C8C126D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Luogo di Nascita</w:t>
            </w:r>
          </w:p>
        </w:tc>
        <w:tc>
          <w:tcPr>
            <w:tcW w:w="2503" w:type="dxa"/>
            <w:shd w:val="clear" w:color="auto" w:fill="auto"/>
          </w:tcPr>
          <w:p w14:paraId="04ABB818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Data di Nascita</w:t>
            </w:r>
          </w:p>
        </w:tc>
      </w:tr>
      <w:tr w:rsidR="006C145F" w:rsidRPr="006C145F" w14:paraId="1700815A" w14:textId="77777777" w:rsidTr="00604090">
        <w:tc>
          <w:tcPr>
            <w:tcW w:w="2502" w:type="dxa"/>
            <w:shd w:val="clear" w:color="auto" w:fill="auto"/>
          </w:tcPr>
          <w:p w14:paraId="122D63C8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Erbì</w:t>
            </w:r>
          </w:p>
        </w:tc>
        <w:tc>
          <w:tcPr>
            <w:tcW w:w="2502" w:type="dxa"/>
            <w:shd w:val="clear" w:color="auto" w:fill="auto"/>
          </w:tcPr>
          <w:p w14:paraId="7259B723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Rosanna</w:t>
            </w:r>
          </w:p>
        </w:tc>
        <w:tc>
          <w:tcPr>
            <w:tcW w:w="2503" w:type="dxa"/>
            <w:shd w:val="clear" w:color="auto" w:fill="auto"/>
          </w:tcPr>
          <w:p w14:paraId="76D39E7E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AARAU (Svizzera)</w:t>
            </w:r>
          </w:p>
        </w:tc>
        <w:tc>
          <w:tcPr>
            <w:tcW w:w="2503" w:type="dxa"/>
            <w:shd w:val="clear" w:color="auto" w:fill="auto"/>
          </w:tcPr>
          <w:p w14:paraId="2F742D74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19/12/1964</w:t>
            </w:r>
          </w:p>
        </w:tc>
      </w:tr>
    </w:tbl>
    <w:p w14:paraId="096F14BE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C130F9B" w14:textId="53469CE9" w:rsidR="00A95A3D" w:rsidRDefault="00A95A3D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A95A3D">
        <w:rPr>
          <w:rFonts w:ascii="Garamond" w:eastAsia="Times New Roman" w:hAnsi="Garamond" w:cs="Times New Roman"/>
          <w:color w:val="000000"/>
          <w:lang w:eastAsia="it-IT"/>
        </w:rPr>
        <w:t>La Commissione esamina la domanda pervenuta e constata che non sono presenti domande provenienti da risorse interne (Art.</w:t>
      </w:r>
      <w:r w:rsidR="0091711A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A95A3D">
        <w:rPr>
          <w:rFonts w:ascii="Garamond" w:eastAsia="Times New Roman" w:hAnsi="Garamond" w:cs="Times New Roman"/>
          <w:color w:val="000000"/>
          <w:lang w:eastAsia="it-IT"/>
        </w:rPr>
        <w:t>5.</w:t>
      </w:r>
      <w:r w:rsidR="0091711A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Pr="00A95A3D">
        <w:rPr>
          <w:rFonts w:ascii="Garamond" w:eastAsia="Times New Roman" w:hAnsi="Garamond" w:cs="Times New Roman"/>
          <w:color w:val="000000"/>
          <w:lang w:eastAsia="it-IT"/>
        </w:rPr>
        <w:t>a, circolare prot. 147808 del 11/08/2017).</w:t>
      </w:r>
    </w:p>
    <w:p w14:paraId="057B7599" w14:textId="0B7D96E9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lastRenderedPageBreak/>
        <w:t xml:space="preserve">Esaminato il nominativo della candidata i Commissari dichiarano di non avere con la medesima alcun vincolo di parentela o affinità fino al </w:t>
      </w:r>
      <w:proofErr w:type="gramStart"/>
      <w:r w:rsidRPr="006C145F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grado incluso e che non sussistono situazioni di incompatibilità fra i commissari e la stessa, secondo quanto previsto dalle norme vigenti in materia.</w:t>
      </w:r>
    </w:p>
    <w:p w14:paraId="6C5B2760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 provvede a verificare la regolarità della documentazione presentata dalla candidata ad accertare il possesso dei requisiti minimi per la partecipazione alla selezione, di cui all’arti.7 del bando.</w:t>
      </w:r>
    </w:p>
    <w:p w14:paraId="000281F1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                                                                              </w:t>
      </w:r>
    </w:p>
    <w:p w14:paraId="7B3FBBF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71ABC29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tbl>
      <w:tblPr>
        <w:tblW w:w="0" w:type="auto"/>
        <w:tblInd w:w="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44"/>
        <w:gridCol w:w="2875"/>
        <w:gridCol w:w="2474"/>
      </w:tblGrid>
      <w:tr w:rsidR="006C145F" w:rsidRPr="006C145F" w14:paraId="4A9E17CC" w14:textId="77777777" w:rsidTr="00604090">
        <w:tc>
          <w:tcPr>
            <w:tcW w:w="3336" w:type="dxa"/>
            <w:shd w:val="clear" w:color="auto" w:fill="DBE5F1"/>
          </w:tcPr>
          <w:p w14:paraId="37B158F9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Candidato</w:t>
            </w:r>
          </w:p>
        </w:tc>
        <w:tc>
          <w:tcPr>
            <w:tcW w:w="3337" w:type="dxa"/>
            <w:shd w:val="clear" w:color="auto" w:fill="DBE5F1"/>
          </w:tcPr>
          <w:p w14:paraId="29AF07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Rosanna Erbì</w:t>
            </w:r>
          </w:p>
        </w:tc>
        <w:tc>
          <w:tcPr>
            <w:tcW w:w="3337" w:type="dxa"/>
            <w:shd w:val="clear" w:color="auto" w:fill="DBE5F1"/>
          </w:tcPr>
          <w:p w14:paraId="3ABB9DB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6C145F" w:rsidRPr="006C145F" w14:paraId="512DAA37" w14:textId="77777777" w:rsidTr="00604090">
        <w:tc>
          <w:tcPr>
            <w:tcW w:w="3336" w:type="dxa"/>
            <w:shd w:val="clear" w:color="auto" w:fill="auto"/>
          </w:tcPr>
          <w:p w14:paraId="2E03CE4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Titoli valutabili</w:t>
            </w:r>
          </w:p>
        </w:tc>
        <w:tc>
          <w:tcPr>
            <w:tcW w:w="3337" w:type="dxa"/>
            <w:shd w:val="clear" w:color="auto" w:fill="auto"/>
          </w:tcPr>
          <w:p w14:paraId="630DDD4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Titolo</w:t>
            </w:r>
          </w:p>
        </w:tc>
        <w:tc>
          <w:tcPr>
            <w:tcW w:w="3337" w:type="dxa"/>
            <w:shd w:val="clear" w:color="auto" w:fill="auto"/>
          </w:tcPr>
          <w:p w14:paraId="25EEB1F4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b/>
                <w:color w:val="000000"/>
                <w:lang w:eastAsia="it-IT"/>
              </w:rPr>
              <w:t>Punti</w:t>
            </w:r>
          </w:p>
        </w:tc>
      </w:tr>
      <w:tr w:rsidR="006C145F" w:rsidRPr="006C145F" w14:paraId="581C4B93" w14:textId="77777777" w:rsidTr="001F4712">
        <w:trPr>
          <w:trHeight w:val="1127"/>
        </w:trPr>
        <w:tc>
          <w:tcPr>
            <w:tcW w:w="3336" w:type="dxa"/>
            <w:shd w:val="clear" w:color="auto" w:fill="auto"/>
          </w:tcPr>
          <w:p w14:paraId="5FE7F23F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Titoli accademici</w:t>
            </w:r>
          </w:p>
        </w:tc>
        <w:tc>
          <w:tcPr>
            <w:tcW w:w="3337" w:type="dxa"/>
            <w:shd w:val="clear" w:color="auto" w:fill="auto"/>
          </w:tcPr>
          <w:p w14:paraId="604534CD" w14:textId="77777777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Laurea in SCIENZE GEOLOGICHE (vecchio ordinamento) 99/110.</w:t>
            </w:r>
          </w:p>
          <w:p w14:paraId="7BEC07FD" w14:textId="77EFF6E2" w:rsidR="006C145F" w:rsidRPr="006C145F" w:rsidRDefault="006C145F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28FB800E" w14:textId="0EB2F786" w:rsidR="006C145F" w:rsidRPr="006C145F" w:rsidRDefault="001F4712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5</w:t>
            </w:r>
          </w:p>
          <w:p w14:paraId="536C58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FD48C6F" w14:textId="3F812723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  <w:tr w:rsidR="001F4712" w:rsidRPr="006C145F" w14:paraId="492C9CE1" w14:textId="77777777" w:rsidTr="001F4712">
        <w:trPr>
          <w:trHeight w:val="576"/>
        </w:trPr>
        <w:tc>
          <w:tcPr>
            <w:tcW w:w="3336" w:type="dxa"/>
            <w:shd w:val="clear" w:color="auto" w:fill="auto"/>
          </w:tcPr>
          <w:p w14:paraId="29F4C135" w14:textId="7008001B" w:rsidR="001F4712" w:rsidRPr="006C145F" w:rsidRDefault="001F4712" w:rsidP="001F4712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1F4712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Tesi di laurea a carattere </w:t>
            </w:r>
            <w:proofErr w:type="spellStart"/>
            <w:r w:rsidRPr="001F4712">
              <w:rPr>
                <w:rFonts w:ascii="Garamond" w:eastAsia="Times New Roman" w:hAnsi="Garamond" w:cs="Times New Roman"/>
                <w:color w:val="000000"/>
                <w:lang w:eastAsia="it-IT"/>
              </w:rPr>
              <w:t>geoa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rcheologico</w:t>
            </w:r>
            <w:proofErr w:type="spellEnd"/>
          </w:p>
        </w:tc>
        <w:tc>
          <w:tcPr>
            <w:tcW w:w="3337" w:type="dxa"/>
            <w:shd w:val="clear" w:color="auto" w:fill="auto"/>
          </w:tcPr>
          <w:p w14:paraId="2B47AE21" w14:textId="77777777" w:rsidR="001F4712" w:rsidRPr="006C145F" w:rsidRDefault="001F4712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2DA4D2BD" w14:textId="77777777" w:rsidR="001F4712" w:rsidRPr="006C145F" w:rsidRDefault="001F4712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</w:tc>
        <w:tc>
          <w:tcPr>
            <w:tcW w:w="3337" w:type="dxa"/>
            <w:shd w:val="clear" w:color="auto" w:fill="auto"/>
          </w:tcPr>
          <w:p w14:paraId="27357740" w14:textId="3407502D" w:rsidR="001F4712" w:rsidRDefault="001F4712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5 </w:t>
            </w:r>
          </w:p>
        </w:tc>
      </w:tr>
      <w:tr w:rsidR="001F4712" w:rsidRPr="006C145F" w14:paraId="44AFF71D" w14:textId="77777777" w:rsidTr="00604090">
        <w:trPr>
          <w:trHeight w:val="175"/>
        </w:trPr>
        <w:tc>
          <w:tcPr>
            <w:tcW w:w="3336" w:type="dxa"/>
            <w:shd w:val="clear" w:color="auto" w:fill="auto"/>
          </w:tcPr>
          <w:p w14:paraId="06972CD6" w14:textId="4479C5AA" w:rsidR="001F4712" w:rsidRPr="001F4712" w:rsidRDefault="001F4712" w:rsidP="001F4712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1F4712">
              <w:rPr>
                <w:rFonts w:ascii="Garamond" w:eastAsia="Times New Roman" w:hAnsi="Garamond" w:cs="Times New Roman"/>
                <w:color w:val="000000"/>
                <w:lang w:eastAsia="it-IT"/>
              </w:rPr>
              <w:t>Esame di Geomorfologia</w:t>
            </w:r>
          </w:p>
        </w:tc>
        <w:tc>
          <w:tcPr>
            <w:tcW w:w="3337" w:type="dxa"/>
            <w:shd w:val="clear" w:color="auto" w:fill="auto"/>
          </w:tcPr>
          <w:p w14:paraId="709FB839" w14:textId="77777777" w:rsidR="001F4712" w:rsidRDefault="001F4712" w:rsidP="006C145F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3A6B6289" w14:textId="200263F5" w:rsidR="001F4712" w:rsidRDefault="00B04BB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3</w:t>
            </w:r>
          </w:p>
        </w:tc>
      </w:tr>
      <w:tr w:rsidR="006C145F" w:rsidRPr="006C145F" w14:paraId="27A3D8FF" w14:textId="77777777" w:rsidTr="00604090">
        <w:tc>
          <w:tcPr>
            <w:tcW w:w="3336" w:type="dxa"/>
            <w:shd w:val="clear" w:color="auto" w:fill="auto"/>
          </w:tcPr>
          <w:p w14:paraId="157BE8EF" w14:textId="2DDC1B68" w:rsidR="007B488C" w:rsidRPr="007B488C" w:rsidRDefault="007B488C" w:rsidP="000C6289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C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omprovata esperienza professionale come elaborazione 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 d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ocumentazione grafica 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24D3B062" w14:textId="77777777" w:rsidR="007B488C" w:rsidRDefault="007B488C" w:rsidP="007B488C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7B44F05F" w14:textId="03DBB8A3" w:rsidR="007B488C" w:rsidRDefault="007B488C" w:rsidP="000C6289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comprovata esperienza professionale nel campo della </w:t>
            </w:r>
            <w:proofErr w:type="spellStart"/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geoarcheologia</w:t>
            </w:r>
            <w:proofErr w:type="spellEnd"/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e scavi archeologici da almeno tre anni</w:t>
            </w: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 </w:t>
            </w:r>
          </w:p>
          <w:p w14:paraId="508C2AA8" w14:textId="2DB45C48" w:rsidR="007B488C" w:rsidRP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6721D967" w14:textId="2760D58C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</w:p>
          <w:p w14:paraId="09A1A61C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6B716D6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32A360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4D4A38" w14:textId="40EBAFE2" w:rsidR="006C145F" w:rsidRPr="006C145F" w:rsidRDefault="007B488C" w:rsidP="000C6289">
            <w:pPr>
              <w:tabs>
                <w:tab w:val="left" w:pos="1418"/>
              </w:tabs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="00C13E3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16 </w:t>
            </w:r>
            <w:r w:rsidR="00C13E3C"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mesi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di attività di scavo </w:t>
            </w:r>
            <w:proofErr w:type="spellStart"/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geoarcheologico</w:t>
            </w:r>
            <w:proofErr w:type="spellEnd"/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</w:t>
            </w:r>
            <w:r w:rsidRPr="007B488C">
              <w:rPr>
                <w:rFonts w:ascii="Garamond" w:eastAsia="Times New Roman" w:hAnsi="Garamond" w:cs="Times New Roman"/>
                <w:color w:val="000000"/>
                <w:lang w:eastAsia="it-IT"/>
              </w:rPr>
              <w:t>e archeologico</w:t>
            </w:r>
          </w:p>
        </w:tc>
        <w:tc>
          <w:tcPr>
            <w:tcW w:w="3337" w:type="dxa"/>
            <w:shd w:val="clear" w:color="auto" w:fill="auto"/>
          </w:tcPr>
          <w:p w14:paraId="5DAB2CFC" w14:textId="77777777" w:rsid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 xml:space="preserve"> 15</w:t>
            </w:r>
          </w:p>
          <w:p w14:paraId="3F9CD1E7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EE9935D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61B83AC3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3B50B059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4A6B9061" w14:textId="77777777" w:rsidR="007B488C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  <w:p w14:paraId="2C25225B" w14:textId="4FC5F1EA" w:rsidR="007B488C" w:rsidRPr="006C145F" w:rsidRDefault="007B488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15</w:t>
            </w:r>
          </w:p>
        </w:tc>
      </w:tr>
      <w:tr w:rsidR="006C145F" w:rsidRPr="006C145F" w14:paraId="01E4D8CF" w14:textId="77777777" w:rsidTr="00604090">
        <w:tc>
          <w:tcPr>
            <w:tcW w:w="3336" w:type="dxa"/>
            <w:shd w:val="clear" w:color="auto" w:fill="auto"/>
          </w:tcPr>
          <w:p w14:paraId="53C8839B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 w:rsidRPr="006C145F">
              <w:rPr>
                <w:rFonts w:ascii="Garamond" w:eastAsia="Times New Roman" w:hAnsi="Garamond" w:cs="Times New Roman"/>
                <w:color w:val="000000"/>
                <w:lang w:eastAsia="it-IT"/>
              </w:rPr>
              <w:t>Totale titoli</w:t>
            </w:r>
          </w:p>
        </w:tc>
        <w:tc>
          <w:tcPr>
            <w:tcW w:w="3337" w:type="dxa"/>
            <w:shd w:val="clear" w:color="auto" w:fill="auto"/>
          </w:tcPr>
          <w:p w14:paraId="4E6DAA66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602EE3C5" w14:textId="372C7C9F" w:rsidR="006C145F" w:rsidRPr="006C145F" w:rsidRDefault="00B04BBC" w:rsidP="006C145F">
            <w:pPr>
              <w:tabs>
                <w:tab w:val="left" w:pos="1418"/>
              </w:tabs>
              <w:spacing w:line="360" w:lineRule="auto"/>
              <w:ind w:right="278"/>
              <w:jc w:val="right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  <w:r>
              <w:rPr>
                <w:rFonts w:ascii="Garamond" w:eastAsia="Times New Roman" w:hAnsi="Garamond" w:cs="Times New Roman"/>
                <w:color w:val="000000"/>
                <w:lang w:eastAsia="it-IT"/>
              </w:rPr>
              <w:t>40</w:t>
            </w:r>
          </w:p>
        </w:tc>
      </w:tr>
      <w:tr w:rsidR="006C145F" w:rsidRPr="006C145F" w14:paraId="56F895B5" w14:textId="77777777" w:rsidTr="00604090">
        <w:tc>
          <w:tcPr>
            <w:tcW w:w="3336" w:type="dxa"/>
            <w:shd w:val="clear" w:color="auto" w:fill="auto"/>
          </w:tcPr>
          <w:p w14:paraId="435E2151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0D30E909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  <w:tc>
          <w:tcPr>
            <w:tcW w:w="3337" w:type="dxa"/>
            <w:shd w:val="clear" w:color="auto" w:fill="auto"/>
          </w:tcPr>
          <w:p w14:paraId="2868C920" w14:textId="77777777" w:rsidR="006C145F" w:rsidRPr="006C145F" w:rsidRDefault="006C145F" w:rsidP="006C145F">
            <w:pPr>
              <w:tabs>
                <w:tab w:val="left" w:pos="1418"/>
              </w:tabs>
              <w:spacing w:line="360" w:lineRule="auto"/>
              <w:ind w:right="278"/>
              <w:jc w:val="both"/>
              <w:rPr>
                <w:rFonts w:ascii="Garamond" w:eastAsia="Times New Roman" w:hAnsi="Garamond" w:cs="Times New Roman"/>
                <w:color w:val="000000"/>
                <w:lang w:eastAsia="it-IT"/>
              </w:rPr>
            </w:pPr>
          </w:p>
        </w:tc>
      </w:tr>
    </w:tbl>
    <w:p w14:paraId="19942CBA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484AB98" w14:textId="39FA70A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La Commissione si aggiorna al </w:t>
      </w:r>
      <w:r w:rsidR="00B04BBC">
        <w:rPr>
          <w:rFonts w:ascii="Garamond" w:eastAsia="Times New Roman" w:hAnsi="Garamond" w:cs="Times New Roman"/>
          <w:color w:val="000000"/>
          <w:lang w:eastAsia="it-IT"/>
        </w:rPr>
        <w:t>23</w:t>
      </w:r>
      <w:r w:rsidRPr="00C13E3C">
        <w:rPr>
          <w:rFonts w:ascii="Garamond" w:eastAsia="Times New Roman" w:hAnsi="Garamond" w:cs="Times New Roman"/>
          <w:color w:val="000000"/>
          <w:lang w:eastAsia="it-IT"/>
        </w:rPr>
        <w:t>/0</w:t>
      </w:r>
      <w:r w:rsidR="00B04BBC">
        <w:rPr>
          <w:rFonts w:ascii="Garamond" w:eastAsia="Times New Roman" w:hAnsi="Garamond" w:cs="Times New Roman"/>
          <w:color w:val="000000"/>
          <w:lang w:eastAsia="it-IT"/>
        </w:rPr>
        <w:t>2</w:t>
      </w:r>
      <w:r w:rsidRPr="00C13E3C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B04BBC">
        <w:rPr>
          <w:rFonts w:ascii="Garamond" w:eastAsia="Times New Roman" w:hAnsi="Garamond" w:cs="Times New Roman"/>
          <w:color w:val="000000"/>
          <w:lang w:eastAsia="it-IT"/>
        </w:rPr>
        <w:t>3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alle ore 1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,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15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, giorno fissato per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il colloquio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. La seduta viene tolta alle ore </w:t>
      </w:r>
      <w:r w:rsidR="007B488C">
        <w:rPr>
          <w:rFonts w:ascii="Garamond" w:eastAsia="Times New Roman" w:hAnsi="Garamond" w:cs="Times New Roman"/>
          <w:color w:val="000000"/>
          <w:lang w:eastAsia="it-IT"/>
        </w:rPr>
        <w:t>09,00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50B7BFC2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06CF349" w14:textId="77777777" w:rsidR="000307DA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</w:p>
    <w:p w14:paraId="69A9290F" w14:textId="77777777" w:rsidR="008D4728" w:rsidRDefault="006C145F" w:rsidP="008D4728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La Commissione</w:t>
      </w:r>
    </w:p>
    <w:p w14:paraId="5A0AEDED" w14:textId="26A3816E" w:rsidR="00E146F0" w:rsidRDefault="006C145F" w:rsidP="008D4728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   </w:t>
      </w:r>
    </w:p>
    <w:p w14:paraId="3BFCC417" w14:textId="70568C24" w:rsid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>Prof.ssa Rita T. Melis</w:t>
      </w:r>
    </w:p>
    <w:p w14:paraId="434B2243" w14:textId="54DFABCD" w:rsidR="00E146F0" w:rsidRPr="006C145F" w:rsidRDefault="00E146F0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(Presidente)</w:t>
      </w:r>
    </w:p>
    <w:p w14:paraId="6AFB7314" w14:textId="77777777" w:rsidR="006C145F" w:rsidRP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 </w:t>
      </w:r>
    </w:p>
    <w:p w14:paraId="4B7AC678" w14:textId="77777777" w:rsidR="006C145F" w:rsidRP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94BD8F7" w14:textId="4DD88AA5" w:rsid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Prof. Paolo Emanuele Orrù</w:t>
      </w:r>
    </w:p>
    <w:p w14:paraId="074BB8EE" w14:textId="6598E43F" w:rsidR="00E146F0" w:rsidRPr="006C145F" w:rsidRDefault="00E146F0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(Componente)</w:t>
      </w:r>
    </w:p>
    <w:p w14:paraId="4E71E599" w14:textId="77777777" w:rsidR="00E146F0" w:rsidRDefault="00E146F0" w:rsidP="00E146F0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1B37B6B" w14:textId="77777777" w:rsidR="00E146F0" w:rsidRDefault="00E146F0" w:rsidP="00E146F0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0D02CF2" w14:textId="6EF3AE0E" w:rsidR="006C145F" w:rsidRDefault="006C145F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</w:t>
      </w:r>
      <w:r w:rsidR="008D4728">
        <w:rPr>
          <w:rFonts w:ascii="Garamond" w:eastAsia="Times New Roman" w:hAnsi="Garamond" w:cs="Times New Roman"/>
          <w:color w:val="000000"/>
          <w:lang w:eastAsia="it-IT"/>
        </w:rPr>
        <w:t>Prof</w:t>
      </w:r>
      <w:r w:rsidRPr="006C145F">
        <w:rPr>
          <w:rFonts w:ascii="Garamond" w:eastAsia="Times New Roman" w:hAnsi="Garamond" w:cs="Times New Roman"/>
          <w:color w:val="000000"/>
          <w:lang w:eastAsia="it-IT"/>
        </w:rPr>
        <w:t>. Giacomo Deiana</w:t>
      </w:r>
    </w:p>
    <w:p w14:paraId="2DC6FAF2" w14:textId="4713C5D7" w:rsidR="00E146F0" w:rsidRPr="006C145F" w:rsidRDefault="00E146F0" w:rsidP="00E146F0">
      <w:pPr>
        <w:tabs>
          <w:tab w:val="left" w:pos="1418"/>
        </w:tabs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>
        <w:rPr>
          <w:rFonts w:ascii="Garamond" w:eastAsia="Times New Roman" w:hAnsi="Garamond" w:cs="Times New Roman"/>
          <w:color w:val="000000"/>
          <w:lang w:eastAsia="it-IT"/>
        </w:rPr>
        <w:t>(Segretario)</w:t>
      </w:r>
    </w:p>
    <w:p w14:paraId="5D591D4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6C145F">
        <w:rPr>
          <w:rFonts w:ascii="Garamond" w:eastAsia="Times New Roman" w:hAnsi="Garamond" w:cs="Times New Roman"/>
          <w:color w:val="000000"/>
          <w:lang w:eastAsia="it-IT"/>
        </w:rPr>
        <w:t xml:space="preserve">                                                                                                     </w:t>
      </w:r>
    </w:p>
    <w:p w14:paraId="3EC4ECB5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3B9B346" w14:textId="77777777" w:rsidR="006C145F" w:rsidRPr="006C145F" w:rsidRDefault="006C145F" w:rsidP="006C145F">
      <w:pPr>
        <w:tabs>
          <w:tab w:val="left" w:pos="1418"/>
        </w:tabs>
        <w:spacing w:line="360" w:lineRule="auto"/>
        <w:ind w:left="720" w:right="278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D931DCE" w14:textId="0C254973" w:rsidR="00E16371" w:rsidRPr="00747EC0" w:rsidRDefault="00E16371" w:rsidP="00747EC0">
      <w:pPr>
        <w:widowControl w:val="0"/>
        <w:kinsoku w:val="0"/>
        <w:overflowPunct w:val="0"/>
        <w:autoSpaceDE w:val="0"/>
        <w:autoSpaceDN w:val="0"/>
        <w:adjustRightInd w:val="0"/>
        <w:spacing w:before="5"/>
        <w:rPr>
          <w:rFonts w:ascii="Garamond" w:eastAsia="Times New Roman" w:hAnsi="Garamond" w:cs="Garamond"/>
          <w:sz w:val="20"/>
          <w:szCs w:val="20"/>
        </w:rPr>
      </w:pPr>
    </w:p>
    <w:sectPr w:rsidR="00E16371" w:rsidRPr="00747EC0" w:rsidSect="004B7C44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C29681" w14:textId="77777777" w:rsidR="00525847" w:rsidRDefault="00525847" w:rsidP="0030749D">
      <w:r>
        <w:separator/>
      </w:r>
    </w:p>
  </w:endnote>
  <w:endnote w:type="continuationSeparator" w:id="0">
    <w:p w14:paraId="5091A553" w14:textId="77777777" w:rsidR="00525847" w:rsidRDefault="00525847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2040503050201020203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26326F" w14:textId="08F10C2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226BEA6B" wp14:editId="490B4CE5">
              <wp:simplePos x="0" y="0"/>
              <wp:positionH relativeFrom="margin">
                <wp:align>right</wp:align>
              </wp:positionH>
              <wp:positionV relativeFrom="paragraph">
                <wp:posOffset>-802640</wp:posOffset>
              </wp:positionV>
              <wp:extent cx="4136065" cy="650875"/>
              <wp:effectExtent l="0" t="0" r="0" b="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6508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451007C" w14:textId="5B3A5E34" w:rsidR="00BD5510" w:rsidRPr="006C145F" w:rsidRDefault="009E03DC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r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Dott.ssa Alessandra Secchi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Cittadella Universitaria (Blocco D) - S.S. 554 bivio per Sestu - 09042 Monserrato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070/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6754387</w:t>
                          </w:r>
                          <w:r w:rsidR="00E31376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e</w:t>
                          </w:r>
                          <w:r w:rsidR="000E05AF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ma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8838AD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:</w:t>
                          </w:r>
                          <w:r w:rsidR="00334CD1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 xml:space="preserve"> </w:t>
                          </w:r>
                          <w:r w:rsidR="002F507C" w:rsidRPr="006C145F">
                            <w:rPr>
                              <w:color w:val="1F3864"/>
                              <w:sz w:val="18"/>
                              <w:szCs w:val="18"/>
                            </w:rPr>
                            <w:t>asecchi@amm.unica.it</w:t>
                          </w:r>
                        </w:p>
                        <w:p w14:paraId="58FEF00E" w14:textId="21325E1B" w:rsidR="00E31376" w:rsidRPr="006C145F" w:rsidRDefault="00000000">
                          <w:pPr>
                            <w:rPr>
                              <w:color w:val="1F3864"/>
                              <w:sz w:val="18"/>
                              <w:szCs w:val="18"/>
                            </w:rPr>
                          </w:pPr>
                          <w:hyperlink r:id="rId1" w:history="1">
                            <w:r w:rsidR="00FB7E66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63.2pt;width:325.65pt;height:51.2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" fillcolor="white [3201]" stroked="f" strokeweight=".5pt">
              <v:textbox>
                <w:txbxContent>
                  <w:p w14:paraId="2451007C" w14:textId="5B3A5E34" w:rsidR="00BD5510" w:rsidRPr="006C145F" w:rsidRDefault="009E03DC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r w:rsidRPr="006C145F">
                      <w:rPr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Dott.ssa Alessandra Secchi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Cittadella Universitaria (Blocco D) - S.S. 554 bivio per Sestu - 09042 Monserrato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- Tel </w:t>
                    </w:r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 xml:space="preserve">+39 </w:t>
                    </w:r>
                    <w:r w:rsidR="00AC4E14" w:rsidRPr="006C145F">
                      <w:rPr>
                        <w:color w:val="1F3864"/>
                        <w:sz w:val="18"/>
                        <w:szCs w:val="18"/>
                      </w:rPr>
                      <w:t>070/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6754387</w:t>
                    </w:r>
                    <w:r w:rsidR="00E31376" w:rsidRPr="006C145F">
                      <w:rPr>
                        <w:color w:val="1F3864"/>
                        <w:sz w:val="18"/>
                        <w:szCs w:val="18"/>
                      </w:rPr>
                      <w:t xml:space="preserve"> –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6C145F">
                      <w:rPr>
                        <w:color w:val="1F3864"/>
                        <w:sz w:val="18"/>
                        <w:szCs w:val="18"/>
                      </w:rPr>
                      <w:t>e</w:t>
                    </w:r>
                    <w:r w:rsidR="000E05AF" w:rsidRPr="006C145F">
                      <w:rPr>
                        <w:color w:val="1F3864"/>
                        <w:sz w:val="18"/>
                        <w:szCs w:val="18"/>
                      </w:rPr>
                      <w:t>ma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>il</w:t>
                    </w:r>
                    <w:proofErr w:type="gramEnd"/>
                    <w:r w:rsidR="008838AD" w:rsidRPr="006C145F">
                      <w:rPr>
                        <w:color w:val="1F3864"/>
                        <w:sz w:val="18"/>
                        <w:szCs w:val="18"/>
                      </w:rPr>
                      <w:t>:</w:t>
                    </w:r>
                    <w:r w:rsidR="00334CD1" w:rsidRPr="006C145F">
                      <w:rPr>
                        <w:color w:val="1F3864"/>
                        <w:sz w:val="18"/>
                        <w:szCs w:val="18"/>
                      </w:rPr>
                      <w:t xml:space="preserve"> </w:t>
                    </w:r>
                    <w:r w:rsidR="002F507C" w:rsidRPr="006C145F">
                      <w:rPr>
                        <w:color w:val="1F3864"/>
                        <w:sz w:val="18"/>
                        <w:szCs w:val="18"/>
                      </w:rPr>
                      <w:t>asecchi@amm.unica.it</w:t>
                    </w:r>
                  </w:p>
                  <w:p w14:paraId="58FEF00E" w14:textId="21325E1B" w:rsidR="00E31376" w:rsidRPr="006C145F" w:rsidRDefault="00EE5E7A">
                    <w:pPr>
                      <w:rPr>
                        <w:color w:val="1F3864"/>
                        <w:sz w:val="18"/>
                        <w:szCs w:val="18"/>
                      </w:rPr>
                    </w:pPr>
                    <w:hyperlink r:id="rId2" w:history="1">
                      <w:r w:rsidR="00FB7E66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03F80E56" wp14:editId="6A21000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A51B28" w14:textId="77777777" w:rsidR="00525847" w:rsidRDefault="00525847" w:rsidP="0030749D">
      <w:r>
        <w:separator/>
      </w:r>
    </w:p>
  </w:footnote>
  <w:footnote w:type="continuationSeparator" w:id="0">
    <w:p w14:paraId="5104519C" w14:textId="77777777" w:rsidR="00525847" w:rsidRDefault="00525847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36BEFE" w14:textId="3749DDB2" w:rsidR="0030749D" w:rsidRDefault="00000000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C6553D" w14:textId="64BB461F" w:rsidR="0030749D" w:rsidRPr="002F0D7B" w:rsidRDefault="00B60B01" w:rsidP="00E16371">
    <w:pPr>
      <w:ind w:left="-1276" w:right="-1694"/>
    </w:pPr>
    <w:r>
      <w:rPr>
        <w:noProof/>
      </w:rPr>
      <w:drawing>
        <wp:inline distT="0" distB="0" distL="0" distR="0" wp14:anchorId="5E16F42A" wp14:editId="1C6056DE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9317C1" w14:textId="12FE1ECC" w:rsidR="00462D8D" w:rsidRPr="006C145F" w:rsidRDefault="00CB36D1" w:rsidP="004B7C44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57D4F562" wp14:editId="04057EFA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220AE5CB" w14:textId="3D23B785" w:rsidR="00E1483E" w:rsidRPr="006C145F" w:rsidRDefault="00FB7E66" w:rsidP="004B7C44">
    <w:pPr>
      <w:pStyle w:val="Intestazione"/>
      <w:ind w:left="680"/>
      <w:rPr>
        <w:b/>
        <w:bCs/>
        <w:color w:val="1F3864"/>
        <w:sz w:val="18"/>
        <w:szCs w:val="18"/>
      </w:rPr>
    </w:pPr>
    <w:r w:rsidRPr="006C145F">
      <w:rPr>
        <w:b/>
        <w:bCs/>
        <w:color w:val="1F3864"/>
        <w:sz w:val="18"/>
        <w:szCs w:val="18"/>
      </w:rPr>
      <w:t>Dipartimento di</w:t>
    </w:r>
    <w:r w:rsidR="001060B7" w:rsidRPr="006C145F">
      <w:rPr>
        <w:b/>
        <w:bCs/>
        <w:color w:val="1F3864"/>
        <w:sz w:val="18"/>
        <w:szCs w:val="18"/>
      </w:rPr>
      <w:t xml:space="preserve"> </w:t>
    </w:r>
    <w:r w:rsidR="002F507C" w:rsidRPr="006C145F">
      <w:rPr>
        <w:b/>
        <w:bCs/>
        <w:color w:val="1F3864"/>
        <w:sz w:val="18"/>
        <w:szCs w:val="18"/>
      </w:rPr>
      <w:t>Scienze chimiche e geologiche</w:t>
    </w:r>
  </w:p>
  <w:p w14:paraId="46201D2A" w14:textId="5536F11A" w:rsidR="00BC10C0" w:rsidRPr="006C145F" w:rsidRDefault="00FB7E66" w:rsidP="004B7C44">
    <w:pPr>
      <w:pStyle w:val="Intestazione"/>
      <w:ind w:left="680"/>
      <w:jc w:val="both"/>
      <w:rPr>
        <w:color w:val="1F3864"/>
        <w:sz w:val="18"/>
        <w:szCs w:val="18"/>
      </w:rPr>
    </w:pPr>
    <w:r w:rsidRPr="006C145F">
      <w:rPr>
        <w:color w:val="1F3864"/>
        <w:sz w:val="18"/>
        <w:szCs w:val="18"/>
      </w:rPr>
      <w:t xml:space="preserve">Direttore: Prof. </w:t>
    </w:r>
    <w:r w:rsidR="002F507C" w:rsidRPr="006C145F">
      <w:rPr>
        <w:color w:val="1F3864"/>
        <w:sz w:val="18"/>
        <w:szCs w:val="18"/>
      </w:rPr>
      <w:t>Antonio Funedda</w:t>
    </w:r>
  </w:p>
  <w:p w14:paraId="6543EF30" w14:textId="77777777" w:rsidR="00347E08" w:rsidRPr="006C145F" w:rsidRDefault="00347E08" w:rsidP="004B7C44">
    <w:pPr>
      <w:pStyle w:val="Intestazione"/>
      <w:ind w:left="680"/>
      <w:rPr>
        <w:b/>
        <w:bCs/>
        <w:color w:val="1F3864"/>
        <w:sz w:val="18"/>
        <w:szCs w:val="18"/>
      </w:rPr>
    </w:pPr>
  </w:p>
  <w:p w14:paraId="6EDA3FB9" w14:textId="77777777" w:rsidR="00E1483E" w:rsidRPr="006C145F" w:rsidRDefault="00E1483E" w:rsidP="00E1483E">
    <w:pPr>
      <w:pStyle w:val="Intestazione"/>
      <w:ind w:left="709"/>
      <w:rPr>
        <w:color w:val="1F3864"/>
        <w:sz w:val="20"/>
        <w:szCs w:val="20"/>
      </w:rPr>
    </w:pPr>
  </w:p>
  <w:p w14:paraId="290980FC" w14:textId="77777777" w:rsidR="004A1477" w:rsidRPr="006C145F" w:rsidRDefault="004A1477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02712CF"/>
    <w:multiLevelType w:val="hybridMultilevel"/>
    <w:tmpl w:val="B92694B0"/>
    <w:lvl w:ilvl="0" w:tplc="0410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7CA75420"/>
    <w:multiLevelType w:val="hybridMultilevel"/>
    <w:tmpl w:val="395E5288"/>
    <w:lvl w:ilvl="0" w:tplc="0BAE50FC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400515551">
    <w:abstractNumId w:val="0"/>
  </w:num>
  <w:num w:numId="2" w16cid:durableId="17179855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283"/>
  <w:characterSpacingControl w:val="doNotCompress"/>
  <w:savePreviewPicture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24CA7"/>
    <w:rsid w:val="000307DA"/>
    <w:rsid w:val="0007238E"/>
    <w:rsid w:val="00073523"/>
    <w:rsid w:val="00092276"/>
    <w:rsid w:val="000A1416"/>
    <w:rsid w:val="000A318B"/>
    <w:rsid w:val="000A6836"/>
    <w:rsid w:val="000A68E2"/>
    <w:rsid w:val="000B69A6"/>
    <w:rsid w:val="000C6289"/>
    <w:rsid w:val="000D0817"/>
    <w:rsid w:val="000D77DF"/>
    <w:rsid w:val="000E05AF"/>
    <w:rsid w:val="000E20C3"/>
    <w:rsid w:val="001060B7"/>
    <w:rsid w:val="00130B59"/>
    <w:rsid w:val="00163923"/>
    <w:rsid w:val="001813C0"/>
    <w:rsid w:val="001A58C8"/>
    <w:rsid w:val="001B32A9"/>
    <w:rsid w:val="001F4712"/>
    <w:rsid w:val="001F5D73"/>
    <w:rsid w:val="00207233"/>
    <w:rsid w:val="002112CF"/>
    <w:rsid w:val="00215557"/>
    <w:rsid w:val="002167FB"/>
    <w:rsid w:val="0021689D"/>
    <w:rsid w:val="00241E4E"/>
    <w:rsid w:val="00246B80"/>
    <w:rsid w:val="00280E8A"/>
    <w:rsid w:val="002B1BE6"/>
    <w:rsid w:val="002C35DA"/>
    <w:rsid w:val="002D278A"/>
    <w:rsid w:val="002E28E3"/>
    <w:rsid w:val="002F0D7B"/>
    <w:rsid w:val="002F507C"/>
    <w:rsid w:val="003065BE"/>
    <w:rsid w:val="00307220"/>
    <w:rsid w:val="0030749D"/>
    <w:rsid w:val="00313B14"/>
    <w:rsid w:val="003152FB"/>
    <w:rsid w:val="00324279"/>
    <w:rsid w:val="00325EF1"/>
    <w:rsid w:val="00334CD1"/>
    <w:rsid w:val="00347E08"/>
    <w:rsid w:val="00360818"/>
    <w:rsid w:val="00384CD1"/>
    <w:rsid w:val="00390A63"/>
    <w:rsid w:val="003A1758"/>
    <w:rsid w:val="003B1843"/>
    <w:rsid w:val="003B3096"/>
    <w:rsid w:val="003B6000"/>
    <w:rsid w:val="003D6177"/>
    <w:rsid w:val="00401914"/>
    <w:rsid w:val="00462D8D"/>
    <w:rsid w:val="004A1477"/>
    <w:rsid w:val="004B1597"/>
    <w:rsid w:val="004B7C44"/>
    <w:rsid w:val="004D04C6"/>
    <w:rsid w:val="004E061B"/>
    <w:rsid w:val="00501D79"/>
    <w:rsid w:val="00525847"/>
    <w:rsid w:val="005504A1"/>
    <w:rsid w:val="00554460"/>
    <w:rsid w:val="00566BF9"/>
    <w:rsid w:val="005974C5"/>
    <w:rsid w:val="00633AC1"/>
    <w:rsid w:val="006612BC"/>
    <w:rsid w:val="0068140F"/>
    <w:rsid w:val="00693477"/>
    <w:rsid w:val="00694DBA"/>
    <w:rsid w:val="006974B8"/>
    <w:rsid w:val="006A376F"/>
    <w:rsid w:val="006C145F"/>
    <w:rsid w:val="006C3DB0"/>
    <w:rsid w:val="00747EC0"/>
    <w:rsid w:val="007607CF"/>
    <w:rsid w:val="00764FCE"/>
    <w:rsid w:val="00783DF6"/>
    <w:rsid w:val="007B488C"/>
    <w:rsid w:val="007D098F"/>
    <w:rsid w:val="007E1252"/>
    <w:rsid w:val="007E2D7F"/>
    <w:rsid w:val="0080725B"/>
    <w:rsid w:val="0081328C"/>
    <w:rsid w:val="0088311F"/>
    <w:rsid w:val="008838AD"/>
    <w:rsid w:val="008A375C"/>
    <w:rsid w:val="008B1590"/>
    <w:rsid w:val="008B2DB8"/>
    <w:rsid w:val="008B6E12"/>
    <w:rsid w:val="008C5C09"/>
    <w:rsid w:val="008D4728"/>
    <w:rsid w:val="008F12F9"/>
    <w:rsid w:val="008F1486"/>
    <w:rsid w:val="008F1E54"/>
    <w:rsid w:val="008F27C3"/>
    <w:rsid w:val="00903E25"/>
    <w:rsid w:val="0091711A"/>
    <w:rsid w:val="00941BE5"/>
    <w:rsid w:val="00951C59"/>
    <w:rsid w:val="00962C6E"/>
    <w:rsid w:val="009B4A81"/>
    <w:rsid w:val="009C17E6"/>
    <w:rsid w:val="009E03DC"/>
    <w:rsid w:val="009E16F6"/>
    <w:rsid w:val="009E1926"/>
    <w:rsid w:val="009F2A67"/>
    <w:rsid w:val="00A420E0"/>
    <w:rsid w:val="00A67EF3"/>
    <w:rsid w:val="00A75007"/>
    <w:rsid w:val="00A82334"/>
    <w:rsid w:val="00A95A3D"/>
    <w:rsid w:val="00AA2D86"/>
    <w:rsid w:val="00AB43B1"/>
    <w:rsid w:val="00AC4E14"/>
    <w:rsid w:val="00AC7939"/>
    <w:rsid w:val="00AE60E0"/>
    <w:rsid w:val="00B02BDC"/>
    <w:rsid w:val="00B04BBC"/>
    <w:rsid w:val="00B142E5"/>
    <w:rsid w:val="00B3450A"/>
    <w:rsid w:val="00B34770"/>
    <w:rsid w:val="00B3790B"/>
    <w:rsid w:val="00B60B01"/>
    <w:rsid w:val="00B61DCF"/>
    <w:rsid w:val="00B63278"/>
    <w:rsid w:val="00B63696"/>
    <w:rsid w:val="00B64FC7"/>
    <w:rsid w:val="00B700C1"/>
    <w:rsid w:val="00BC10C0"/>
    <w:rsid w:val="00BD5510"/>
    <w:rsid w:val="00BD5C39"/>
    <w:rsid w:val="00BE4E10"/>
    <w:rsid w:val="00BE7729"/>
    <w:rsid w:val="00C13E3C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F183E"/>
    <w:rsid w:val="00CF1A22"/>
    <w:rsid w:val="00D06BA8"/>
    <w:rsid w:val="00D14DDE"/>
    <w:rsid w:val="00D3762E"/>
    <w:rsid w:val="00D545B5"/>
    <w:rsid w:val="00D90ECB"/>
    <w:rsid w:val="00DE1556"/>
    <w:rsid w:val="00DF6E2A"/>
    <w:rsid w:val="00E012E2"/>
    <w:rsid w:val="00E1067C"/>
    <w:rsid w:val="00E133C5"/>
    <w:rsid w:val="00E13468"/>
    <w:rsid w:val="00E146F0"/>
    <w:rsid w:val="00E1483E"/>
    <w:rsid w:val="00E16371"/>
    <w:rsid w:val="00E16D8F"/>
    <w:rsid w:val="00E256FE"/>
    <w:rsid w:val="00E31376"/>
    <w:rsid w:val="00E56B23"/>
    <w:rsid w:val="00E77A07"/>
    <w:rsid w:val="00E900B2"/>
    <w:rsid w:val="00E966C9"/>
    <w:rsid w:val="00EA61B9"/>
    <w:rsid w:val="00EC5525"/>
    <w:rsid w:val="00EC6FFB"/>
    <w:rsid w:val="00ED542C"/>
    <w:rsid w:val="00EE0C45"/>
    <w:rsid w:val="00EE5D6D"/>
    <w:rsid w:val="00EE5E7A"/>
    <w:rsid w:val="00F020E3"/>
    <w:rsid w:val="00F24109"/>
    <w:rsid w:val="00F40D5B"/>
    <w:rsid w:val="00F41A06"/>
    <w:rsid w:val="00F64BD1"/>
    <w:rsid w:val="00F94E48"/>
    <w:rsid w:val="00FB71AA"/>
    <w:rsid w:val="00FB7E4D"/>
    <w:rsid w:val="00FB7E66"/>
    <w:rsid w:val="00FC3122"/>
    <w:rsid w:val="00FC59BC"/>
    <w:rsid w:val="00FC7A4C"/>
    <w:rsid w:val="00FE3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Paragrafoelenco">
    <w:name w:val="List Paragraph"/>
    <w:basedOn w:val="Normale"/>
    <w:uiPriority w:val="34"/>
    <w:qFormat/>
    <w:rsid w:val="007B488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515</Words>
  <Characters>2936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Rita Teresa Melis</cp:lastModifiedBy>
  <cp:revision>4</cp:revision>
  <cp:lastPrinted>2022-03-10T11:01:00Z</cp:lastPrinted>
  <dcterms:created xsi:type="dcterms:W3CDTF">2023-02-21T10:42:00Z</dcterms:created>
  <dcterms:modified xsi:type="dcterms:W3CDTF">2023-02-21T11:02:00Z</dcterms:modified>
</cp:coreProperties>
</file>