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4288CD" w14:textId="77777777" w:rsidR="00191F1F" w:rsidRPr="001A5BA6" w:rsidRDefault="00ED1391">
      <w:pPr>
        <w:pStyle w:val="Titolo1"/>
        <w:kinsoku w:val="0"/>
        <w:overflowPunct w:val="0"/>
        <w:spacing w:before="51" w:line="293" w:lineRule="exact"/>
        <w:ind w:left="1771"/>
        <w:rPr>
          <w:rFonts w:ascii="Calibri" w:hAnsi="Calibri" w:cs="Calibri"/>
          <w:b w:val="0"/>
          <w:bCs w:val="0"/>
          <w:color w:val="000000"/>
          <w:lang w:val="it-IT"/>
        </w:rPr>
      </w:pPr>
      <w:r w:rsidRPr="001A5BA6">
        <w:rPr>
          <w:noProof/>
          <w:lang w:val="it-IT"/>
        </w:rPr>
        <mc:AlternateContent>
          <mc:Choice Requires="wps">
            <w:drawing>
              <wp:anchor distT="0" distB="0" distL="114300" distR="114300" simplePos="0" relativeHeight="251657728" behindDoc="1" locked="0" layoutInCell="0" allowOverlap="1" wp14:anchorId="10290246" wp14:editId="1048DFF8">
                <wp:simplePos x="0" y="0"/>
                <wp:positionH relativeFrom="page">
                  <wp:posOffset>561975</wp:posOffset>
                </wp:positionH>
                <wp:positionV relativeFrom="paragraph">
                  <wp:posOffset>-94615</wp:posOffset>
                </wp:positionV>
                <wp:extent cx="800100" cy="800100"/>
                <wp:effectExtent l="0" t="0" r="0" b="0"/>
                <wp:wrapNone/>
                <wp:docPr id="2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00100" cy="800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A3F9B6" w14:textId="77777777" w:rsidR="00AD6477" w:rsidRDefault="00ED1391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1260" w:lineRule="atLeast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4BEFAEE" wp14:editId="4DAD4C56">
                                  <wp:extent cx="800100" cy="800100"/>
                                  <wp:effectExtent l="0" t="0" r="0" b="0"/>
                                  <wp:docPr id="1" name="Picture 1"/>
                                  <wp:cNvGraphicFramePr>
                                    <a:graphicFrameLocks xmlns:a="http://schemas.openxmlformats.org/drawingml/2006/main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00100" cy="8001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3AF96E8" w14:textId="77777777" w:rsidR="00AD6477" w:rsidRDefault="00AD647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290246" id="Rectangle 8" o:spid="_x0000_s1026" style="position:absolute;left:0;text-align:left;margin-left:44.25pt;margin-top:-7.45pt;width:63pt;height:6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" o:allowincell="f" filled="f" stroked="f">
                <v:path arrowok="t"/>
                <v:textbox inset="0,0,0,0">
                  <w:txbxContent>
                    <w:p w14:paraId="5EA3F9B6" w14:textId="77777777" w:rsidR="00AD6477" w:rsidRDefault="00ED1391">
                      <w:pPr>
                        <w:widowControl/>
                        <w:autoSpaceDE/>
                        <w:autoSpaceDN/>
                        <w:adjustRightInd/>
                        <w:spacing w:line="1260" w:lineRule="atLeast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24BEFAEE" wp14:editId="4DAD4C56">
                            <wp:extent cx="800100" cy="800100"/>
                            <wp:effectExtent l="0" t="0" r="0" b="0"/>
                            <wp:docPr id="1" name="Picture 1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00100" cy="8001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3AF96E8" w14:textId="77777777" w:rsidR="00AD6477" w:rsidRDefault="00AD6477"/>
                  </w:txbxContent>
                </v:textbox>
                <w10:wrap anchorx="page"/>
              </v:rect>
            </w:pict>
          </mc:Fallback>
        </mc:AlternateContent>
      </w:r>
      <w:r w:rsidR="00191F1F" w:rsidRPr="001A5BA6">
        <w:rPr>
          <w:rFonts w:ascii="Calibri" w:hAnsi="Calibri" w:cs="Calibri"/>
          <w:color w:val="0C1875"/>
          <w:spacing w:val="-1"/>
          <w:lang w:val="it-IT"/>
        </w:rPr>
        <w:t>Università</w:t>
      </w:r>
      <w:r w:rsidR="00191F1F" w:rsidRPr="001A5BA6">
        <w:rPr>
          <w:rFonts w:ascii="Calibri" w:hAnsi="Calibri" w:cs="Calibri"/>
          <w:color w:val="0C1875"/>
          <w:spacing w:val="-6"/>
          <w:lang w:val="it-IT"/>
        </w:rPr>
        <w:t xml:space="preserve"> </w:t>
      </w:r>
      <w:r w:rsidR="00191F1F" w:rsidRPr="001A5BA6">
        <w:rPr>
          <w:rFonts w:ascii="Calibri" w:hAnsi="Calibri" w:cs="Calibri"/>
          <w:color w:val="0C1875"/>
          <w:spacing w:val="-1"/>
          <w:lang w:val="it-IT"/>
        </w:rPr>
        <w:t>degli</w:t>
      </w:r>
      <w:r w:rsidR="00191F1F" w:rsidRPr="001A5BA6">
        <w:rPr>
          <w:rFonts w:ascii="Calibri" w:hAnsi="Calibri" w:cs="Calibri"/>
          <w:color w:val="0C1875"/>
          <w:spacing w:val="-5"/>
          <w:lang w:val="it-IT"/>
        </w:rPr>
        <w:t xml:space="preserve"> </w:t>
      </w:r>
      <w:r w:rsidR="00191F1F" w:rsidRPr="001A5BA6">
        <w:rPr>
          <w:rFonts w:ascii="Calibri" w:hAnsi="Calibri" w:cs="Calibri"/>
          <w:color w:val="0C1875"/>
          <w:spacing w:val="-1"/>
          <w:lang w:val="it-IT"/>
        </w:rPr>
        <w:t>Studi</w:t>
      </w:r>
      <w:r w:rsidR="00191F1F" w:rsidRPr="001A5BA6">
        <w:rPr>
          <w:rFonts w:ascii="Calibri" w:hAnsi="Calibri" w:cs="Calibri"/>
          <w:color w:val="0C1875"/>
          <w:spacing w:val="-6"/>
          <w:lang w:val="it-IT"/>
        </w:rPr>
        <w:t xml:space="preserve"> </w:t>
      </w:r>
      <w:r w:rsidR="00191F1F" w:rsidRPr="001A5BA6">
        <w:rPr>
          <w:rFonts w:ascii="Calibri" w:hAnsi="Calibri" w:cs="Calibri"/>
          <w:color w:val="0C1875"/>
          <w:lang w:val="it-IT"/>
        </w:rPr>
        <w:t>di</w:t>
      </w:r>
      <w:r w:rsidR="00191F1F" w:rsidRPr="001A5BA6">
        <w:rPr>
          <w:rFonts w:ascii="Calibri" w:hAnsi="Calibri" w:cs="Calibri"/>
          <w:color w:val="0C1875"/>
          <w:spacing w:val="-8"/>
          <w:lang w:val="it-IT"/>
        </w:rPr>
        <w:t xml:space="preserve"> </w:t>
      </w:r>
      <w:r w:rsidR="00191F1F" w:rsidRPr="001A5BA6">
        <w:rPr>
          <w:rFonts w:ascii="Calibri" w:hAnsi="Calibri" w:cs="Calibri"/>
          <w:color w:val="0C1875"/>
          <w:spacing w:val="-1"/>
          <w:lang w:val="it-IT"/>
        </w:rPr>
        <w:t>Cagliari</w:t>
      </w:r>
    </w:p>
    <w:p w14:paraId="6386DE23" w14:textId="77777777" w:rsidR="00191F1F" w:rsidRPr="001A5BA6" w:rsidRDefault="001A5BA6">
      <w:pPr>
        <w:pStyle w:val="Corpotesto"/>
        <w:kinsoku w:val="0"/>
        <w:overflowPunct w:val="0"/>
        <w:spacing w:line="244" w:lineRule="exact"/>
        <w:ind w:left="1771"/>
        <w:rPr>
          <w:rFonts w:ascii="Calibri" w:hAnsi="Calibri" w:cs="Calibri"/>
          <w:color w:val="000000"/>
          <w:sz w:val="20"/>
          <w:szCs w:val="20"/>
          <w:lang w:val="it-IT"/>
        </w:rPr>
      </w:pPr>
      <w:r w:rsidRPr="001A5BA6">
        <w:rPr>
          <w:rFonts w:ascii="Calibri" w:hAnsi="Calibri" w:cs="Calibri"/>
          <w:color w:val="0C1875"/>
          <w:sz w:val="20"/>
          <w:szCs w:val="20"/>
          <w:lang w:val="it-IT"/>
        </w:rPr>
        <w:t>Dipartimento di Scienze Chimiche e Geologiche</w:t>
      </w:r>
    </w:p>
    <w:p w14:paraId="4804D15C" w14:textId="79DC952B" w:rsidR="00191F1F" w:rsidRPr="001A5BA6" w:rsidRDefault="001A5BA6">
      <w:pPr>
        <w:pStyle w:val="Corpotesto"/>
        <w:kinsoku w:val="0"/>
        <w:overflowPunct w:val="0"/>
        <w:ind w:left="1771"/>
        <w:rPr>
          <w:rFonts w:ascii="Calibri" w:hAnsi="Calibri" w:cs="Calibri"/>
          <w:color w:val="000000"/>
          <w:sz w:val="20"/>
          <w:szCs w:val="20"/>
          <w:lang w:val="it-IT"/>
        </w:rPr>
      </w:pPr>
      <w:r w:rsidRPr="001A5BA6">
        <w:rPr>
          <w:rFonts w:ascii="Calibri" w:hAnsi="Calibri" w:cs="Calibri"/>
          <w:color w:val="0C1875"/>
          <w:spacing w:val="-1"/>
          <w:sz w:val="20"/>
          <w:szCs w:val="20"/>
          <w:lang w:val="it-IT"/>
        </w:rPr>
        <w:t>Direttore</w:t>
      </w:r>
      <w:r w:rsidR="00191F1F" w:rsidRPr="001A5BA6">
        <w:rPr>
          <w:rFonts w:ascii="Calibri" w:hAnsi="Calibri" w:cs="Calibri"/>
          <w:color w:val="0C1875"/>
          <w:spacing w:val="-1"/>
          <w:sz w:val="20"/>
          <w:szCs w:val="20"/>
          <w:lang w:val="it-IT"/>
        </w:rPr>
        <w:t>:</w:t>
      </w:r>
      <w:r w:rsidR="00191F1F" w:rsidRPr="001A5BA6">
        <w:rPr>
          <w:rFonts w:ascii="Calibri" w:hAnsi="Calibri" w:cs="Calibri"/>
          <w:color w:val="0C1875"/>
          <w:spacing w:val="-6"/>
          <w:sz w:val="20"/>
          <w:szCs w:val="20"/>
          <w:lang w:val="it-IT"/>
        </w:rPr>
        <w:t xml:space="preserve"> </w:t>
      </w:r>
      <w:r w:rsidR="0085300E">
        <w:rPr>
          <w:rFonts w:ascii="Calibri" w:hAnsi="Calibri" w:cs="Calibri"/>
          <w:color w:val="0C1875"/>
          <w:sz w:val="20"/>
          <w:szCs w:val="20"/>
          <w:lang w:val="it-IT"/>
        </w:rPr>
        <w:t>Prof.</w:t>
      </w:r>
      <w:r w:rsidR="005B3D85">
        <w:rPr>
          <w:rFonts w:ascii="Calibri" w:hAnsi="Calibri" w:cs="Calibri"/>
          <w:color w:val="0C1875"/>
          <w:sz w:val="20"/>
          <w:szCs w:val="20"/>
          <w:lang w:val="it-IT"/>
        </w:rPr>
        <w:t xml:space="preserve"> Antonio </w:t>
      </w:r>
      <w:proofErr w:type="spellStart"/>
      <w:r w:rsidR="005B3D85">
        <w:rPr>
          <w:rFonts w:ascii="Calibri" w:hAnsi="Calibri" w:cs="Calibri"/>
          <w:color w:val="0C1875"/>
          <w:sz w:val="20"/>
          <w:szCs w:val="20"/>
          <w:lang w:val="it-IT"/>
        </w:rPr>
        <w:t>Funedda</w:t>
      </w:r>
      <w:proofErr w:type="spellEnd"/>
    </w:p>
    <w:p w14:paraId="7BE09ECB" w14:textId="77777777" w:rsidR="00191F1F" w:rsidRPr="001A5BA6" w:rsidRDefault="00191F1F">
      <w:pPr>
        <w:pStyle w:val="Corpotesto"/>
        <w:kinsoku w:val="0"/>
        <w:overflowPunct w:val="0"/>
        <w:ind w:left="0"/>
        <w:rPr>
          <w:rFonts w:ascii="Calibri" w:hAnsi="Calibri" w:cs="Calibri"/>
          <w:sz w:val="20"/>
          <w:szCs w:val="20"/>
          <w:lang w:val="it-IT"/>
        </w:rPr>
      </w:pPr>
    </w:p>
    <w:p w14:paraId="1C321030" w14:textId="77777777" w:rsidR="00F133DA" w:rsidRDefault="00F133DA" w:rsidP="00231DA6">
      <w:pPr>
        <w:widowControl/>
        <w:tabs>
          <w:tab w:val="left" w:pos="1418"/>
        </w:tabs>
        <w:autoSpaceDE/>
        <w:autoSpaceDN/>
        <w:adjustRightInd/>
        <w:ind w:left="426" w:right="278"/>
        <w:jc w:val="both"/>
        <w:rPr>
          <w:rFonts w:ascii="Garamond" w:hAnsi="Garamond"/>
          <w:color w:val="000000"/>
          <w:lang w:val="it-IT" w:eastAsia="it-IT"/>
        </w:rPr>
      </w:pPr>
    </w:p>
    <w:p w14:paraId="66008744" w14:textId="550AD8F5" w:rsidR="00C5731C" w:rsidRPr="00C5731C" w:rsidRDefault="00FE7620" w:rsidP="00231DA6">
      <w:pPr>
        <w:widowControl/>
        <w:tabs>
          <w:tab w:val="left" w:pos="1418"/>
        </w:tabs>
        <w:autoSpaceDE/>
        <w:autoSpaceDN/>
        <w:adjustRightInd/>
        <w:ind w:left="426" w:right="278"/>
        <w:jc w:val="both"/>
        <w:rPr>
          <w:rFonts w:ascii="Garamond" w:hAnsi="Garamond"/>
          <w:color w:val="000000"/>
          <w:lang w:val="it-IT" w:eastAsia="it-IT"/>
        </w:rPr>
      </w:pPr>
      <w:r w:rsidRPr="00595DEC">
        <w:rPr>
          <w:rFonts w:ascii="Garamond" w:hAnsi="Garamond"/>
          <w:color w:val="000000"/>
          <w:lang w:val="it-IT" w:eastAsia="it-IT"/>
        </w:rPr>
        <w:t>Cagliari</w:t>
      </w:r>
      <w:r w:rsidR="00C5731C" w:rsidRPr="00595DEC">
        <w:rPr>
          <w:rFonts w:ascii="Garamond" w:hAnsi="Garamond"/>
          <w:color w:val="000000"/>
          <w:lang w:val="it-IT" w:eastAsia="it-IT"/>
        </w:rPr>
        <w:t xml:space="preserve">, </w:t>
      </w:r>
      <w:r w:rsidR="007D4307" w:rsidRPr="00595DEC">
        <w:rPr>
          <w:rFonts w:ascii="Garamond" w:hAnsi="Garamond"/>
          <w:color w:val="000000"/>
          <w:lang w:val="it-IT" w:eastAsia="it-IT"/>
        </w:rPr>
        <w:t>2</w:t>
      </w:r>
      <w:r w:rsidR="00595DEC" w:rsidRPr="00595DEC">
        <w:rPr>
          <w:rFonts w:ascii="Garamond" w:hAnsi="Garamond"/>
          <w:color w:val="000000"/>
          <w:lang w:val="it-IT" w:eastAsia="it-IT"/>
        </w:rPr>
        <w:t>3</w:t>
      </w:r>
      <w:r w:rsidR="00C5731C" w:rsidRPr="00595DEC">
        <w:rPr>
          <w:rFonts w:ascii="Garamond" w:hAnsi="Garamond"/>
          <w:color w:val="000000"/>
          <w:lang w:val="it-IT" w:eastAsia="it-IT"/>
        </w:rPr>
        <w:t xml:space="preserve"> </w:t>
      </w:r>
      <w:r w:rsidR="005B3D85" w:rsidRPr="00595DEC">
        <w:rPr>
          <w:rFonts w:ascii="Garamond" w:hAnsi="Garamond"/>
          <w:color w:val="000000"/>
          <w:lang w:val="it-IT" w:eastAsia="it-IT"/>
        </w:rPr>
        <w:t>giugno</w:t>
      </w:r>
      <w:r w:rsidR="00C5731C" w:rsidRPr="00C5731C">
        <w:rPr>
          <w:rFonts w:ascii="Garamond" w:hAnsi="Garamond"/>
          <w:color w:val="000000"/>
          <w:lang w:val="it-IT" w:eastAsia="it-IT"/>
        </w:rPr>
        <w:t xml:space="preserve"> </w:t>
      </w:r>
      <w:r w:rsidR="005B3D85">
        <w:rPr>
          <w:rFonts w:ascii="Garamond" w:hAnsi="Garamond"/>
          <w:color w:val="000000"/>
          <w:lang w:val="it-IT" w:eastAsia="it-IT"/>
        </w:rPr>
        <w:t>202</w:t>
      </w:r>
      <w:r w:rsidR="00DA6E9F">
        <w:rPr>
          <w:rFonts w:ascii="Garamond" w:hAnsi="Garamond"/>
          <w:color w:val="000000"/>
          <w:lang w:val="it-IT" w:eastAsia="it-IT"/>
        </w:rPr>
        <w:t>3</w:t>
      </w:r>
    </w:p>
    <w:p w14:paraId="3D522C52" w14:textId="77777777" w:rsidR="00FE7620" w:rsidRPr="00F133DA" w:rsidRDefault="00FE7620" w:rsidP="00231DA6">
      <w:pPr>
        <w:widowControl/>
        <w:tabs>
          <w:tab w:val="left" w:pos="1418"/>
        </w:tabs>
        <w:autoSpaceDE/>
        <w:autoSpaceDN/>
        <w:adjustRightInd/>
        <w:ind w:left="426" w:right="278"/>
        <w:jc w:val="both"/>
        <w:rPr>
          <w:rFonts w:ascii="Garamond" w:hAnsi="Garamond"/>
          <w:color w:val="000000"/>
          <w:sz w:val="18"/>
          <w:szCs w:val="18"/>
          <w:lang w:val="it-IT" w:eastAsia="it-IT"/>
        </w:rPr>
      </w:pPr>
    </w:p>
    <w:p w14:paraId="5281D4C5" w14:textId="77777777" w:rsidR="00FE7620" w:rsidRPr="00893A6A" w:rsidRDefault="00FE7620" w:rsidP="00A952E3">
      <w:pPr>
        <w:widowControl/>
        <w:tabs>
          <w:tab w:val="left" w:pos="1418"/>
        </w:tabs>
        <w:autoSpaceDE/>
        <w:autoSpaceDN/>
        <w:adjustRightInd/>
        <w:ind w:left="426" w:right="278"/>
        <w:jc w:val="center"/>
        <w:rPr>
          <w:rFonts w:ascii="Garamond" w:hAnsi="Garamond"/>
          <w:color w:val="000000"/>
          <w:sz w:val="22"/>
          <w:lang w:val="it-IT" w:eastAsia="it-IT"/>
        </w:rPr>
      </w:pPr>
      <w:r w:rsidRPr="00893A6A">
        <w:rPr>
          <w:rFonts w:ascii="Garamond" w:hAnsi="Garamond"/>
          <w:color w:val="000000"/>
          <w:sz w:val="22"/>
          <w:lang w:val="it-IT" w:eastAsia="it-IT"/>
        </w:rPr>
        <w:t xml:space="preserve">SELEZIONE PER L’ATTRIBUZIONE DI N. 1 </w:t>
      </w:r>
      <w:r w:rsidR="007D4307" w:rsidRPr="00893A6A">
        <w:rPr>
          <w:rFonts w:ascii="Garamond" w:hAnsi="Garamond"/>
          <w:color w:val="000000"/>
          <w:sz w:val="22"/>
          <w:lang w:val="it-IT" w:eastAsia="it-IT"/>
        </w:rPr>
        <w:t>BORSA DI RICERCA DAL TITOLO</w:t>
      </w:r>
      <w:r w:rsidRPr="00893A6A">
        <w:rPr>
          <w:rFonts w:ascii="Garamond" w:hAnsi="Garamond"/>
          <w:color w:val="000000"/>
          <w:sz w:val="22"/>
          <w:lang w:val="it-IT" w:eastAsia="it-IT"/>
        </w:rPr>
        <w:t>:</w:t>
      </w:r>
    </w:p>
    <w:p w14:paraId="59CC7CF4" w14:textId="77777777" w:rsidR="00A952E3" w:rsidRPr="00893A6A" w:rsidRDefault="00A952E3" w:rsidP="00A952E3">
      <w:pPr>
        <w:widowControl/>
        <w:tabs>
          <w:tab w:val="left" w:pos="1418"/>
        </w:tabs>
        <w:autoSpaceDE/>
        <w:autoSpaceDN/>
        <w:adjustRightInd/>
        <w:ind w:left="426" w:right="278"/>
        <w:jc w:val="center"/>
        <w:rPr>
          <w:rFonts w:ascii="Garamond" w:hAnsi="Garamond"/>
          <w:color w:val="000000"/>
          <w:sz w:val="22"/>
          <w:lang w:val="it-IT" w:eastAsia="it-IT"/>
        </w:rPr>
      </w:pPr>
    </w:p>
    <w:p w14:paraId="2371BE2B" w14:textId="19C209CE" w:rsidR="00DA6E9F" w:rsidRDefault="00FE7620" w:rsidP="00A952E3">
      <w:pPr>
        <w:widowControl/>
        <w:tabs>
          <w:tab w:val="left" w:pos="1418"/>
        </w:tabs>
        <w:autoSpaceDE/>
        <w:autoSpaceDN/>
        <w:adjustRightInd/>
        <w:ind w:left="426" w:right="278"/>
        <w:jc w:val="center"/>
        <w:rPr>
          <w:rFonts w:ascii="Garamond" w:hAnsi="Garamond"/>
          <w:color w:val="000000"/>
          <w:sz w:val="22"/>
          <w:lang w:val="it-IT" w:eastAsia="it-IT"/>
        </w:rPr>
      </w:pPr>
      <w:r w:rsidRPr="00DA6E9F">
        <w:rPr>
          <w:rFonts w:ascii="Garamond" w:hAnsi="Garamond"/>
          <w:i/>
          <w:iCs/>
          <w:color w:val="000000"/>
          <w:sz w:val="22"/>
          <w:lang w:val="it-IT" w:eastAsia="it-IT"/>
        </w:rPr>
        <w:t>“</w:t>
      </w:r>
      <w:r w:rsidR="00086A65" w:rsidRPr="00086A65">
        <w:rPr>
          <w:rFonts w:ascii="Garamond" w:hAnsi="Garamond"/>
          <w:i/>
          <w:iCs/>
          <w:color w:val="000000"/>
          <w:sz w:val="22"/>
          <w:lang w:val="it-IT" w:eastAsia="it-IT"/>
        </w:rPr>
        <w:t>“Analisi paleontologiche e paleoecologiche di campioni provenienti dalle formazioni cenozoiche affioranti nell’area del Foglio Mogoro della carta Geologica d’Italia a scala 1:50000”</w:t>
      </w:r>
      <w:r w:rsidRPr="00DA6E9F">
        <w:rPr>
          <w:rFonts w:ascii="Garamond" w:hAnsi="Garamond"/>
          <w:i/>
          <w:iCs/>
          <w:color w:val="000000"/>
          <w:sz w:val="22"/>
          <w:lang w:val="it-IT" w:eastAsia="it-IT"/>
        </w:rPr>
        <w:t>.</w:t>
      </w:r>
      <w:r w:rsidRPr="00893A6A">
        <w:rPr>
          <w:rFonts w:ascii="Garamond" w:hAnsi="Garamond"/>
          <w:color w:val="000000"/>
          <w:sz w:val="22"/>
          <w:lang w:val="it-IT" w:eastAsia="it-IT"/>
        </w:rPr>
        <w:t xml:space="preserve"> </w:t>
      </w:r>
    </w:p>
    <w:p w14:paraId="14E2925B" w14:textId="25994714" w:rsidR="00FE7620" w:rsidRPr="00893A6A" w:rsidRDefault="00FE7620" w:rsidP="00A952E3">
      <w:pPr>
        <w:widowControl/>
        <w:tabs>
          <w:tab w:val="left" w:pos="1418"/>
        </w:tabs>
        <w:autoSpaceDE/>
        <w:autoSpaceDN/>
        <w:adjustRightInd/>
        <w:ind w:left="426" w:right="278"/>
        <w:jc w:val="center"/>
        <w:rPr>
          <w:rFonts w:ascii="Garamond" w:hAnsi="Garamond"/>
          <w:color w:val="000000"/>
          <w:sz w:val="22"/>
          <w:lang w:val="it-IT" w:eastAsia="it-IT"/>
        </w:rPr>
      </w:pPr>
      <w:r w:rsidRPr="00893A6A">
        <w:rPr>
          <w:rFonts w:ascii="Garamond" w:hAnsi="Garamond"/>
          <w:color w:val="000000"/>
          <w:sz w:val="22"/>
          <w:lang w:val="it-IT" w:eastAsia="it-IT"/>
        </w:rPr>
        <w:t xml:space="preserve">Bando n. </w:t>
      </w:r>
      <w:r w:rsidR="006B3373">
        <w:rPr>
          <w:rFonts w:ascii="Garamond" w:hAnsi="Garamond"/>
          <w:color w:val="000000"/>
          <w:sz w:val="22"/>
          <w:lang w:val="it-IT" w:eastAsia="it-IT"/>
        </w:rPr>
        <w:t>9</w:t>
      </w:r>
      <w:r w:rsidRPr="00893A6A">
        <w:rPr>
          <w:rFonts w:ascii="Garamond" w:hAnsi="Garamond"/>
          <w:color w:val="000000"/>
          <w:sz w:val="22"/>
          <w:lang w:val="it-IT" w:eastAsia="it-IT"/>
        </w:rPr>
        <w:t>/20</w:t>
      </w:r>
      <w:r w:rsidR="007D4307" w:rsidRPr="00893A6A">
        <w:rPr>
          <w:rFonts w:ascii="Garamond" w:hAnsi="Garamond"/>
          <w:color w:val="000000"/>
          <w:sz w:val="22"/>
          <w:lang w:val="it-IT" w:eastAsia="it-IT"/>
        </w:rPr>
        <w:t>2</w:t>
      </w:r>
      <w:r w:rsidR="00DA6E9F">
        <w:rPr>
          <w:rFonts w:ascii="Garamond" w:hAnsi="Garamond"/>
          <w:color w:val="000000"/>
          <w:sz w:val="22"/>
          <w:lang w:val="it-IT" w:eastAsia="it-IT"/>
        </w:rPr>
        <w:t>3</w:t>
      </w:r>
      <w:r w:rsidR="007D4307" w:rsidRPr="00893A6A">
        <w:rPr>
          <w:rFonts w:ascii="Garamond" w:hAnsi="Garamond"/>
          <w:color w:val="000000"/>
          <w:sz w:val="22"/>
          <w:lang w:val="it-IT" w:eastAsia="it-IT"/>
        </w:rPr>
        <w:t xml:space="preserve"> </w:t>
      </w:r>
      <w:r w:rsidR="009A5288" w:rsidRPr="00893A6A">
        <w:rPr>
          <w:rFonts w:ascii="Garamond" w:hAnsi="Garamond"/>
          <w:color w:val="000000"/>
          <w:sz w:val="22"/>
          <w:lang w:val="it-IT" w:eastAsia="it-IT"/>
        </w:rPr>
        <w:t>(</w:t>
      </w:r>
      <w:r w:rsidR="00AD6477" w:rsidRPr="00893A6A">
        <w:rPr>
          <w:rFonts w:ascii="Garamond" w:hAnsi="Garamond"/>
          <w:color w:val="000000"/>
          <w:sz w:val="22"/>
          <w:lang w:val="it-IT" w:eastAsia="it-IT"/>
        </w:rPr>
        <w:t xml:space="preserve">Disposizione del Direttore n. </w:t>
      </w:r>
      <w:r w:rsidR="00DA6E9F">
        <w:rPr>
          <w:rFonts w:ascii="Garamond" w:hAnsi="Garamond"/>
          <w:color w:val="000000"/>
          <w:sz w:val="22"/>
          <w:lang w:val="it-IT" w:eastAsia="it-IT"/>
        </w:rPr>
        <w:t>31</w:t>
      </w:r>
      <w:r w:rsidR="00086A65">
        <w:rPr>
          <w:rFonts w:ascii="Garamond" w:hAnsi="Garamond"/>
          <w:color w:val="000000"/>
          <w:sz w:val="22"/>
          <w:lang w:val="it-IT" w:eastAsia="it-IT"/>
        </w:rPr>
        <w:t>3</w:t>
      </w:r>
      <w:r w:rsidR="00AD6477" w:rsidRPr="00893A6A">
        <w:rPr>
          <w:rFonts w:ascii="Garamond" w:hAnsi="Garamond"/>
          <w:color w:val="000000"/>
          <w:sz w:val="22"/>
          <w:lang w:val="it-IT" w:eastAsia="it-IT"/>
        </w:rPr>
        <w:t>/</w:t>
      </w:r>
      <w:r w:rsidR="007D4307" w:rsidRPr="00893A6A">
        <w:rPr>
          <w:rFonts w:ascii="Garamond" w:hAnsi="Garamond"/>
          <w:color w:val="000000"/>
          <w:sz w:val="22"/>
          <w:lang w:val="it-IT" w:eastAsia="it-IT"/>
        </w:rPr>
        <w:t>202</w:t>
      </w:r>
      <w:r w:rsidR="00DA6E9F">
        <w:rPr>
          <w:rFonts w:ascii="Garamond" w:hAnsi="Garamond"/>
          <w:color w:val="000000"/>
          <w:sz w:val="22"/>
          <w:lang w:val="it-IT" w:eastAsia="it-IT"/>
        </w:rPr>
        <w:t>3</w:t>
      </w:r>
      <w:r w:rsidR="00AD6477" w:rsidRPr="00893A6A">
        <w:rPr>
          <w:rFonts w:ascii="Garamond" w:hAnsi="Garamond"/>
          <w:color w:val="000000"/>
          <w:sz w:val="22"/>
          <w:lang w:val="it-IT" w:eastAsia="it-IT"/>
        </w:rPr>
        <w:t xml:space="preserve"> del </w:t>
      </w:r>
      <w:r w:rsidR="00DA6E9F">
        <w:rPr>
          <w:rFonts w:ascii="Garamond" w:hAnsi="Garamond"/>
          <w:color w:val="000000"/>
          <w:sz w:val="22"/>
          <w:lang w:val="it-IT" w:eastAsia="it-IT"/>
        </w:rPr>
        <w:t>02</w:t>
      </w:r>
      <w:r w:rsidR="00AD6477" w:rsidRPr="00893A6A">
        <w:rPr>
          <w:rFonts w:ascii="Garamond" w:hAnsi="Garamond"/>
          <w:color w:val="000000"/>
          <w:sz w:val="22"/>
          <w:lang w:val="it-IT" w:eastAsia="it-IT"/>
        </w:rPr>
        <w:t>/0</w:t>
      </w:r>
      <w:r w:rsidR="005B3D85">
        <w:rPr>
          <w:rFonts w:ascii="Garamond" w:hAnsi="Garamond"/>
          <w:color w:val="000000"/>
          <w:sz w:val="22"/>
          <w:lang w:val="it-IT" w:eastAsia="it-IT"/>
        </w:rPr>
        <w:t>5</w:t>
      </w:r>
      <w:r w:rsidR="00AD6477" w:rsidRPr="00893A6A">
        <w:rPr>
          <w:rFonts w:ascii="Garamond" w:hAnsi="Garamond"/>
          <w:color w:val="000000"/>
          <w:sz w:val="22"/>
          <w:lang w:val="it-IT" w:eastAsia="it-IT"/>
        </w:rPr>
        <w:t>/20</w:t>
      </w:r>
      <w:r w:rsidR="007D4307" w:rsidRPr="00893A6A">
        <w:rPr>
          <w:rFonts w:ascii="Garamond" w:hAnsi="Garamond"/>
          <w:color w:val="000000"/>
          <w:sz w:val="22"/>
          <w:lang w:val="it-IT" w:eastAsia="it-IT"/>
        </w:rPr>
        <w:t>2</w:t>
      </w:r>
      <w:r w:rsidR="00DA6E9F">
        <w:rPr>
          <w:rFonts w:ascii="Garamond" w:hAnsi="Garamond"/>
          <w:color w:val="000000"/>
          <w:sz w:val="22"/>
          <w:lang w:val="it-IT" w:eastAsia="it-IT"/>
        </w:rPr>
        <w:t>3</w:t>
      </w:r>
      <w:r w:rsidR="009A5288" w:rsidRPr="00893A6A">
        <w:rPr>
          <w:rFonts w:ascii="Garamond" w:hAnsi="Garamond"/>
          <w:color w:val="000000"/>
          <w:sz w:val="22"/>
          <w:lang w:val="it-IT" w:eastAsia="it-IT"/>
        </w:rPr>
        <w:t>).</w:t>
      </w:r>
    </w:p>
    <w:p w14:paraId="53156E3F" w14:textId="77777777" w:rsidR="009A5288" w:rsidRPr="00F133DA" w:rsidRDefault="009A5288" w:rsidP="00231DA6">
      <w:pPr>
        <w:widowControl/>
        <w:tabs>
          <w:tab w:val="left" w:pos="1418"/>
        </w:tabs>
        <w:autoSpaceDE/>
        <w:autoSpaceDN/>
        <w:adjustRightInd/>
        <w:ind w:left="426" w:right="278"/>
        <w:jc w:val="both"/>
        <w:rPr>
          <w:rFonts w:ascii="Garamond" w:hAnsi="Garamond"/>
          <w:color w:val="000000"/>
          <w:sz w:val="16"/>
          <w:szCs w:val="18"/>
          <w:lang w:val="it-IT" w:eastAsia="it-IT"/>
        </w:rPr>
      </w:pPr>
    </w:p>
    <w:p w14:paraId="783341C6" w14:textId="0F4AB028" w:rsidR="009A5288" w:rsidRPr="00893A6A" w:rsidRDefault="009A5288" w:rsidP="005F34A2">
      <w:pPr>
        <w:widowControl/>
        <w:tabs>
          <w:tab w:val="left" w:pos="1418"/>
        </w:tabs>
        <w:autoSpaceDE/>
        <w:autoSpaceDN/>
        <w:adjustRightInd/>
        <w:ind w:left="426" w:right="278"/>
        <w:jc w:val="center"/>
        <w:rPr>
          <w:rFonts w:ascii="Garamond" w:hAnsi="Garamond"/>
          <w:b/>
          <w:color w:val="000000"/>
          <w:sz w:val="22"/>
          <w:lang w:val="it-IT" w:eastAsia="it-IT"/>
        </w:rPr>
      </w:pPr>
      <w:r w:rsidRPr="00893A6A">
        <w:rPr>
          <w:rFonts w:ascii="Garamond" w:hAnsi="Garamond"/>
          <w:b/>
          <w:color w:val="000000"/>
          <w:sz w:val="22"/>
          <w:lang w:val="it-IT" w:eastAsia="it-IT"/>
        </w:rPr>
        <w:t xml:space="preserve">Valutazione </w:t>
      </w:r>
      <w:r w:rsidR="007E695A" w:rsidRPr="00893A6A">
        <w:rPr>
          <w:rFonts w:ascii="Garamond" w:hAnsi="Garamond"/>
          <w:b/>
          <w:color w:val="000000"/>
          <w:sz w:val="22"/>
          <w:lang w:val="it-IT" w:eastAsia="it-IT"/>
        </w:rPr>
        <w:t>colloquio</w:t>
      </w:r>
    </w:p>
    <w:p w14:paraId="616F2F6E" w14:textId="77777777" w:rsidR="005F34A2" w:rsidRPr="00F133DA" w:rsidRDefault="005F34A2" w:rsidP="00231DA6">
      <w:pPr>
        <w:widowControl/>
        <w:tabs>
          <w:tab w:val="left" w:pos="1418"/>
        </w:tabs>
        <w:autoSpaceDE/>
        <w:autoSpaceDN/>
        <w:adjustRightInd/>
        <w:ind w:left="426" w:right="278"/>
        <w:jc w:val="both"/>
        <w:rPr>
          <w:rFonts w:ascii="Garamond" w:hAnsi="Garamond"/>
          <w:color w:val="000000"/>
          <w:sz w:val="14"/>
          <w:szCs w:val="16"/>
          <w:lang w:val="it-IT" w:eastAsia="it-IT"/>
        </w:rPr>
      </w:pPr>
    </w:p>
    <w:p w14:paraId="017B7B63" w14:textId="6D31E680" w:rsidR="009A5288" w:rsidRPr="00893A6A" w:rsidRDefault="009A5288" w:rsidP="00F133DA">
      <w:pPr>
        <w:widowControl/>
        <w:tabs>
          <w:tab w:val="left" w:pos="1418"/>
        </w:tabs>
        <w:autoSpaceDE/>
        <w:autoSpaceDN/>
        <w:adjustRightInd/>
        <w:ind w:left="284" w:right="-53"/>
        <w:jc w:val="both"/>
        <w:rPr>
          <w:rFonts w:ascii="Garamond" w:hAnsi="Garamond"/>
          <w:color w:val="000000"/>
          <w:sz w:val="22"/>
          <w:lang w:val="it-IT" w:eastAsia="it-IT"/>
        </w:rPr>
      </w:pPr>
      <w:r w:rsidRPr="00893A6A">
        <w:rPr>
          <w:rFonts w:ascii="Garamond" w:hAnsi="Garamond"/>
          <w:color w:val="000000"/>
          <w:sz w:val="22"/>
          <w:lang w:val="it-IT" w:eastAsia="it-IT"/>
        </w:rPr>
        <w:t>La Commi</w:t>
      </w:r>
      <w:r w:rsidR="00DD5344" w:rsidRPr="00893A6A">
        <w:rPr>
          <w:rFonts w:ascii="Garamond" w:hAnsi="Garamond"/>
          <w:color w:val="000000"/>
          <w:sz w:val="22"/>
          <w:lang w:val="it-IT" w:eastAsia="it-IT"/>
        </w:rPr>
        <w:t xml:space="preserve">ssione, </w:t>
      </w:r>
      <w:r w:rsidRPr="00893A6A">
        <w:rPr>
          <w:rFonts w:ascii="Garamond" w:hAnsi="Garamond"/>
          <w:color w:val="000000"/>
          <w:sz w:val="22"/>
          <w:lang w:val="it-IT" w:eastAsia="it-IT"/>
        </w:rPr>
        <w:t>nominata con Disposizione Direttori</w:t>
      </w:r>
      <w:r w:rsidRPr="00595DEC">
        <w:rPr>
          <w:rFonts w:ascii="Garamond" w:hAnsi="Garamond"/>
          <w:color w:val="000000"/>
          <w:sz w:val="22"/>
          <w:lang w:val="it-IT" w:eastAsia="it-IT"/>
        </w:rPr>
        <w:t xml:space="preserve">ale </w:t>
      </w:r>
      <w:r w:rsidR="00800CF0" w:rsidRPr="00595DEC">
        <w:rPr>
          <w:rFonts w:ascii="Garamond" w:hAnsi="Garamond"/>
          <w:color w:val="000000"/>
          <w:sz w:val="22"/>
          <w:lang w:val="it-IT" w:eastAsia="it-IT"/>
        </w:rPr>
        <w:t xml:space="preserve">n. </w:t>
      </w:r>
      <w:r w:rsidR="008317E5" w:rsidRPr="00595DEC">
        <w:rPr>
          <w:rFonts w:ascii="Garamond" w:hAnsi="Garamond"/>
          <w:color w:val="000000"/>
          <w:sz w:val="22"/>
          <w:lang w:val="it-IT" w:eastAsia="it-IT"/>
        </w:rPr>
        <w:t>38</w:t>
      </w:r>
      <w:r w:rsidR="00086A65" w:rsidRPr="00595DEC">
        <w:rPr>
          <w:rFonts w:ascii="Garamond" w:hAnsi="Garamond"/>
          <w:color w:val="000000"/>
          <w:sz w:val="22"/>
          <w:lang w:val="it-IT" w:eastAsia="it-IT"/>
        </w:rPr>
        <w:t>7</w:t>
      </w:r>
      <w:r w:rsidR="008317E5" w:rsidRPr="00595DEC">
        <w:rPr>
          <w:rFonts w:ascii="Garamond" w:hAnsi="Garamond"/>
          <w:color w:val="000000"/>
          <w:sz w:val="22"/>
          <w:lang w:val="it-IT" w:eastAsia="it-IT"/>
        </w:rPr>
        <w:t>/2023</w:t>
      </w:r>
      <w:r w:rsidR="008317E5" w:rsidRPr="008317E5">
        <w:rPr>
          <w:rFonts w:ascii="Garamond" w:hAnsi="Garamond"/>
          <w:color w:val="000000"/>
          <w:sz w:val="22"/>
          <w:lang w:val="it-IT" w:eastAsia="it-IT"/>
        </w:rPr>
        <w:t xml:space="preserve"> del 25/05/2023</w:t>
      </w:r>
      <w:r w:rsidR="008317E5">
        <w:rPr>
          <w:rFonts w:ascii="Garamond" w:hAnsi="Garamond"/>
          <w:color w:val="000000"/>
          <w:sz w:val="22"/>
          <w:lang w:val="it-IT" w:eastAsia="it-IT"/>
        </w:rPr>
        <w:t xml:space="preserve"> </w:t>
      </w:r>
      <w:r w:rsidRPr="00893A6A">
        <w:rPr>
          <w:rFonts w:ascii="Garamond" w:hAnsi="Garamond"/>
          <w:color w:val="000000"/>
          <w:sz w:val="22"/>
          <w:lang w:val="it-IT" w:eastAsia="it-IT"/>
        </w:rPr>
        <w:t xml:space="preserve">su delibera del Consiglio di Dipartimento di Scienze </w:t>
      </w:r>
      <w:r w:rsidR="008317E5">
        <w:rPr>
          <w:rFonts w:ascii="Garamond" w:hAnsi="Garamond"/>
          <w:color w:val="000000"/>
          <w:sz w:val="22"/>
          <w:lang w:val="it-IT" w:eastAsia="it-IT"/>
        </w:rPr>
        <w:t>C</w:t>
      </w:r>
      <w:r w:rsidRPr="00893A6A">
        <w:rPr>
          <w:rFonts w:ascii="Garamond" w:hAnsi="Garamond"/>
          <w:color w:val="000000"/>
          <w:sz w:val="22"/>
          <w:lang w:val="it-IT" w:eastAsia="it-IT"/>
        </w:rPr>
        <w:t xml:space="preserve">himiche e </w:t>
      </w:r>
      <w:r w:rsidR="008317E5">
        <w:rPr>
          <w:rFonts w:ascii="Garamond" w:hAnsi="Garamond"/>
          <w:color w:val="000000"/>
          <w:sz w:val="22"/>
          <w:lang w:val="it-IT" w:eastAsia="it-IT"/>
        </w:rPr>
        <w:t>G</w:t>
      </w:r>
      <w:r w:rsidRPr="00893A6A">
        <w:rPr>
          <w:rFonts w:ascii="Garamond" w:hAnsi="Garamond"/>
          <w:color w:val="000000"/>
          <w:sz w:val="22"/>
          <w:lang w:val="it-IT" w:eastAsia="it-IT"/>
        </w:rPr>
        <w:t>eologiche e composta da</w:t>
      </w:r>
      <w:r w:rsidR="00AD6477" w:rsidRPr="00893A6A">
        <w:rPr>
          <w:rFonts w:ascii="Garamond" w:hAnsi="Garamond"/>
          <w:color w:val="000000"/>
          <w:sz w:val="22"/>
          <w:lang w:val="it-IT" w:eastAsia="it-IT"/>
        </w:rPr>
        <w:t>i</w:t>
      </w:r>
      <w:r w:rsidRPr="00893A6A">
        <w:rPr>
          <w:rFonts w:ascii="Garamond" w:hAnsi="Garamond"/>
          <w:color w:val="000000"/>
          <w:sz w:val="22"/>
          <w:lang w:val="it-IT" w:eastAsia="it-IT"/>
        </w:rPr>
        <w:t>:</w:t>
      </w:r>
    </w:p>
    <w:p w14:paraId="473B9525" w14:textId="77777777" w:rsidR="008317E5" w:rsidRPr="008317E5" w:rsidRDefault="008317E5" w:rsidP="00F133DA">
      <w:pPr>
        <w:widowControl/>
        <w:tabs>
          <w:tab w:val="left" w:pos="1418"/>
        </w:tabs>
        <w:autoSpaceDE/>
        <w:autoSpaceDN/>
        <w:adjustRightInd/>
        <w:ind w:left="284" w:right="-53"/>
        <w:jc w:val="both"/>
        <w:rPr>
          <w:rFonts w:ascii="Garamond" w:hAnsi="Garamond"/>
          <w:color w:val="000000"/>
          <w:sz w:val="22"/>
          <w:lang w:val="it-IT" w:eastAsia="it-IT"/>
        </w:rPr>
      </w:pPr>
      <w:r w:rsidRPr="008317E5">
        <w:rPr>
          <w:rFonts w:ascii="Garamond" w:hAnsi="Garamond"/>
          <w:color w:val="000000"/>
          <w:sz w:val="22"/>
          <w:lang w:val="it-IT" w:eastAsia="it-IT"/>
        </w:rPr>
        <w:t xml:space="preserve">Prof. Gian Luigi Pillola (presidente), </w:t>
      </w:r>
    </w:p>
    <w:p w14:paraId="53D58BAD" w14:textId="77777777" w:rsidR="008317E5" w:rsidRPr="008317E5" w:rsidRDefault="008317E5" w:rsidP="00F133DA">
      <w:pPr>
        <w:widowControl/>
        <w:tabs>
          <w:tab w:val="left" w:pos="1418"/>
        </w:tabs>
        <w:autoSpaceDE/>
        <w:autoSpaceDN/>
        <w:adjustRightInd/>
        <w:ind w:left="284" w:right="-53"/>
        <w:jc w:val="both"/>
        <w:rPr>
          <w:rFonts w:ascii="Garamond" w:hAnsi="Garamond"/>
          <w:color w:val="000000"/>
          <w:sz w:val="22"/>
          <w:lang w:val="it-IT" w:eastAsia="it-IT"/>
        </w:rPr>
      </w:pPr>
      <w:r w:rsidRPr="008317E5">
        <w:rPr>
          <w:rFonts w:ascii="Garamond" w:hAnsi="Garamond"/>
          <w:color w:val="000000"/>
          <w:sz w:val="22"/>
          <w:lang w:val="it-IT" w:eastAsia="it-IT"/>
        </w:rPr>
        <w:t xml:space="preserve">Dott.ssa Carla Buosi (segretaria), </w:t>
      </w:r>
    </w:p>
    <w:p w14:paraId="450FA99B" w14:textId="77777777" w:rsidR="008317E5" w:rsidRDefault="008317E5" w:rsidP="00F133DA">
      <w:pPr>
        <w:widowControl/>
        <w:tabs>
          <w:tab w:val="left" w:pos="1418"/>
        </w:tabs>
        <w:autoSpaceDE/>
        <w:autoSpaceDN/>
        <w:adjustRightInd/>
        <w:ind w:left="284" w:right="-53"/>
        <w:jc w:val="both"/>
        <w:rPr>
          <w:rFonts w:ascii="Garamond" w:hAnsi="Garamond"/>
          <w:color w:val="000000"/>
          <w:sz w:val="22"/>
          <w:lang w:val="it-IT" w:eastAsia="it-IT"/>
        </w:rPr>
      </w:pPr>
      <w:r w:rsidRPr="008317E5">
        <w:rPr>
          <w:rFonts w:ascii="Garamond" w:hAnsi="Garamond"/>
          <w:color w:val="000000"/>
          <w:sz w:val="22"/>
          <w:lang w:val="it-IT" w:eastAsia="it-IT"/>
        </w:rPr>
        <w:t xml:space="preserve">Prof. Stefano Andreucci (componente). </w:t>
      </w:r>
    </w:p>
    <w:p w14:paraId="22ED8887" w14:textId="3C326846" w:rsidR="00B76BAB" w:rsidRPr="00893A6A" w:rsidRDefault="00B76BAB" w:rsidP="00F133DA">
      <w:pPr>
        <w:widowControl/>
        <w:tabs>
          <w:tab w:val="left" w:pos="1418"/>
        </w:tabs>
        <w:autoSpaceDE/>
        <w:autoSpaceDN/>
        <w:adjustRightInd/>
        <w:ind w:left="284" w:right="-53"/>
        <w:jc w:val="both"/>
        <w:rPr>
          <w:rFonts w:ascii="Garamond" w:hAnsi="Garamond"/>
          <w:color w:val="000000"/>
          <w:sz w:val="22"/>
          <w:lang w:val="it-IT" w:eastAsia="it-IT"/>
        </w:rPr>
      </w:pPr>
      <w:r w:rsidRPr="00893A6A">
        <w:rPr>
          <w:rFonts w:ascii="Garamond" w:hAnsi="Garamond"/>
          <w:color w:val="000000"/>
          <w:sz w:val="22"/>
          <w:lang w:val="it-IT" w:eastAsia="it-IT"/>
        </w:rPr>
        <w:t>I</w:t>
      </w:r>
      <w:r w:rsidR="005B3D85">
        <w:rPr>
          <w:rFonts w:ascii="Garamond" w:hAnsi="Garamond"/>
          <w:color w:val="000000"/>
          <w:sz w:val="22"/>
          <w:lang w:val="it-IT" w:eastAsia="it-IT"/>
        </w:rPr>
        <w:t>l</w:t>
      </w:r>
      <w:r w:rsidRPr="00893A6A">
        <w:rPr>
          <w:rFonts w:ascii="Garamond" w:hAnsi="Garamond"/>
          <w:color w:val="000000"/>
          <w:sz w:val="22"/>
          <w:lang w:val="it-IT" w:eastAsia="it-IT"/>
        </w:rPr>
        <w:t xml:space="preserve"> candidat</w:t>
      </w:r>
      <w:r w:rsidR="005B3D85">
        <w:rPr>
          <w:rFonts w:ascii="Garamond" w:hAnsi="Garamond"/>
          <w:color w:val="000000"/>
          <w:sz w:val="22"/>
          <w:lang w:val="it-IT" w:eastAsia="it-IT"/>
        </w:rPr>
        <w:t>o</w:t>
      </w:r>
      <w:r w:rsidRPr="00893A6A">
        <w:rPr>
          <w:rFonts w:ascii="Garamond" w:hAnsi="Garamond"/>
          <w:color w:val="000000"/>
          <w:sz w:val="22"/>
          <w:lang w:val="it-IT" w:eastAsia="it-IT"/>
        </w:rPr>
        <w:t xml:space="preserve"> ammess</w:t>
      </w:r>
      <w:r w:rsidR="005B3D85">
        <w:rPr>
          <w:rFonts w:ascii="Garamond" w:hAnsi="Garamond"/>
          <w:color w:val="000000"/>
          <w:sz w:val="22"/>
          <w:lang w:val="it-IT" w:eastAsia="it-IT"/>
        </w:rPr>
        <w:t>o</w:t>
      </w:r>
      <w:r w:rsidRPr="00893A6A">
        <w:rPr>
          <w:rFonts w:ascii="Garamond" w:hAnsi="Garamond"/>
          <w:color w:val="000000"/>
          <w:sz w:val="22"/>
          <w:lang w:val="it-IT" w:eastAsia="it-IT"/>
        </w:rPr>
        <w:t xml:space="preserve"> alla prova orale, a seguito della valutazione dei titoli</w:t>
      </w:r>
      <w:r w:rsidR="005B3D85">
        <w:rPr>
          <w:rFonts w:ascii="Garamond" w:hAnsi="Garamond"/>
          <w:color w:val="000000"/>
          <w:sz w:val="22"/>
          <w:lang w:val="it-IT" w:eastAsia="it-IT"/>
        </w:rPr>
        <w:t xml:space="preserve">, è il dott. </w:t>
      </w:r>
      <w:r w:rsidR="00086A65">
        <w:rPr>
          <w:rFonts w:ascii="Garamond" w:hAnsi="Garamond"/>
          <w:color w:val="000000"/>
          <w:sz w:val="22"/>
          <w:lang w:val="it-IT" w:eastAsia="it-IT"/>
        </w:rPr>
        <w:t>Daniel Zoboli</w:t>
      </w:r>
      <w:r w:rsidRPr="00893A6A">
        <w:rPr>
          <w:rFonts w:ascii="Garamond" w:hAnsi="Garamond"/>
          <w:color w:val="000000"/>
          <w:sz w:val="22"/>
          <w:lang w:val="it-IT" w:eastAsia="it-IT"/>
        </w:rPr>
        <w:t xml:space="preserve"> convocat</w:t>
      </w:r>
      <w:r w:rsidR="00A65947">
        <w:rPr>
          <w:rFonts w:ascii="Garamond" w:hAnsi="Garamond"/>
          <w:color w:val="000000"/>
          <w:sz w:val="22"/>
          <w:lang w:val="it-IT" w:eastAsia="it-IT"/>
        </w:rPr>
        <w:t>o per e-mail, che rinuncia ai termini minimi per la convocazione.</w:t>
      </w:r>
    </w:p>
    <w:p w14:paraId="0D9B74CB" w14:textId="0F81993D" w:rsidR="00B76BAB" w:rsidRPr="00893A6A" w:rsidRDefault="00B76BAB" w:rsidP="00F133DA">
      <w:pPr>
        <w:widowControl/>
        <w:tabs>
          <w:tab w:val="left" w:pos="1418"/>
        </w:tabs>
        <w:autoSpaceDE/>
        <w:autoSpaceDN/>
        <w:adjustRightInd/>
        <w:ind w:left="284" w:right="-53"/>
        <w:jc w:val="both"/>
        <w:rPr>
          <w:rFonts w:ascii="Garamond" w:hAnsi="Garamond"/>
          <w:color w:val="000000"/>
          <w:sz w:val="22"/>
          <w:lang w:val="it-IT" w:eastAsia="it-IT"/>
        </w:rPr>
      </w:pPr>
      <w:r w:rsidRPr="00893A6A">
        <w:rPr>
          <w:rFonts w:ascii="Garamond" w:hAnsi="Garamond"/>
          <w:color w:val="000000"/>
          <w:sz w:val="22"/>
          <w:lang w:val="it-IT" w:eastAsia="it-IT"/>
        </w:rPr>
        <w:t xml:space="preserve">La Commissione </w:t>
      </w:r>
      <w:r w:rsidR="009A5288" w:rsidRPr="00893A6A">
        <w:rPr>
          <w:rFonts w:ascii="Garamond" w:hAnsi="Garamond"/>
          <w:color w:val="000000"/>
          <w:sz w:val="22"/>
          <w:lang w:val="it-IT" w:eastAsia="it-IT"/>
        </w:rPr>
        <w:t xml:space="preserve">si riunisce </w:t>
      </w:r>
      <w:r w:rsidR="009A5288" w:rsidRPr="00595DEC">
        <w:rPr>
          <w:rFonts w:ascii="Garamond" w:hAnsi="Garamond"/>
          <w:color w:val="000000"/>
          <w:sz w:val="22"/>
          <w:lang w:val="it-IT" w:eastAsia="it-IT"/>
        </w:rPr>
        <w:t xml:space="preserve">il giorno </w:t>
      </w:r>
      <w:r w:rsidRPr="00595DEC">
        <w:rPr>
          <w:rFonts w:ascii="Garamond" w:hAnsi="Garamond"/>
          <w:color w:val="000000"/>
          <w:sz w:val="22"/>
          <w:lang w:val="it-IT" w:eastAsia="it-IT"/>
        </w:rPr>
        <w:t>2</w:t>
      </w:r>
      <w:r w:rsidR="00595DEC" w:rsidRPr="00595DEC">
        <w:rPr>
          <w:rFonts w:ascii="Garamond" w:hAnsi="Garamond"/>
          <w:color w:val="000000"/>
          <w:sz w:val="22"/>
          <w:lang w:val="it-IT" w:eastAsia="it-IT"/>
        </w:rPr>
        <w:t>3</w:t>
      </w:r>
      <w:r w:rsidR="009A5288" w:rsidRPr="00595DEC">
        <w:rPr>
          <w:rFonts w:ascii="Garamond" w:hAnsi="Garamond"/>
          <w:color w:val="000000"/>
          <w:sz w:val="22"/>
          <w:lang w:val="it-IT" w:eastAsia="it-IT"/>
        </w:rPr>
        <w:t xml:space="preserve"> </w:t>
      </w:r>
      <w:r w:rsidR="00A65947" w:rsidRPr="00595DEC">
        <w:rPr>
          <w:rFonts w:ascii="Garamond" w:hAnsi="Garamond"/>
          <w:color w:val="000000"/>
          <w:sz w:val="22"/>
          <w:lang w:val="it-IT" w:eastAsia="it-IT"/>
        </w:rPr>
        <w:t>giugno</w:t>
      </w:r>
      <w:r w:rsidR="009A5288" w:rsidRPr="00595DEC">
        <w:rPr>
          <w:rFonts w:ascii="Garamond" w:hAnsi="Garamond"/>
          <w:color w:val="000000"/>
          <w:sz w:val="22"/>
          <w:lang w:val="it-IT" w:eastAsia="it-IT"/>
        </w:rPr>
        <w:t xml:space="preserve"> 20</w:t>
      </w:r>
      <w:r w:rsidRPr="00595DEC">
        <w:rPr>
          <w:rFonts w:ascii="Garamond" w:hAnsi="Garamond"/>
          <w:color w:val="000000"/>
          <w:sz w:val="22"/>
          <w:lang w:val="it-IT" w:eastAsia="it-IT"/>
        </w:rPr>
        <w:t>2</w:t>
      </w:r>
      <w:r w:rsidR="008317E5" w:rsidRPr="00595DEC">
        <w:rPr>
          <w:rFonts w:ascii="Garamond" w:hAnsi="Garamond"/>
          <w:color w:val="000000"/>
          <w:sz w:val="22"/>
          <w:lang w:val="it-IT" w:eastAsia="it-IT"/>
        </w:rPr>
        <w:t>3</w:t>
      </w:r>
      <w:r w:rsidRPr="00595DEC">
        <w:rPr>
          <w:rFonts w:ascii="Garamond" w:hAnsi="Garamond"/>
          <w:color w:val="000000"/>
          <w:sz w:val="22"/>
          <w:lang w:val="it-IT" w:eastAsia="it-IT"/>
        </w:rPr>
        <w:t xml:space="preserve"> in modalità</w:t>
      </w:r>
      <w:r w:rsidRPr="00893A6A">
        <w:rPr>
          <w:rFonts w:ascii="Garamond" w:hAnsi="Garamond"/>
          <w:color w:val="000000"/>
          <w:sz w:val="22"/>
          <w:lang w:val="it-IT" w:eastAsia="it-IT"/>
        </w:rPr>
        <w:t xml:space="preserve"> online</w:t>
      </w:r>
      <w:r w:rsidR="009A5288" w:rsidRPr="00893A6A">
        <w:rPr>
          <w:rFonts w:ascii="Garamond" w:hAnsi="Garamond"/>
          <w:color w:val="000000"/>
          <w:sz w:val="22"/>
          <w:lang w:val="it-IT" w:eastAsia="it-IT"/>
        </w:rPr>
        <w:t xml:space="preserve"> </w:t>
      </w:r>
      <w:r w:rsidRPr="00893A6A">
        <w:rPr>
          <w:rFonts w:ascii="Garamond" w:hAnsi="Garamond"/>
          <w:color w:val="000000"/>
          <w:sz w:val="22"/>
          <w:lang w:val="it-IT" w:eastAsia="it-IT"/>
        </w:rPr>
        <w:t>s</w:t>
      </w:r>
      <w:r w:rsidR="00A65947">
        <w:rPr>
          <w:rFonts w:ascii="Garamond" w:hAnsi="Garamond"/>
          <w:color w:val="000000"/>
          <w:sz w:val="22"/>
          <w:lang w:val="it-IT" w:eastAsia="it-IT"/>
        </w:rPr>
        <w:t>u</w:t>
      </w:r>
      <w:r w:rsidRPr="00893A6A">
        <w:rPr>
          <w:rFonts w:ascii="Garamond" w:hAnsi="Garamond"/>
          <w:color w:val="000000"/>
          <w:sz w:val="22"/>
          <w:lang w:val="it-IT" w:eastAsia="it-IT"/>
        </w:rPr>
        <w:t xml:space="preserve"> </w:t>
      </w:r>
      <w:r w:rsidR="00A65947">
        <w:rPr>
          <w:rFonts w:ascii="Garamond" w:hAnsi="Garamond"/>
          <w:color w:val="000000"/>
          <w:sz w:val="22"/>
          <w:lang w:val="it-IT" w:eastAsia="it-IT"/>
        </w:rPr>
        <w:t>Teams</w:t>
      </w:r>
      <w:r w:rsidRPr="00893A6A">
        <w:rPr>
          <w:rFonts w:ascii="Garamond" w:hAnsi="Garamond"/>
          <w:color w:val="000000"/>
          <w:sz w:val="22"/>
          <w:lang w:val="it-IT" w:eastAsia="it-IT"/>
        </w:rPr>
        <w:t xml:space="preserve">, </w:t>
      </w:r>
      <w:r w:rsidR="009A5288" w:rsidRPr="00595DEC">
        <w:rPr>
          <w:rFonts w:ascii="Garamond" w:hAnsi="Garamond"/>
          <w:color w:val="000000"/>
          <w:sz w:val="22"/>
          <w:lang w:val="it-IT" w:eastAsia="it-IT"/>
        </w:rPr>
        <w:t xml:space="preserve">alle ore </w:t>
      </w:r>
      <w:r w:rsidR="00595DEC" w:rsidRPr="00595DEC">
        <w:rPr>
          <w:rFonts w:ascii="Garamond" w:hAnsi="Garamond"/>
          <w:color w:val="000000"/>
          <w:sz w:val="22"/>
          <w:lang w:val="it-IT" w:eastAsia="it-IT"/>
        </w:rPr>
        <w:t>09</w:t>
      </w:r>
      <w:r w:rsidR="00AD6477" w:rsidRPr="00595DEC">
        <w:rPr>
          <w:rFonts w:ascii="Garamond" w:hAnsi="Garamond"/>
          <w:color w:val="000000"/>
          <w:sz w:val="22"/>
          <w:lang w:val="it-IT" w:eastAsia="it-IT"/>
        </w:rPr>
        <w:t>:</w:t>
      </w:r>
      <w:r w:rsidR="00A65947" w:rsidRPr="00595DEC">
        <w:rPr>
          <w:rFonts w:ascii="Garamond" w:hAnsi="Garamond"/>
          <w:color w:val="000000"/>
          <w:sz w:val="22"/>
          <w:lang w:val="it-IT" w:eastAsia="it-IT"/>
        </w:rPr>
        <w:t>3</w:t>
      </w:r>
      <w:r w:rsidR="00AD6477" w:rsidRPr="00595DEC">
        <w:rPr>
          <w:rFonts w:ascii="Garamond" w:hAnsi="Garamond"/>
          <w:color w:val="000000"/>
          <w:sz w:val="22"/>
          <w:lang w:val="it-IT" w:eastAsia="it-IT"/>
        </w:rPr>
        <w:t>0</w:t>
      </w:r>
      <w:r w:rsidR="009351F9" w:rsidRPr="00595DEC">
        <w:rPr>
          <w:rFonts w:ascii="Garamond" w:hAnsi="Garamond"/>
          <w:color w:val="000000"/>
          <w:sz w:val="22"/>
          <w:lang w:val="it-IT" w:eastAsia="it-IT"/>
        </w:rPr>
        <w:t xml:space="preserve"> e</w:t>
      </w:r>
      <w:r w:rsidR="007E695A" w:rsidRPr="00595DEC">
        <w:rPr>
          <w:rFonts w:ascii="Garamond" w:hAnsi="Garamond"/>
          <w:color w:val="000000"/>
          <w:sz w:val="22"/>
          <w:lang w:val="it-IT" w:eastAsia="it-IT"/>
        </w:rPr>
        <w:t xml:space="preserve"> provvede</w:t>
      </w:r>
      <w:r w:rsidR="007E695A" w:rsidRPr="00893A6A">
        <w:rPr>
          <w:rFonts w:ascii="Garamond" w:hAnsi="Garamond"/>
          <w:color w:val="000000"/>
          <w:sz w:val="22"/>
          <w:lang w:val="it-IT" w:eastAsia="it-IT"/>
        </w:rPr>
        <w:t xml:space="preserve"> alla chiamata del candidat</w:t>
      </w:r>
      <w:r w:rsidR="00A65947">
        <w:rPr>
          <w:rFonts w:ascii="Garamond" w:hAnsi="Garamond"/>
          <w:color w:val="000000"/>
          <w:sz w:val="22"/>
          <w:lang w:val="it-IT" w:eastAsia="it-IT"/>
        </w:rPr>
        <w:t>o</w:t>
      </w:r>
      <w:r w:rsidR="007E695A" w:rsidRPr="00893A6A">
        <w:rPr>
          <w:rFonts w:ascii="Garamond" w:hAnsi="Garamond"/>
          <w:color w:val="000000"/>
          <w:sz w:val="22"/>
          <w:lang w:val="it-IT" w:eastAsia="it-IT"/>
        </w:rPr>
        <w:t xml:space="preserve"> ammess</w:t>
      </w:r>
      <w:r w:rsidR="00A65947">
        <w:rPr>
          <w:rFonts w:ascii="Garamond" w:hAnsi="Garamond"/>
          <w:color w:val="000000"/>
          <w:sz w:val="22"/>
          <w:lang w:val="it-IT" w:eastAsia="it-IT"/>
        </w:rPr>
        <w:t>o</w:t>
      </w:r>
      <w:r w:rsidR="007E695A" w:rsidRPr="00893A6A">
        <w:rPr>
          <w:rFonts w:ascii="Garamond" w:hAnsi="Garamond"/>
          <w:color w:val="000000"/>
          <w:sz w:val="22"/>
          <w:lang w:val="it-IT" w:eastAsia="it-IT"/>
        </w:rPr>
        <w:t xml:space="preserve"> alla prova orale</w:t>
      </w:r>
      <w:r w:rsidR="00A65947">
        <w:rPr>
          <w:rFonts w:ascii="Garamond" w:hAnsi="Garamond"/>
          <w:color w:val="000000"/>
          <w:sz w:val="22"/>
          <w:lang w:val="it-IT" w:eastAsia="it-IT"/>
        </w:rPr>
        <w:t>.</w:t>
      </w:r>
    </w:p>
    <w:p w14:paraId="1FDC49BE" w14:textId="621B66F3" w:rsidR="00FC2A00" w:rsidRPr="00893A6A" w:rsidRDefault="00A65947" w:rsidP="00F133DA">
      <w:pPr>
        <w:widowControl/>
        <w:tabs>
          <w:tab w:val="left" w:pos="1418"/>
        </w:tabs>
        <w:autoSpaceDE/>
        <w:autoSpaceDN/>
        <w:adjustRightInd/>
        <w:ind w:left="284" w:right="-53"/>
        <w:jc w:val="both"/>
        <w:rPr>
          <w:rFonts w:ascii="Garamond" w:hAnsi="Garamond"/>
          <w:color w:val="000000"/>
          <w:sz w:val="22"/>
          <w:lang w:val="it-IT" w:eastAsia="it-IT"/>
        </w:rPr>
      </w:pPr>
      <w:r>
        <w:rPr>
          <w:rFonts w:ascii="Garamond" w:hAnsi="Garamond"/>
          <w:color w:val="000000"/>
          <w:sz w:val="22"/>
          <w:lang w:val="it-IT" w:eastAsia="it-IT"/>
        </w:rPr>
        <w:t>Il</w:t>
      </w:r>
      <w:r w:rsidR="00B76BAB" w:rsidRPr="00893A6A">
        <w:rPr>
          <w:rFonts w:ascii="Garamond" w:hAnsi="Garamond"/>
          <w:color w:val="000000"/>
          <w:sz w:val="22"/>
          <w:lang w:val="it-IT" w:eastAsia="it-IT"/>
        </w:rPr>
        <w:t xml:space="preserve"> </w:t>
      </w:r>
      <w:r w:rsidR="004B1726" w:rsidRPr="00893A6A">
        <w:rPr>
          <w:rFonts w:ascii="Garamond" w:hAnsi="Garamond"/>
          <w:color w:val="000000"/>
          <w:sz w:val="22"/>
          <w:lang w:val="it-IT" w:eastAsia="it-IT"/>
        </w:rPr>
        <w:t>candidat</w:t>
      </w:r>
      <w:r>
        <w:rPr>
          <w:rFonts w:ascii="Garamond" w:hAnsi="Garamond"/>
          <w:color w:val="000000"/>
          <w:sz w:val="22"/>
          <w:lang w:val="it-IT" w:eastAsia="it-IT"/>
        </w:rPr>
        <w:t>o</w:t>
      </w:r>
      <w:r w:rsidR="004B1726" w:rsidRPr="00893A6A">
        <w:rPr>
          <w:rFonts w:ascii="Garamond" w:hAnsi="Garamond"/>
          <w:color w:val="000000"/>
          <w:sz w:val="22"/>
          <w:lang w:val="it-IT" w:eastAsia="it-IT"/>
        </w:rPr>
        <w:t xml:space="preserve"> </w:t>
      </w:r>
      <w:r w:rsidR="00086A65">
        <w:rPr>
          <w:rFonts w:ascii="Garamond" w:hAnsi="Garamond"/>
          <w:color w:val="000000"/>
          <w:sz w:val="22"/>
          <w:lang w:val="it-IT" w:eastAsia="it-IT"/>
        </w:rPr>
        <w:t>Daniel Zoboli</w:t>
      </w:r>
      <w:r w:rsidR="008317E5" w:rsidRPr="00893A6A">
        <w:rPr>
          <w:rFonts w:ascii="Garamond" w:hAnsi="Garamond"/>
          <w:color w:val="000000"/>
          <w:sz w:val="22"/>
          <w:lang w:val="it-IT" w:eastAsia="it-IT"/>
        </w:rPr>
        <w:t xml:space="preserve"> </w:t>
      </w:r>
      <w:r w:rsidR="004B1726" w:rsidRPr="00893A6A">
        <w:rPr>
          <w:rFonts w:ascii="Garamond" w:hAnsi="Garamond"/>
          <w:color w:val="000000"/>
          <w:sz w:val="22"/>
          <w:lang w:val="it-IT" w:eastAsia="it-IT"/>
        </w:rPr>
        <w:t>è identificat</w:t>
      </w:r>
      <w:r>
        <w:rPr>
          <w:rFonts w:ascii="Garamond" w:hAnsi="Garamond"/>
          <w:color w:val="000000"/>
          <w:sz w:val="22"/>
          <w:lang w:val="it-IT" w:eastAsia="it-IT"/>
        </w:rPr>
        <w:t>o</w:t>
      </w:r>
      <w:r w:rsidR="004B1726" w:rsidRPr="00893A6A">
        <w:rPr>
          <w:rFonts w:ascii="Garamond" w:hAnsi="Garamond"/>
          <w:color w:val="000000"/>
          <w:sz w:val="22"/>
          <w:lang w:val="it-IT" w:eastAsia="it-IT"/>
        </w:rPr>
        <w:t xml:space="preserve"> con documento di </w:t>
      </w:r>
      <w:r w:rsidR="004B1726" w:rsidRPr="00595DEC">
        <w:rPr>
          <w:rFonts w:ascii="Garamond" w:hAnsi="Garamond"/>
          <w:color w:val="000000"/>
          <w:sz w:val="22"/>
          <w:lang w:val="it-IT" w:eastAsia="it-IT"/>
        </w:rPr>
        <w:t>identità n.</w:t>
      </w:r>
      <w:r w:rsidR="005727D8" w:rsidRPr="00595DEC">
        <w:rPr>
          <w:rFonts w:ascii="Garamond" w:hAnsi="Garamond"/>
          <w:color w:val="000000"/>
          <w:sz w:val="22"/>
          <w:lang w:val="it-IT" w:eastAsia="it-IT"/>
        </w:rPr>
        <w:t xml:space="preserve"> </w:t>
      </w:r>
      <w:r w:rsidRPr="00595DEC">
        <w:rPr>
          <w:rFonts w:ascii="Garamond" w:hAnsi="Garamond"/>
          <w:color w:val="000000"/>
          <w:sz w:val="22"/>
          <w:lang w:val="it-IT" w:eastAsia="it-IT"/>
        </w:rPr>
        <w:t>CA</w:t>
      </w:r>
      <w:r w:rsidR="00595DEC" w:rsidRPr="00595DEC">
        <w:rPr>
          <w:rFonts w:ascii="Garamond" w:hAnsi="Garamond"/>
          <w:color w:val="000000"/>
          <w:sz w:val="22"/>
          <w:lang w:val="it-IT" w:eastAsia="it-IT"/>
        </w:rPr>
        <w:t>30138KT</w:t>
      </w:r>
      <w:r w:rsidR="00ED1391" w:rsidRPr="00595DEC">
        <w:rPr>
          <w:rFonts w:ascii="Garamond" w:hAnsi="Garamond"/>
          <w:color w:val="000000"/>
          <w:sz w:val="22"/>
          <w:lang w:val="it-IT" w:eastAsia="it-IT"/>
        </w:rPr>
        <w:t>.</w:t>
      </w:r>
    </w:p>
    <w:p w14:paraId="6105C820" w14:textId="77777777" w:rsidR="004B1726" w:rsidRPr="00893A6A" w:rsidRDefault="004B1726" w:rsidP="00F133DA">
      <w:pPr>
        <w:widowControl/>
        <w:tabs>
          <w:tab w:val="left" w:pos="426"/>
        </w:tabs>
        <w:autoSpaceDE/>
        <w:autoSpaceDN/>
        <w:adjustRightInd/>
        <w:ind w:left="284" w:right="-53"/>
        <w:jc w:val="both"/>
        <w:rPr>
          <w:rFonts w:ascii="Garamond" w:hAnsi="Garamond"/>
          <w:color w:val="000000"/>
          <w:sz w:val="22"/>
          <w:lang w:val="it-IT" w:eastAsia="it-IT"/>
        </w:rPr>
      </w:pPr>
      <w:r w:rsidRPr="00893A6A">
        <w:rPr>
          <w:rFonts w:ascii="Garamond" w:hAnsi="Garamond"/>
          <w:color w:val="000000"/>
          <w:sz w:val="22"/>
          <w:lang w:val="it-IT" w:eastAsia="it-IT"/>
        </w:rPr>
        <w:t>Al candidato vengono poste le seguenti domande:</w:t>
      </w:r>
    </w:p>
    <w:p w14:paraId="35DB661E" w14:textId="13BB852E" w:rsidR="004B1726" w:rsidRPr="003A758F" w:rsidRDefault="00AD6477" w:rsidP="00F133DA">
      <w:pPr>
        <w:widowControl/>
        <w:numPr>
          <w:ilvl w:val="0"/>
          <w:numId w:val="9"/>
        </w:numPr>
        <w:autoSpaceDE/>
        <w:autoSpaceDN/>
        <w:adjustRightInd/>
        <w:ind w:left="284" w:right="-53" w:firstLine="0"/>
        <w:jc w:val="both"/>
        <w:rPr>
          <w:rFonts w:ascii="Garamond" w:hAnsi="Garamond"/>
          <w:color w:val="000000"/>
          <w:sz w:val="22"/>
          <w:lang w:val="it-IT" w:eastAsia="it-IT"/>
        </w:rPr>
      </w:pPr>
      <w:r w:rsidRPr="003A758F">
        <w:rPr>
          <w:rFonts w:ascii="Garamond" w:hAnsi="Garamond"/>
          <w:color w:val="000000"/>
          <w:sz w:val="22"/>
          <w:lang w:val="it-IT" w:eastAsia="it-IT"/>
        </w:rPr>
        <w:t xml:space="preserve">Il candidato descriva </w:t>
      </w:r>
      <w:r w:rsidR="00A65947" w:rsidRPr="003A758F">
        <w:rPr>
          <w:rFonts w:ascii="Garamond" w:hAnsi="Garamond"/>
          <w:color w:val="000000"/>
          <w:sz w:val="22"/>
          <w:lang w:val="it-IT" w:eastAsia="it-IT"/>
        </w:rPr>
        <w:t xml:space="preserve">sinteticamente </w:t>
      </w:r>
      <w:r w:rsidR="000D4823" w:rsidRPr="003A758F">
        <w:rPr>
          <w:rFonts w:ascii="Garamond" w:hAnsi="Garamond"/>
          <w:color w:val="000000"/>
          <w:sz w:val="22"/>
          <w:lang w:val="it-IT" w:eastAsia="it-IT"/>
        </w:rPr>
        <w:t xml:space="preserve">le </w:t>
      </w:r>
      <w:r w:rsidR="00F872EB" w:rsidRPr="003A758F">
        <w:rPr>
          <w:rFonts w:ascii="Garamond" w:hAnsi="Garamond"/>
          <w:color w:val="000000"/>
          <w:sz w:val="22"/>
          <w:lang w:val="it-IT" w:eastAsia="it-IT"/>
        </w:rPr>
        <w:t>proprie esperienze nelle tematiche oggetto del bando.</w:t>
      </w:r>
      <w:r w:rsidR="000D4823" w:rsidRPr="003A758F">
        <w:rPr>
          <w:rFonts w:ascii="Garamond" w:hAnsi="Garamond"/>
          <w:color w:val="000000"/>
          <w:sz w:val="22"/>
          <w:lang w:val="it-IT" w:eastAsia="it-IT"/>
        </w:rPr>
        <w:t xml:space="preserve"> </w:t>
      </w:r>
    </w:p>
    <w:p w14:paraId="3CE9555B" w14:textId="04168EDF" w:rsidR="004B1726" w:rsidRPr="003A758F" w:rsidRDefault="003A758F" w:rsidP="00F133DA">
      <w:pPr>
        <w:widowControl/>
        <w:numPr>
          <w:ilvl w:val="0"/>
          <w:numId w:val="9"/>
        </w:numPr>
        <w:autoSpaceDE/>
        <w:autoSpaceDN/>
        <w:adjustRightInd/>
        <w:ind w:left="284" w:right="-53" w:firstLine="0"/>
        <w:jc w:val="both"/>
        <w:rPr>
          <w:rFonts w:ascii="Garamond" w:hAnsi="Garamond"/>
          <w:color w:val="000000"/>
          <w:sz w:val="22"/>
          <w:lang w:val="it-IT" w:eastAsia="it-IT"/>
        </w:rPr>
      </w:pPr>
      <w:r w:rsidRPr="003A758F">
        <w:rPr>
          <w:rFonts w:ascii="Garamond" w:hAnsi="Garamond"/>
          <w:color w:val="000000"/>
          <w:sz w:val="22"/>
          <w:lang w:val="it-IT" w:eastAsia="it-IT"/>
        </w:rPr>
        <w:t xml:space="preserve">Il candidato descriva le proprie conoscenze </w:t>
      </w:r>
      <w:r w:rsidRPr="003A758F">
        <w:rPr>
          <w:rFonts w:ascii="Garamond" w:hAnsi="Garamond"/>
          <w:color w:val="000000"/>
          <w:sz w:val="22"/>
          <w:lang w:val="it-IT" w:eastAsia="it-IT"/>
        </w:rPr>
        <w:t xml:space="preserve">delle </w:t>
      </w:r>
      <w:r w:rsidRPr="003A758F">
        <w:rPr>
          <w:rFonts w:ascii="Garamond" w:hAnsi="Garamond"/>
          <w:color w:val="000000"/>
          <w:sz w:val="22"/>
          <w:lang w:val="it-IT" w:eastAsia="it-IT"/>
        </w:rPr>
        <w:t>tecniche di preparazione paleontologica di campioni</w:t>
      </w:r>
      <w:r w:rsidRPr="003A758F">
        <w:rPr>
          <w:rFonts w:ascii="Garamond" w:hAnsi="Garamond"/>
          <w:color w:val="000000"/>
          <w:sz w:val="22"/>
          <w:lang w:val="it-IT" w:eastAsia="it-IT"/>
        </w:rPr>
        <w:t xml:space="preserve"> e di raccolta dati sul campo.</w:t>
      </w:r>
      <w:r w:rsidR="000D4823" w:rsidRPr="003A758F">
        <w:rPr>
          <w:rFonts w:ascii="Garamond" w:hAnsi="Garamond"/>
          <w:color w:val="000000"/>
          <w:sz w:val="22"/>
          <w:lang w:val="it-IT" w:eastAsia="it-IT"/>
        </w:rPr>
        <w:t xml:space="preserve"> </w:t>
      </w:r>
    </w:p>
    <w:p w14:paraId="43782EDA" w14:textId="77777777" w:rsidR="000D4823" w:rsidRDefault="000D4823" w:rsidP="00C5731C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rFonts w:ascii="Garamond" w:hAnsi="Garamond"/>
          <w:color w:val="000000"/>
          <w:sz w:val="22"/>
          <w:lang w:val="it-IT" w:eastAsia="it-IT"/>
        </w:rPr>
      </w:pPr>
    </w:p>
    <w:p w14:paraId="06DD8D62" w14:textId="3DD67C44" w:rsidR="00ED4234" w:rsidRDefault="00231DA6" w:rsidP="00C5731C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rFonts w:ascii="Garamond" w:hAnsi="Garamond"/>
          <w:color w:val="000000"/>
          <w:sz w:val="22"/>
          <w:lang w:val="it-IT" w:eastAsia="it-IT"/>
        </w:rPr>
      </w:pPr>
      <w:r w:rsidRPr="00893A6A">
        <w:rPr>
          <w:rFonts w:ascii="Garamond" w:hAnsi="Garamond"/>
          <w:color w:val="000000"/>
          <w:sz w:val="22"/>
          <w:lang w:val="it-IT" w:eastAsia="it-IT"/>
        </w:rPr>
        <w:t>La commissione</w:t>
      </w:r>
      <w:r w:rsidR="004B1726" w:rsidRPr="00893A6A">
        <w:rPr>
          <w:rFonts w:ascii="Garamond" w:hAnsi="Garamond"/>
          <w:color w:val="000000"/>
          <w:sz w:val="22"/>
          <w:lang w:val="it-IT" w:eastAsia="it-IT"/>
        </w:rPr>
        <w:t>, a seguit</w:t>
      </w:r>
      <w:r w:rsidR="00892F05" w:rsidRPr="00893A6A">
        <w:rPr>
          <w:rFonts w:ascii="Garamond" w:hAnsi="Garamond"/>
          <w:color w:val="000000"/>
          <w:sz w:val="22"/>
          <w:lang w:val="it-IT" w:eastAsia="it-IT"/>
        </w:rPr>
        <w:t xml:space="preserve">o del colloquio, </w:t>
      </w:r>
      <w:r w:rsidR="00BB5152" w:rsidRPr="00893A6A">
        <w:rPr>
          <w:rFonts w:ascii="Garamond" w:hAnsi="Garamond"/>
          <w:color w:val="000000"/>
          <w:sz w:val="22"/>
          <w:lang w:val="it-IT" w:eastAsia="it-IT"/>
        </w:rPr>
        <w:t xml:space="preserve">condivide all’unanimità che il candidato </w:t>
      </w:r>
      <w:r w:rsidR="00892F05" w:rsidRPr="00893A6A">
        <w:rPr>
          <w:rFonts w:ascii="Garamond" w:hAnsi="Garamond"/>
          <w:color w:val="000000"/>
          <w:sz w:val="22"/>
          <w:lang w:val="it-IT" w:eastAsia="it-IT"/>
        </w:rPr>
        <w:t>abbia</w:t>
      </w:r>
      <w:r w:rsidR="00BB5152" w:rsidRPr="00893A6A">
        <w:rPr>
          <w:rFonts w:ascii="Garamond" w:hAnsi="Garamond"/>
          <w:color w:val="000000"/>
          <w:sz w:val="22"/>
          <w:lang w:val="it-IT" w:eastAsia="it-IT"/>
        </w:rPr>
        <w:t xml:space="preserve"> risposto in maniera esauriente alle domande, </w:t>
      </w:r>
      <w:r w:rsidR="00ED4234" w:rsidRPr="00ED4234">
        <w:rPr>
          <w:rFonts w:ascii="Garamond" w:hAnsi="Garamond"/>
          <w:color w:val="000000"/>
          <w:sz w:val="22"/>
          <w:lang w:val="it-IT" w:eastAsia="it-IT"/>
        </w:rPr>
        <w:t>dimostrando di possedere delle solide basi per poter portare avanti l</w:t>
      </w:r>
      <w:r w:rsidR="00ED4234">
        <w:rPr>
          <w:rFonts w:ascii="Garamond" w:hAnsi="Garamond"/>
          <w:color w:val="000000"/>
          <w:sz w:val="22"/>
          <w:lang w:val="it-IT" w:eastAsia="it-IT"/>
        </w:rPr>
        <w:t xml:space="preserve">e </w:t>
      </w:r>
      <w:r w:rsidR="00ED4234" w:rsidRPr="00ED4234">
        <w:rPr>
          <w:rFonts w:ascii="Garamond" w:hAnsi="Garamond"/>
          <w:color w:val="000000"/>
          <w:sz w:val="22"/>
          <w:lang w:val="it-IT" w:eastAsia="it-IT"/>
        </w:rPr>
        <w:t xml:space="preserve">attività di </w:t>
      </w:r>
      <w:r w:rsidR="00ED4234">
        <w:rPr>
          <w:rFonts w:ascii="Garamond" w:hAnsi="Garamond"/>
          <w:color w:val="000000"/>
          <w:sz w:val="22"/>
          <w:lang w:val="it-IT" w:eastAsia="it-IT"/>
        </w:rPr>
        <w:t xml:space="preserve">analisi paleontologiche e paleoecologiche </w:t>
      </w:r>
      <w:r w:rsidR="00ED4234" w:rsidRPr="00ED4234">
        <w:rPr>
          <w:rFonts w:ascii="Garamond" w:hAnsi="Garamond"/>
          <w:color w:val="000000"/>
          <w:sz w:val="22"/>
          <w:lang w:val="it-IT" w:eastAsia="it-IT"/>
        </w:rPr>
        <w:t>inerent</w:t>
      </w:r>
      <w:r w:rsidR="00ED4234">
        <w:rPr>
          <w:rFonts w:ascii="Garamond" w:hAnsi="Garamond"/>
          <w:color w:val="000000"/>
          <w:sz w:val="22"/>
          <w:lang w:val="it-IT" w:eastAsia="it-IT"/>
        </w:rPr>
        <w:t>i</w:t>
      </w:r>
      <w:r w:rsidR="00ED4234" w:rsidRPr="00ED4234">
        <w:rPr>
          <w:rFonts w:ascii="Garamond" w:hAnsi="Garamond"/>
          <w:color w:val="000000"/>
          <w:sz w:val="22"/>
          <w:lang w:val="it-IT" w:eastAsia="it-IT"/>
        </w:rPr>
        <w:t xml:space="preserve"> </w:t>
      </w:r>
      <w:r w:rsidR="00ED4234" w:rsidRPr="00ED4234">
        <w:rPr>
          <w:rFonts w:ascii="Garamond" w:hAnsi="Garamond"/>
          <w:color w:val="000000"/>
          <w:sz w:val="22"/>
          <w:lang w:val="it-IT" w:eastAsia="it-IT"/>
        </w:rPr>
        <w:t>al</w:t>
      </w:r>
      <w:r w:rsidR="00ED4234" w:rsidRPr="00ED4234">
        <w:rPr>
          <w:rFonts w:ascii="Garamond" w:hAnsi="Garamond"/>
          <w:color w:val="000000"/>
          <w:sz w:val="22"/>
          <w:lang w:val="it-IT" w:eastAsia="it-IT"/>
        </w:rPr>
        <w:t xml:space="preserve"> progetto di ricerca oggetto del bando</w:t>
      </w:r>
      <w:r w:rsidR="00ED4234">
        <w:rPr>
          <w:rFonts w:ascii="Garamond" w:hAnsi="Garamond"/>
          <w:color w:val="000000"/>
          <w:sz w:val="22"/>
          <w:lang w:val="it-IT" w:eastAsia="it-IT"/>
        </w:rPr>
        <w:t xml:space="preserve">. </w:t>
      </w:r>
    </w:p>
    <w:p w14:paraId="5E7C5056" w14:textId="4828218C" w:rsidR="00BB5152" w:rsidRPr="00893A6A" w:rsidRDefault="00BB5152" w:rsidP="00C5731C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rFonts w:ascii="Garamond" w:hAnsi="Garamond"/>
          <w:color w:val="000000"/>
          <w:sz w:val="22"/>
          <w:lang w:val="it-IT" w:eastAsia="it-IT"/>
        </w:rPr>
      </w:pPr>
      <w:r w:rsidRPr="00893A6A">
        <w:rPr>
          <w:rFonts w:ascii="Garamond" w:hAnsi="Garamond"/>
          <w:color w:val="000000"/>
          <w:sz w:val="22"/>
          <w:lang w:val="it-IT" w:eastAsia="it-IT"/>
        </w:rPr>
        <w:t xml:space="preserve">La Commissione delibera di attribuire al colloquio </w:t>
      </w:r>
      <w:r w:rsidRPr="00C21692">
        <w:rPr>
          <w:rFonts w:ascii="Garamond" w:hAnsi="Garamond"/>
          <w:color w:val="000000"/>
          <w:sz w:val="22"/>
          <w:lang w:val="it-IT" w:eastAsia="it-IT"/>
        </w:rPr>
        <w:t xml:space="preserve">la valutazione di </w:t>
      </w:r>
      <w:r w:rsidR="00C21692" w:rsidRPr="00C21692">
        <w:rPr>
          <w:rFonts w:ascii="Garamond" w:hAnsi="Garamond"/>
          <w:b/>
          <w:bCs/>
          <w:color w:val="000000"/>
          <w:sz w:val="22"/>
          <w:lang w:val="it-IT" w:eastAsia="it-IT"/>
        </w:rPr>
        <w:t>40</w:t>
      </w:r>
      <w:r w:rsidRPr="00C21692">
        <w:rPr>
          <w:rFonts w:ascii="Garamond" w:hAnsi="Garamond"/>
          <w:b/>
          <w:bCs/>
          <w:color w:val="000000"/>
          <w:sz w:val="22"/>
          <w:lang w:val="it-IT" w:eastAsia="it-IT"/>
        </w:rPr>
        <w:t>/100</w:t>
      </w:r>
    </w:p>
    <w:p w14:paraId="6222C9A2" w14:textId="77777777" w:rsidR="00BB5152" w:rsidRPr="00893A6A" w:rsidRDefault="00BB5152" w:rsidP="00C5731C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rFonts w:ascii="Garamond" w:hAnsi="Garamond"/>
          <w:color w:val="000000"/>
          <w:sz w:val="22"/>
          <w:lang w:val="it-IT" w:eastAsia="it-IT"/>
        </w:rPr>
      </w:pPr>
    </w:p>
    <w:tbl>
      <w:tblPr>
        <w:tblW w:w="0" w:type="auto"/>
        <w:tblInd w:w="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30"/>
        <w:gridCol w:w="2127"/>
        <w:gridCol w:w="5470"/>
      </w:tblGrid>
      <w:tr w:rsidR="009351F9" w:rsidRPr="00893A6A" w14:paraId="337D5CBE" w14:textId="77777777" w:rsidTr="00F133DA">
        <w:tc>
          <w:tcPr>
            <w:tcW w:w="1730" w:type="dxa"/>
            <w:shd w:val="clear" w:color="auto" w:fill="auto"/>
          </w:tcPr>
          <w:p w14:paraId="6B9E363F" w14:textId="77777777" w:rsidR="009351F9" w:rsidRPr="00893A6A" w:rsidRDefault="009351F9" w:rsidP="00300CA1">
            <w:pPr>
              <w:widowControl/>
              <w:tabs>
                <w:tab w:val="left" w:pos="1418"/>
              </w:tabs>
              <w:autoSpaceDE/>
              <w:autoSpaceDN/>
              <w:adjustRightInd/>
              <w:ind w:right="278"/>
              <w:jc w:val="both"/>
              <w:rPr>
                <w:rFonts w:ascii="Garamond" w:hAnsi="Garamond"/>
                <w:i/>
                <w:color w:val="000000"/>
                <w:sz w:val="22"/>
                <w:lang w:val="it-IT" w:eastAsia="it-IT"/>
              </w:rPr>
            </w:pPr>
            <w:r w:rsidRPr="00893A6A">
              <w:rPr>
                <w:rFonts w:ascii="Garamond" w:hAnsi="Garamond"/>
                <w:i/>
                <w:color w:val="000000"/>
                <w:sz w:val="22"/>
                <w:lang w:val="it-IT" w:eastAsia="it-IT"/>
              </w:rPr>
              <w:t>Candidato</w:t>
            </w:r>
          </w:p>
        </w:tc>
        <w:tc>
          <w:tcPr>
            <w:tcW w:w="2127" w:type="dxa"/>
            <w:shd w:val="clear" w:color="auto" w:fill="auto"/>
          </w:tcPr>
          <w:p w14:paraId="2F940C65" w14:textId="77777777" w:rsidR="009351F9" w:rsidRPr="00893A6A" w:rsidRDefault="009351F9" w:rsidP="00300CA1">
            <w:pPr>
              <w:widowControl/>
              <w:tabs>
                <w:tab w:val="left" w:pos="1418"/>
              </w:tabs>
              <w:autoSpaceDE/>
              <w:autoSpaceDN/>
              <w:adjustRightInd/>
              <w:ind w:right="278"/>
              <w:jc w:val="both"/>
              <w:rPr>
                <w:rFonts w:ascii="Garamond" w:hAnsi="Garamond"/>
                <w:i/>
                <w:color w:val="000000"/>
                <w:sz w:val="22"/>
                <w:lang w:val="it-IT" w:eastAsia="it-IT"/>
              </w:rPr>
            </w:pPr>
            <w:r w:rsidRPr="00893A6A">
              <w:rPr>
                <w:rFonts w:ascii="Garamond" w:hAnsi="Garamond"/>
                <w:i/>
                <w:color w:val="000000"/>
                <w:sz w:val="22"/>
                <w:lang w:val="it-IT" w:eastAsia="it-IT"/>
              </w:rPr>
              <w:t xml:space="preserve">Titoli valutabili (totale fino a punti </w:t>
            </w:r>
            <w:r w:rsidR="00A952E3" w:rsidRPr="00893A6A">
              <w:rPr>
                <w:rFonts w:ascii="Garamond" w:hAnsi="Garamond"/>
                <w:i/>
                <w:color w:val="000000"/>
                <w:sz w:val="22"/>
                <w:lang w:val="it-IT" w:eastAsia="it-IT"/>
              </w:rPr>
              <w:t>6</w:t>
            </w:r>
            <w:r w:rsidR="00D41A7E" w:rsidRPr="00893A6A">
              <w:rPr>
                <w:rFonts w:ascii="Garamond" w:hAnsi="Garamond"/>
                <w:i/>
                <w:color w:val="000000"/>
                <w:sz w:val="22"/>
                <w:lang w:val="it-IT" w:eastAsia="it-IT"/>
              </w:rPr>
              <w:t>0</w:t>
            </w:r>
            <w:r w:rsidRPr="00893A6A">
              <w:rPr>
                <w:rFonts w:ascii="Garamond" w:hAnsi="Garamond"/>
                <w:i/>
                <w:color w:val="000000"/>
                <w:sz w:val="22"/>
                <w:lang w:val="it-IT" w:eastAsia="it-IT"/>
              </w:rPr>
              <w:t>/100)</w:t>
            </w:r>
          </w:p>
        </w:tc>
        <w:tc>
          <w:tcPr>
            <w:tcW w:w="5470" w:type="dxa"/>
          </w:tcPr>
          <w:p w14:paraId="5DAC3BC2" w14:textId="77777777" w:rsidR="009351F9" w:rsidRPr="00893A6A" w:rsidRDefault="009351F9" w:rsidP="00300CA1">
            <w:pPr>
              <w:widowControl/>
              <w:tabs>
                <w:tab w:val="left" w:pos="1418"/>
              </w:tabs>
              <w:autoSpaceDE/>
              <w:autoSpaceDN/>
              <w:adjustRightInd/>
              <w:ind w:right="278"/>
              <w:jc w:val="both"/>
              <w:rPr>
                <w:rFonts w:ascii="Garamond" w:hAnsi="Garamond"/>
                <w:i/>
                <w:color w:val="000000"/>
                <w:sz w:val="22"/>
                <w:lang w:val="it-IT" w:eastAsia="it-IT"/>
              </w:rPr>
            </w:pPr>
            <w:r w:rsidRPr="00893A6A">
              <w:rPr>
                <w:rFonts w:ascii="Garamond" w:hAnsi="Garamond"/>
                <w:i/>
                <w:color w:val="000000"/>
                <w:sz w:val="22"/>
                <w:lang w:val="it-IT" w:eastAsia="it-IT"/>
              </w:rPr>
              <w:t xml:space="preserve">Colloquio (fino a punti </w:t>
            </w:r>
            <w:r w:rsidR="00FA2DB7">
              <w:rPr>
                <w:rFonts w:ascii="Garamond" w:hAnsi="Garamond"/>
                <w:i/>
                <w:color w:val="000000"/>
                <w:sz w:val="22"/>
                <w:lang w:val="it-IT" w:eastAsia="it-IT"/>
              </w:rPr>
              <w:t>4</w:t>
            </w:r>
            <w:r w:rsidRPr="00893A6A">
              <w:rPr>
                <w:rFonts w:ascii="Garamond" w:hAnsi="Garamond"/>
                <w:i/>
                <w:color w:val="000000"/>
                <w:sz w:val="22"/>
                <w:lang w:val="it-IT" w:eastAsia="it-IT"/>
              </w:rPr>
              <w:t>0/100)</w:t>
            </w:r>
          </w:p>
        </w:tc>
      </w:tr>
      <w:tr w:rsidR="00A952E3" w:rsidRPr="00F872EB" w14:paraId="191DF238" w14:textId="77777777" w:rsidTr="00F133DA">
        <w:tc>
          <w:tcPr>
            <w:tcW w:w="1730" w:type="dxa"/>
            <w:vMerge w:val="restart"/>
            <w:shd w:val="clear" w:color="auto" w:fill="auto"/>
          </w:tcPr>
          <w:p w14:paraId="6B5BA1A3" w14:textId="6E805FF4" w:rsidR="00A952E3" w:rsidRPr="00893A6A" w:rsidRDefault="006A5557" w:rsidP="00300CA1">
            <w:pPr>
              <w:widowControl/>
              <w:tabs>
                <w:tab w:val="left" w:pos="1418"/>
              </w:tabs>
              <w:autoSpaceDE/>
              <w:autoSpaceDN/>
              <w:adjustRightInd/>
              <w:ind w:right="278"/>
              <w:jc w:val="both"/>
              <w:rPr>
                <w:rFonts w:ascii="Garamond" w:hAnsi="Garamond"/>
                <w:color w:val="000000"/>
                <w:sz w:val="22"/>
                <w:lang w:val="it-IT" w:eastAsia="it-IT"/>
              </w:rPr>
            </w:pPr>
            <w:r>
              <w:rPr>
                <w:rFonts w:ascii="Garamond" w:hAnsi="Garamond"/>
                <w:color w:val="000000"/>
                <w:sz w:val="22"/>
                <w:lang w:val="it-IT" w:eastAsia="it-IT"/>
              </w:rPr>
              <w:t>Daniel Zoboli</w:t>
            </w:r>
          </w:p>
        </w:tc>
        <w:tc>
          <w:tcPr>
            <w:tcW w:w="2127" w:type="dxa"/>
            <w:vMerge w:val="restart"/>
            <w:shd w:val="clear" w:color="auto" w:fill="auto"/>
          </w:tcPr>
          <w:p w14:paraId="3554E865" w14:textId="37433640" w:rsidR="00A952E3" w:rsidRPr="00B26A97" w:rsidRDefault="00A952E3" w:rsidP="00300CA1">
            <w:pPr>
              <w:tabs>
                <w:tab w:val="left" w:pos="1418"/>
              </w:tabs>
              <w:ind w:right="278"/>
              <w:jc w:val="both"/>
              <w:rPr>
                <w:rFonts w:ascii="Garamond" w:hAnsi="Garamond"/>
                <w:color w:val="000000"/>
                <w:sz w:val="22"/>
                <w:highlight w:val="yellow"/>
                <w:lang w:val="it-IT" w:eastAsia="it-IT"/>
              </w:rPr>
            </w:pPr>
            <w:r w:rsidRPr="00595DEC">
              <w:rPr>
                <w:rFonts w:ascii="Garamond" w:hAnsi="Garamond"/>
                <w:b/>
                <w:color w:val="000000"/>
                <w:sz w:val="22"/>
                <w:lang w:val="it-IT" w:eastAsia="it-IT"/>
              </w:rPr>
              <w:t xml:space="preserve">Totale punti: </w:t>
            </w:r>
            <w:r w:rsidR="000D4823" w:rsidRPr="00595DEC">
              <w:rPr>
                <w:rFonts w:ascii="Garamond" w:hAnsi="Garamond"/>
                <w:b/>
                <w:color w:val="000000"/>
                <w:sz w:val="22"/>
                <w:lang w:val="it-IT" w:eastAsia="it-IT"/>
              </w:rPr>
              <w:t>6</w:t>
            </w:r>
            <w:r w:rsidR="00A65947" w:rsidRPr="00595DEC">
              <w:rPr>
                <w:rFonts w:ascii="Garamond" w:hAnsi="Garamond"/>
                <w:b/>
                <w:color w:val="000000"/>
                <w:sz w:val="22"/>
                <w:lang w:val="it-IT" w:eastAsia="it-IT"/>
              </w:rPr>
              <w:t>0</w:t>
            </w:r>
          </w:p>
        </w:tc>
        <w:tc>
          <w:tcPr>
            <w:tcW w:w="5470" w:type="dxa"/>
          </w:tcPr>
          <w:p w14:paraId="3AF2E463" w14:textId="068BDBB4" w:rsidR="000D4823" w:rsidRPr="003A758F" w:rsidRDefault="000D4823" w:rsidP="00F133DA">
            <w:pPr>
              <w:widowControl/>
              <w:tabs>
                <w:tab w:val="left" w:pos="1418"/>
              </w:tabs>
              <w:autoSpaceDE/>
              <w:autoSpaceDN/>
              <w:adjustRightInd/>
              <w:ind w:right="278"/>
              <w:jc w:val="both"/>
              <w:rPr>
                <w:rFonts w:ascii="Garamond" w:hAnsi="Garamond"/>
                <w:color w:val="000000"/>
                <w:sz w:val="22"/>
                <w:lang w:val="it-IT" w:eastAsia="it-IT"/>
              </w:rPr>
            </w:pPr>
            <w:r w:rsidRPr="003A758F">
              <w:rPr>
                <w:rFonts w:ascii="Garamond" w:hAnsi="Garamond"/>
                <w:color w:val="000000"/>
                <w:sz w:val="22"/>
                <w:lang w:val="it-IT" w:eastAsia="it-IT"/>
              </w:rPr>
              <w:t xml:space="preserve">- </w:t>
            </w:r>
            <w:r w:rsidR="00F872EB" w:rsidRPr="003A758F">
              <w:rPr>
                <w:rFonts w:ascii="Garamond" w:hAnsi="Garamond"/>
                <w:color w:val="000000"/>
                <w:sz w:val="22"/>
                <w:lang w:val="it-IT" w:eastAsia="it-IT"/>
              </w:rPr>
              <w:t>Il candidato descriva sinteticamente le proprie esperienze nelle tematiche oggetto del bando.</w:t>
            </w:r>
            <w:r w:rsidRPr="003A758F">
              <w:rPr>
                <w:rFonts w:ascii="Garamond" w:hAnsi="Garamond"/>
                <w:color w:val="000000"/>
                <w:sz w:val="22"/>
                <w:lang w:val="it-IT" w:eastAsia="it-IT"/>
              </w:rPr>
              <w:t xml:space="preserve"> </w:t>
            </w:r>
          </w:p>
          <w:p w14:paraId="41F96ED6" w14:textId="041AA465" w:rsidR="00A952E3" w:rsidRPr="00893A6A" w:rsidRDefault="000D4823" w:rsidP="00F133DA">
            <w:pPr>
              <w:widowControl/>
              <w:tabs>
                <w:tab w:val="left" w:pos="1418"/>
              </w:tabs>
              <w:autoSpaceDE/>
              <w:autoSpaceDN/>
              <w:adjustRightInd/>
              <w:ind w:right="278"/>
              <w:jc w:val="both"/>
              <w:rPr>
                <w:rFonts w:ascii="Garamond" w:hAnsi="Garamond"/>
                <w:color w:val="000000"/>
                <w:sz w:val="22"/>
                <w:lang w:val="it-IT" w:eastAsia="it-IT"/>
              </w:rPr>
            </w:pPr>
            <w:r w:rsidRPr="003A758F">
              <w:rPr>
                <w:rFonts w:ascii="Garamond" w:hAnsi="Garamond"/>
                <w:color w:val="000000"/>
                <w:sz w:val="22"/>
                <w:lang w:val="it-IT" w:eastAsia="it-IT"/>
              </w:rPr>
              <w:t xml:space="preserve">- </w:t>
            </w:r>
            <w:r w:rsidR="003A758F" w:rsidRPr="003A758F">
              <w:rPr>
                <w:rFonts w:ascii="Garamond" w:hAnsi="Garamond"/>
                <w:color w:val="000000"/>
                <w:sz w:val="22"/>
                <w:lang w:val="it-IT" w:eastAsia="it-IT"/>
              </w:rPr>
              <w:t>Il candidato descriva le proprie conoscenze delle tecniche di preparazione paleontologica di campioni e di raccolta dati sul campo</w:t>
            </w:r>
            <w:r w:rsidRPr="003A758F">
              <w:rPr>
                <w:rFonts w:ascii="Garamond" w:hAnsi="Garamond"/>
                <w:color w:val="000000"/>
                <w:sz w:val="22"/>
                <w:lang w:val="it-IT" w:eastAsia="it-IT"/>
              </w:rPr>
              <w:t>.</w:t>
            </w:r>
          </w:p>
        </w:tc>
      </w:tr>
      <w:tr w:rsidR="00A952E3" w:rsidRPr="00893A6A" w14:paraId="5C173068" w14:textId="77777777" w:rsidTr="00F133DA">
        <w:tc>
          <w:tcPr>
            <w:tcW w:w="1730" w:type="dxa"/>
            <w:vMerge/>
            <w:shd w:val="clear" w:color="auto" w:fill="auto"/>
          </w:tcPr>
          <w:p w14:paraId="2CE20618" w14:textId="77777777" w:rsidR="00A952E3" w:rsidRPr="00893A6A" w:rsidRDefault="00A952E3" w:rsidP="00300CA1">
            <w:pPr>
              <w:widowControl/>
              <w:tabs>
                <w:tab w:val="left" w:pos="1418"/>
              </w:tabs>
              <w:autoSpaceDE/>
              <w:autoSpaceDN/>
              <w:adjustRightInd/>
              <w:ind w:right="278"/>
              <w:jc w:val="both"/>
              <w:rPr>
                <w:rFonts w:ascii="Garamond" w:hAnsi="Garamond"/>
                <w:color w:val="000000"/>
                <w:sz w:val="22"/>
                <w:lang w:val="it-IT" w:eastAsia="it-IT"/>
              </w:rPr>
            </w:pPr>
          </w:p>
        </w:tc>
        <w:tc>
          <w:tcPr>
            <w:tcW w:w="2127" w:type="dxa"/>
            <w:vMerge/>
            <w:shd w:val="clear" w:color="auto" w:fill="auto"/>
          </w:tcPr>
          <w:p w14:paraId="76107F96" w14:textId="77777777" w:rsidR="00A952E3" w:rsidRPr="00893A6A" w:rsidRDefault="00A952E3" w:rsidP="00300CA1">
            <w:pPr>
              <w:widowControl/>
              <w:tabs>
                <w:tab w:val="left" w:pos="1418"/>
              </w:tabs>
              <w:autoSpaceDE/>
              <w:autoSpaceDN/>
              <w:adjustRightInd/>
              <w:ind w:right="278"/>
              <w:jc w:val="both"/>
              <w:rPr>
                <w:rFonts w:ascii="Garamond" w:hAnsi="Garamond"/>
                <w:b/>
                <w:color w:val="000000"/>
                <w:sz w:val="22"/>
                <w:lang w:val="it-IT" w:eastAsia="it-IT"/>
              </w:rPr>
            </w:pPr>
          </w:p>
        </w:tc>
        <w:tc>
          <w:tcPr>
            <w:tcW w:w="5470" w:type="dxa"/>
          </w:tcPr>
          <w:p w14:paraId="71FB9886" w14:textId="66758020" w:rsidR="00A952E3" w:rsidRPr="00893A6A" w:rsidRDefault="00A952E3" w:rsidP="00300CA1">
            <w:pPr>
              <w:widowControl/>
              <w:tabs>
                <w:tab w:val="left" w:pos="1418"/>
              </w:tabs>
              <w:autoSpaceDE/>
              <w:autoSpaceDN/>
              <w:adjustRightInd/>
              <w:ind w:right="278"/>
              <w:jc w:val="both"/>
              <w:rPr>
                <w:rFonts w:ascii="Garamond" w:hAnsi="Garamond"/>
                <w:b/>
                <w:color w:val="000000"/>
                <w:sz w:val="22"/>
                <w:lang w:val="it-IT" w:eastAsia="it-IT"/>
              </w:rPr>
            </w:pPr>
            <w:r w:rsidRPr="00893A6A">
              <w:rPr>
                <w:rFonts w:ascii="Garamond" w:hAnsi="Garamond"/>
                <w:b/>
                <w:color w:val="000000"/>
                <w:sz w:val="22"/>
                <w:lang w:val="it-IT" w:eastAsia="it-IT"/>
              </w:rPr>
              <w:t xml:space="preserve">Totale punti </w:t>
            </w:r>
            <w:r w:rsidR="00C21692">
              <w:rPr>
                <w:rFonts w:ascii="Garamond" w:hAnsi="Garamond"/>
                <w:b/>
                <w:color w:val="000000"/>
                <w:sz w:val="22"/>
                <w:lang w:val="it-IT" w:eastAsia="it-IT"/>
              </w:rPr>
              <w:t>40</w:t>
            </w:r>
          </w:p>
        </w:tc>
      </w:tr>
    </w:tbl>
    <w:p w14:paraId="00A8FCFF" w14:textId="77777777" w:rsidR="00170764" w:rsidRPr="00893A6A" w:rsidRDefault="00170764" w:rsidP="00C5731C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rFonts w:ascii="Garamond" w:hAnsi="Garamond"/>
          <w:color w:val="000000"/>
          <w:sz w:val="22"/>
          <w:lang w:val="it-IT" w:eastAsia="it-IT"/>
        </w:rPr>
      </w:pPr>
    </w:p>
    <w:p w14:paraId="6DFE75BC" w14:textId="25C1744F" w:rsidR="00BB5152" w:rsidRPr="00893A6A" w:rsidRDefault="00892F05" w:rsidP="00170764">
      <w:pPr>
        <w:widowControl/>
        <w:tabs>
          <w:tab w:val="left" w:pos="1418"/>
        </w:tabs>
        <w:autoSpaceDE/>
        <w:autoSpaceDN/>
        <w:adjustRightInd/>
        <w:ind w:left="426" w:right="278"/>
        <w:jc w:val="both"/>
        <w:rPr>
          <w:rFonts w:ascii="Garamond" w:hAnsi="Garamond"/>
          <w:color w:val="000000"/>
          <w:sz w:val="22"/>
          <w:lang w:val="it-IT" w:eastAsia="it-IT"/>
        </w:rPr>
      </w:pPr>
      <w:r w:rsidRPr="00893A6A">
        <w:rPr>
          <w:rFonts w:ascii="Garamond" w:hAnsi="Garamond"/>
          <w:color w:val="000000"/>
          <w:sz w:val="22"/>
          <w:lang w:val="it-IT" w:eastAsia="it-IT"/>
        </w:rPr>
        <w:t xml:space="preserve">La valutazione complessiva, tenendo conto anche della valutazione </w:t>
      </w:r>
      <w:r w:rsidRPr="00C21692">
        <w:rPr>
          <w:rFonts w:ascii="Garamond" w:hAnsi="Garamond"/>
          <w:color w:val="000000"/>
          <w:sz w:val="22"/>
          <w:lang w:val="it-IT" w:eastAsia="it-IT"/>
        </w:rPr>
        <w:t>dei titoli, risulta pertanto di</w:t>
      </w:r>
      <w:r w:rsidR="00170764" w:rsidRPr="00C21692">
        <w:rPr>
          <w:rFonts w:ascii="Garamond" w:hAnsi="Garamond"/>
          <w:color w:val="000000"/>
          <w:sz w:val="22"/>
          <w:lang w:val="it-IT" w:eastAsia="it-IT"/>
        </w:rPr>
        <w:t xml:space="preserve"> </w:t>
      </w:r>
      <w:r w:rsidR="00170764" w:rsidRPr="00C21692">
        <w:rPr>
          <w:rFonts w:ascii="Garamond" w:hAnsi="Garamond"/>
          <w:b/>
          <w:color w:val="000000"/>
          <w:sz w:val="22"/>
          <w:lang w:val="it-IT" w:eastAsia="it-IT"/>
        </w:rPr>
        <w:t>punti</w:t>
      </w:r>
      <w:r w:rsidRPr="00C21692">
        <w:rPr>
          <w:rFonts w:ascii="Garamond" w:hAnsi="Garamond"/>
          <w:b/>
          <w:color w:val="000000"/>
          <w:sz w:val="22"/>
          <w:lang w:val="it-IT" w:eastAsia="it-IT"/>
        </w:rPr>
        <w:t xml:space="preserve"> </w:t>
      </w:r>
      <w:r w:rsidR="00C21692" w:rsidRPr="00C21692">
        <w:rPr>
          <w:rFonts w:ascii="Garamond" w:hAnsi="Garamond"/>
          <w:b/>
          <w:color w:val="000000"/>
          <w:sz w:val="22"/>
          <w:lang w:val="it-IT" w:eastAsia="it-IT"/>
        </w:rPr>
        <w:t>100</w:t>
      </w:r>
      <w:r w:rsidR="00A952E3" w:rsidRPr="00C21692">
        <w:rPr>
          <w:rFonts w:ascii="Garamond" w:hAnsi="Garamond"/>
          <w:color w:val="000000"/>
          <w:sz w:val="22"/>
          <w:lang w:val="it-IT" w:eastAsia="it-IT"/>
        </w:rPr>
        <w:t>.</w:t>
      </w:r>
    </w:p>
    <w:p w14:paraId="1915ACCE" w14:textId="274EDBB1" w:rsidR="00892F05" w:rsidRPr="00893A6A" w:rsidRDefault="00892F05" w:rsidP="00170764">
      <w:pPr>
        <w:widowControl/>
        <w:tabs>
          <w:tab w:val="left" w:pos="1418"/>
        </w:tabs>
        <w:autoSpaceDE/>
        <w:autoSpaceDN/>
        <w:adjustRightInd/>
        <w:ind w:left="426" w:right="278"/>
        <w:jc w:val="both"/>
        <w:rPr>
          <w:rFonts w:ascii="Garamond" w:hAnsi="Garamond"/>
          <w:color w:val="000000"/>
          <w:sz w:val="22"/>
          <w:lang w:val="it-IT" w:eastAsia="it-IT"/>
        </w:rPr>
      </w:pPr>
      <w:r w:rsidRPr="00893A6A">
        <w:rPr>
          <w:rFonts w:ascii="Garamond" w:hAnsi="Garamond"/>
          <w:color w:val="000000"/>
          <w:sz w:val="22"/>
          <w:lang w:val="it-IT" w:eastAsia="it-IT"/>
        </w:rPr>
        <w:t xml:space="preserve">La Commissione </w:t>
      </w:r>
      <w:r w:rsidR="00231DA6" w:rsidRPr="00893A6A">
        <w:rPr>
          <w:rFonts w:ascii="Garamond" w:hAnsi="Garamond"/>
          <w:color w:val="000000"/>
          <w:sz w:val="22"/>
          <w:lang w:val="it-IT" w:eastAsia="it-IT"/>
        </w:rPr>
        <w:t xml:space="preserve">dichiara </w:t>
      </w:r>
      <w:r w:rsidRPr="00893A6A">
        <w:rPr>
          <w:rFonts w:ascii="Garamond" w:hAnsi="Garamond"/>
          <w:color w:val="000000"/>
          <w:sz w:val="22"/>
          <w:lang w:val="it-IT" w:eastAsia="it-IT"/>
        </w:rPr>
        <w:t xml:space="preserve">vincitore della presente selezione </w:t>
      </w:r>
      <w:r w:rsidR="00A65947">
        <w:rPr>
          <w:rFonts w:ascii="Garamond" w:hAnsi="Garamond"/>
          <w:color w:val="000000"/>
          <w:sz w:val="22"/>
          <w:lang w:val="it-IT" w:eastAsia="it-IT"/>
        </w:rPr>
        <w:t>il</w:t>
      </w:r>
      <w:r w:rsidRPr="00893A6A">
        <w:rPr>
          <w:rFonts w:ascii="Garamond" w:hAnsi="Garamond"/>
          <w:color w:val="000000"/>
          <w:sz w:val="22"/>
          <w:lang w:val="it-IT" w:eastAsia="it-IT"/>
        </w:rPr>
        <w:t>:</w:t>
      </w:r>
    </w:p>
    <w:p w14:paraId="6F932D1B" w14:textId="77777777" w:rsidR="00A952E3" w:rsidRPr="00893A6A" w:rsidRDefault="00A952E3" w:rsidP="00170764">
      <w:pPr>
        <w:widowControl/>
        <w:tabs>
          <w:tab w:val="left" w:pos="1418"/>
        </w:tabs>
        <w:autoSpaceDE/>
        <w:autoSpaceDN/>
        <w:adjustRightInd/>
        <w:ind w:left="426" w:right="278"/>
        <w:jc w:val="both"/>
        <w:rPr>
          <w:rFonts w:ascii="Garamond" w:hAnsi="Garamond"/>
          <w:b/>
          <w:color w:val="000000"/>
          <w:sz w:val="22"/>
          <w:lang w:val="it-IT" w:eastAsia="it-IT"/>
        </w:rPr>
      </w:pPr>
    </w:p>
    <w:p w14:paraId="7C364F94" w14:textId="7F53AF50" w:rsidR="00892F05" w:rsidRPr="00893A6A" w:rsidRDefault="00892F05" w:rsidP="00170764">
      <w:pPr>
        <w:widowControl/>
        <w:tabs>
          <w:tab w:val="left" w:pos="1418"/>
        </w:tabs>
        <w:autoSpaceDE/>
        <w:autoSpaceDN/>
        <w:adjustRightInd/>
        <w:ind w:left="426" w:right="278"/>
        <w:jc w:val="both"/>
        <w:rPr>
          <w:rFonts w:ascii="Garamond" w:hAnsi="Garamond"/>
          <w:b/>
          <w:color w:val="000000"/>
          <w:sz w:val="22"/>
          <w:lang w:val="it-IT" w:eastAsia="it-IT"/>
        </w:rPr>
      </w:pPr>
      <w:r w:rsidRPr="00893A6A">
        <w:rPr>
          <w:rFonts w:ascii="Garamond" w:hAnsi="Garamond"/>
          <w:b/>
          <w:color w:val="000000"/>
          <w:sz w:val="22"/>
          <w:lang w:val="it-IT" w:eastAsia="it-IT"/>
        </w:rPr>
        <w:t xml:space="preserve">Dott. </w:t>
      </w:r>
      <w:r w:rsidR="006A5557">
        <w:rPr>
          <w:rFonts w:ascii="Garamond" w:hAnsi="Garamond"/>
          <w:b/>
          <w:color w:val="000000"/>
          <w:sz w:val="22"/>
          <w:lang w:val="it-IT" w:eastAsia="it-IT"/>
        </w:rPr>
        <w:t>Daniel Zoboli</w:t>
      </w:r>
    </w:p>
    <w:p w14:paraId="4A97DAD3" w14:textId="77777777" w:rsidR="00892F05" w:rsidRPr="00893A6A" w:rsidRDefault="00892F05" w:rsidP="00170764">
      <w:pPr>
        <w:widowControl/>
        <w:tabs>
          <w:tab w:val="left" w:pos="1418"/>
        </w:tabs>
        <w:autoSpaceDE/>
        <w:autoSpaceDN/>
        <w:adjustRightInd/>
        <w:ind w:left="426" w:right="278"/>
        <w:jc w:val="both"/>
        <w:rPr>
          <w:rFonts w:ascii="Garamond" w:hAnsi="Garamond"/>
          <w:color w:val="000000"/>
          <w:sz w:val="22"/>
          <w:lang w:val="it-IT" w:eastAsia="it-IT"/>
        </w:rPr>
      </w:pPr>
    </w:p>
    <w:p w14:paraId="3EB2A672" w14:textId="74C9542F" w:rsidR="00892F05" w:rsidRPr="00893A6A" w:rsidRDefault="00892F05" w:rsidP="00170764">
      <w:pPr>
        <w:widowControl/>
        <w:tabs>
          <w:tab w:val="left" w:pos="1418"/>
        </w:tabs>
        <w:autoSpaceDE/>
        <w:autoSpaceDN/>
        <w:adjustRightInd/>
        <w:ind w:left="426" w:right="278"/>
        <w:jc w:val="both"/>
        <w:rPr>
          <w:rFonts w:ascii="Garamond" w:hAnsi="Garamond"/>
          <w:color w:val="000000"/>
          <w:sz w:val="22"/>
          <w:lang w:val="it-IT" w:eastAsia="it-IT"/>
        </w:rPr>
      </w:pPr>
      <w:r w:rsidRPr="00595DEC">
        <w:rPr>
          <w:rFonts w:ascii="Garamond" w:hAnsi="Garamond"/>
          <w:color w:val="000000"/>
          <w:sz w:val="22"/>
          <w:lang w:val="it-IT" w:eastAsia="it-IT"/>
        </w:rPr>
        <w:t xml:space="preserve">inoltre, dichiara chiusa la seduta alle ore </w:t>
      </w:r>
      <w:r w:rsidR="0028135C">
        <w:rPr>
          <w:rFonts w:ascii="Garamond" w:hAnsi="Garamond"/>
          <w:color w:val="000000"/>
          <w:sz w:val="22"/>
          <w:lang w:val="it-IT" w:eastAsia="it-IT"/>
        </w:rPr>
        <w:t>09</w:t>
      </w:r>
      <w:r w:rsidR="00ED1391" w:rsidRPr="00595DEC">
        <w:rPr>
          <w:rFonts w:ascii="Garamond" w:hAnsi="Garamond"/>
          <w:color w:val="000000"/>
          <w:sz w:val="22"/>
          <w:lang w:val="it-IT" w:eastAsia="it-IT"/>
        </w:rPr>
        <w:t>:</w:t>
      </w:r>
      <w:r w:rsidR="0028135C">
        <w:rPr>
          <w:rFonts w:ascii="Garamond" w:hAnsi="Garamond"/>
          <w:color w:val="000000"/>
          <w:sz w:val="22"/>
          <w:lang w:val="it-IT" w:eastAsia="it-IT"/>
        </w:rPr>
        <w:t>55</w:t>
      </w:r>
      <w:r w:rsidRPr="00595DEC">
        <w:rPr>
          <w:rFonts w:ascii="Garamond" w:hAnsi="Garamond"/>
          <w:color w:val="000000"/>
          <w:sz w:val="22"/>
          <w:lang w:val="it-IT" w:eastAsia="it-IT"/>
        </w:rPr>
        <w:t xml:space="preserve"> e consegna il presente verbale alla Segreteria amministrativa del Dipartimento per i relativi adempimenti.</w:t>
      </w:r>
    </w:p>
    <w:p w14:paraId="2799DEF3" w14:textId="77777777" w:rsidR="00F133DA" w:rsidRDefault="00F133DA" w:rsidP="00170764">
      <w:pPr>
        <w:widowControl/>
        <w:tabs>
          <w:tab w:val="left" w:pos="1418"/>
        </w:tabs>
        <w:autoSpaceDE/>
        <w:autoSpaceDN/>
        <w:adjustRightInd/>
        <w:ind w:left="426" w:right="278"/>
        <w:jc w:val="both"/>
        <w:rPr>
          <w:rFonts w:ascii="Garamond" w:hAnsi="Garamond"/>
          <w:color w:val="000000"/>
          <w:sz w:val="22"/>
          <w:lang w:val="it-IT" w:eastAsia="it-IT"/>
        </w:rPr>
      </w:pPr>
    </w:p>
    <w:p w14:paraId="5F2319B5" w14:textId="65887E36" w:rsidR="00ED1391" w:rsidRPr="00893A6A" w:rsidRDefault="00ED1391" w:rsidP="00170764">
      <w:pPr>
        <w:widowControl/>
        <w:tabs>
          <w:tab w:val="left" w:pos="1418"/>
        </w:tabs>
        <w:autoSpaceDE/>
        <w:autoSpaceDN/>
        <w:adjustRightInd/>
        <w:ind w:left="426" w:right="278"/>
        <w:jc w:val="both"/>
        <w:rPr>
          <w:rFonts w:ascii="Garamond" w:hAnsi="Garamond"/>
          <w:color w:val="000000"/>
          <w:sz w:val="22"/>
          <w:lang w:val="it-IT" w:eastAsia="it-IT"/>
        </w:rPr>
      </w:pPr>
      <w:r w:rsidRPr="00893A6A">
        <w:rPr>
          <w:rFonts w:ascii="Garamond" w:hAnsi="Garamond"/>
          <w:color w:val="000000"/>
          <w:sz w:val="22"/>
          <w:lang w:val="it-IT" w:eastAsia="it-IT"/>
        </w:rPr>
        <w:t>La Commissione</w:t>
      </w:r>
    </w:p>
    <w:p w14:paraId="609E151C" w14:textId="234113EF" w:rsidR="00231DA6" w:rsidRPr="00893A6A" w:rsidRDefault="00231DA6" w:rsidP="00170764">
      <w:pPr>
        <w:widowControl/>
        <w:tabs>
          <w:tab w:val="left" w:pos="1418"/>
        </w:tabs>
        <w:autoSpaceDE/>
        <w:autoSpaceDN/>
        <w:adjustRightInd/>
        <w:ind w:left="426" w:right="278"/>
        <w:jc w:val="both"/>
        <w:rPr>
          <w:rFonts w:ascii="Garamond" w:hAnsi="Garamond"/>
          <w:color w:val="000000"/>
          <w:sz w:val="22"/>
          <w:lang w:val="it-IT" w:eastAsia="it-IT"/>
        </w:rPr>
      </w:pPr>
    </w:p>
    <w:p w14:paraId="2B9CC3A4" w14:textId="7FD89466" w:rsidR="00A952E3" w:rsidRPr="00893A6A" w:rsidRDefault="00FA2DB7" w:rsidP="00170764">
      <w:pPr>
        <w:widowControl/>
        <w:tabs>
          <w:tab w:val="left" w:pos="1418"/>
        </w:tabs>
        <w:autoSpaceDE/>
        <w:autoSpaceDN/>
        <w:adjustRightInd/>
        <w:ind w:left="426" w:right="278"/>
        <w:jc w:val="both"/>
        <w:rPr>
          <w:rFonts w:ascii="Garamond" w:hAnsi="Garamond"/>
          <w:color w:val="000000"/>
          <w:sz w:val="22"/>
          <w:lang w:val="it-IT" w:eastAsia="it-IT"/>
        </w:rPr>
      </w:pPr>
      <w:r w:rsidRPr="00893A6A">
        <w:rPr>
          <w:rFonts w:ascii="Garamond" w:hAnsi="Garamond"/>
          <w:color w:val="000000"/>
          <w:sz w:val="22"/>
          <w:lang w:val="it-IT" w:eastAsia="it-IT"/>
        </w:rPr>
        <w:t xml:space="preserve">Prof. </w:t>
      </w:r>
      <w:r w:rsidR="00E662B9">
        <w:rPr>
          <w:rFonts w:ascii="Garamond" w:hAnsi="Garamond"/>
          <w:color w:val="000000"/>
          <w:sz w:val="22"/>
          <w:lang w:val="it-IT" w:eastAsia="it-IT"/>
        </w:rPr>
        <w:t>Gian Luigi Pillola</w:t>
      </w:r>
      <w:r w:rsidRPr="00893A6A">
        <w:rPr>
          <w:rFonts w:ascii="Garamond" w:hAnsi="Garamond"/>
          <w:color w:val="000000"/>
          <w:sz w:val="22"/>
          <w:lang w:val="it-IT" w:eastAsia="it-IT"/>
        </w:rPr>
        <w:t xml:space="preserve"> </w:t>
      </w:r>
      <w:r w:rsidR="00A952E3" w:rsidRPr="00893A6A">
        <w:rPr>
          <w:rFonts w:ascii="Garamond" w:hAnsi="Garamond"/>
          <w:color w:val="000000"/>
          <w:sz w:val="22"/>
          <w:lang w:val="it-IT" w:eastAsia="it-IT"/>
        </w:rPr>
        <w:t>(Presidente)</w:t>
      </w:r>
    </w:p>
    <w:p w14:paraId="380A36B5" w14:textId="77777777" w:rsidR="00A952E3" w:rsidRPr="00893A6A" w:rsidRDefault="00A952E3" w:rsidP="00170764">
      <w:pPr>
        <w:widowControl/>
        <w:tabs>
          <w:tab w:val="left" w:pos="1418"/>
        </w:tabs>
        <w:autoSpaceDE/>
        <w:autoSpaceDN/>
        <w:adjustRightInd/>
        <w:ind w:left="426" w:right="278"/>
        <w:jc w:val="both"/>
        <w:rPr>
          <w:rFonts w:ascii="Garamond" w:hAnsi="Garamond"/>
          <w:color w:val="000000"/>
          <w:sz w:val="22"/>
          <w:lang w:val="it-IT" w:eastAsia="it-IT"/>
        </w:rPr>
      </w:pPr>
    </w:p>
    <w:p w14:paraId="7AE18635" w14:textId="7D51AFA0" w:rsidR="00A952E3" w:rsidRPr="00893A6A" w:rsidRDefault="00595DEC" w:rsidP="00170764">
      <w:pPr>
        <w:widowControl/>
        <w:tabs>
          <w:tab w:val="left" w:pos="1418"/>
        </w:tabs>
        <w:autoSpaceDE/>
        <w:autoSpaceDN/>
        <w:adjustRightInd/>
        <w:ind w:left="426" w:right="278"/>
        <w:jc w:val="both"/>
        <w:rPr>
          <w:rFonts w:ascii="Garamond" w:hAnsi="Garamond"/>
          <w:color w:val="000000"/>
          <w:sz w:val="22"/>
          <w:lang w:val="it-IT" w:eastAsia="it-IT"/>
        </w:rPr>
      </w:pPr>
      <w:r>
        <w:rPr>
          <w:rFonts w:ascii="Garamond" w:hAnsi="Garamond"/>
          <w:color w:val="000000"/>
          <w:sz w:val="22"/>
          <w:lang w:val="it-IT" w:eastAsia="it-IT"/>
        </w:rPr>
        <w:t>Dott</w:t>
      </w:r>
      <w:r w:rsidR="00A952E3" w:rsidRPr="00893A6A">
        <w:rPr>
          <w:rFonts w:ascii="Garamond" w:hAnsi="Garamond"/>
          <w:color w:val="000000"/>
          <w:sz w:val="22"/>
          <w:lang w:val="it-IT" w:eastAsia="it-IT"/>
        </w:rPr>
        <w:t xml:space="preserve">.ssa </w:t>
      </w:r>
      <w:r w:rsidR="00FA2DB7">
        <w:rPr>
          <w:rFonts w:ascii="Garamond" w:hAnsi="Garamond"/>
          <w:color w:val="000000"/>
          <w:sz w:val="22"/>
          <w:lang w:val="it-IT" w:eastAsia="it-IT"/>
        </w:rPr>
        <w:t>Carla Buosi</w:t>
      </w:r>
      <w:r w:rsidR="00A952E3" w:rsidRPr="00893A6A">
        <w:rPr>
          <w:rFonts w:ascii="Garamond" w:hAnsi="Garamond"/>
          <w:color w:val="000000"/>
          <w:sz w:val="22"/>
          <w:lang w:val="it-IT" w:eastAsia="it-IT"/>
        </w:rPr>
        <w:t xml:space="preserve"> (Segretaria)</w:t>
      </w:r>
      <w:r w:rsidR="00D34B2F">
        <w:rPr>
          <w:rFonts w:ascii="Garamond" w:hAnsi="Garamond"/>
          <w:color w:val="000000"/>
          <w:sz w:val="22"/>
          <w:lang w:val="it-IT" w:eastAsia="it-IT"/>
        </w:rPr>
        <w:t xml:space="preserve">    </w:t>
      </w:r>
    </w:p>
    <w:p w14:paraId="38E691E5" w14:textId="77777777" w:rsidR="00A952E3" w:rsidRPr="00893A6A" w:rsidRDefault="00A952E3" w:rsidP="00170764">
      <w:pPr>
        <w:widowControl/>
        <w:tabs>
          <w:tab w:val="left" w:pos="1418"/>
        </w:tabs>
        <w:autoSpaceDE/>
        <w:autoSpaceDN/>
        <w:adjustRightInd/>
        <w:ind w:left="426" w:right="278"/>
        <w:jc w:val="both"/>
        <w:rPr>
          <w:rFonts w:ascii="Garamond" w:hAnsi="Garamond"/>
          <w:color w:val="000000"/>
          <w:sz w:val="22"/>
          <w:lang w:val="it-IT" w:eastAsia="it-IT"/>
        </w:rPr>
      </w:pPr>
    </w:p>
    <w:p w14:paraId="0077D4BD" w14:textId="77777777" w:rsidR="00A952E3" w:rsidRPr="00893A6A" w:rsidRDefault="00FA2DB7" w:rsidP="00170764">
      <w:pPr>
        <w:widowControl/>
        <w:tabs>
          <w:tab w:val="left" w:pos="1418"/>
        </w:tabs>
        <w:autoSpaceDE/>
        <w:autoSpaceDN/>
        <w:adjustRightInd/>
        <w:ind w:left="426" w:right="278"/>
        <w:jc w:val="both"/>
        <w:rPr>
          <w:rFonts w:ascii="Garamond" w:hAnsi="Garamond"/>
          <w:color w:val="000000"/>
          <w:sz w:val="22"/>
          <w:lang w:val="it-IT" w:eastAsia="it-IT"/>
        </w:rPr>
      </w:pPr>
      <w:r w:rsidRPr="00893A6A">
        <w:rPr>
          <w:rFonts w:ascii="Garamond" w:hAnsi="Garamond"/>
          <w:color w:val="000000"/>
          <w:sz w:val="22"/>
          <w:lang w:val="it-IT" w:eastAsia="it-IT"/>
        </w:rPr>
        <w:t xml:space="preserve">Prof. </w:t>
      </w:r>
      <w:r>
        <w:rPr>
          <w:rFonts w:ascii="Garamond" w:hAnsi="Garamond"/>
          <w:color w:val="000000"/>
          <w:sz w:val="22"/>
          <w:lang w:val="it-IT" w:eastAsia="it-IT"/>
        </w:rPr>
        <w:t>Stefano Andreucci</w:t>
      </w:r>
      <w:r w:rsidR="00A952E3" w:rsidRPr="00893A6A">
        <w:rPr>
          <w:rFonts w:ascii="Garamond" w:hAnsi="Garamond"/>
          <w:color w:val="000000"/>
          <w:sz w:val="22"/>
          <w:lang w:val="it-IT" w:eastAsia="it-IT"/>
        </w:rPr>
        <w:t xml:space="preserve"> (Componente)</w:t>
      </w:r>
    </w:p>
    <w:sectPr w:rsidR="00A952E3" w:rsidRPr="00893A6A" w:rsidSect="00F133DA">
      <w:headerReference w:type="default" r:id="rId9"/>
      <w:footerReference w:type="default" r:id="rId10"/>
      <w:pgSz w:w="11910" w:h="16840"/>
      <w:pgMar w:top="760" w:right="1020" w:bottom="1380" w:left="1020" w:header="0" w:footer="1188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06FDEF" w14:textId="77777777" w:rsidR="00681BF0" w:rsidRDefault="00681BF0">
      <w:r>
        <w:separator/>
      </w:r>
    </w:p>
  </w:endnote>
  <w:endnote w:type="continuationSeparator" w:id="0">
    <w:p w14:paraId="0B73A1B6" w14:textId="77777777" w:rsidR="00681BF0" w:rsidRDefault="00681B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4A725" w14:textId="77777777" w:rsidR="00AD6477" w:rsidRDefault="00ED1391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087EBDC0" wp14:editId="01421172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3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18314C" w14:textId="77777777" w:rsidR="00AD6477" w:rsidRPr="001A5BA6" w:rsidRDefault="00AD6477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33280DD2" w14:textId="77777777" w:rsidR="00AD6477" w:rsidRPr="001A5BA6" w:rsidRDefault="00AD6477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22A709A2" w14:textId="77777777" w:rsidR="00AD6477" w:rsidRDefault="00AD6477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7EBDC0"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27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" o:allowincell="f" filled="f" stroked="f">
              <v:path arrowok="t"/>
              <v:textbox inset="0,0,0,0">
                <w:txbxContent>
                  <w:p w14:paraId="5818314C" w14:textId="77777777" w:rsidR="00AD6477" w:rsidRPr="001A5BA6" w:rsidRDefault="00AD6477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33280DD2" w14:textId="77777777" w:rsidR="00AD6477" w:rsidRPr="001A5BA6" w:rsidRDefault="00AD6477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22A709A2" w14:textId="77777777" w:rsidR="00AD6477" w:rsidRDefault="00AD6477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929FBB" w14:textId="77777777" w:rsidR="00681BF0" w:rsidRDefault="00681BF0">
      <w:r>
        <w:separator/>
      </w:r>
    </w:p>
  </w:footnote>
  <w:footnote w:type="continuationSeparator" w:id="0">
    <w:p w14:paraId="7D523D9F" w14:textId="77777777" w:rsidR="00681BF0" w:rsidRDefault="00681B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54BE7C" w14:textId="0820E654" w:rsidR="00AD6477" w:rsidRDefault="00AD6477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1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3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F8542E"/>
    <w:multiLevelType w:val="hybridMultilevel"/>
    <w:tmpl w:val="126860E8"/>
    <w:lvl w:ilvl="0" w:tplc="2958992E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69772F"/>
    <w:multiLevelType w:val="hybridMultilevel"/>
    <w:tmpl w:val="D310CB42"/>
    <w:lvl w:ilvl="0" w:tplc="202A30EA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7" w15:restartNumberingAfterBreak="0">
    <w:nsid w:val="4CB74408"/>
    <w:multiLevelType w:val="hybridMultilevel"/>
    <w:tmpl w:val="70862120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7613000F"/>
    <w:multiLevelType w:val="hybridMultilevel"/>
    <w:tmpl w:val="DA16FF60"/>
    <w:lvl w:ilvl="0" w:tplc="B4FA4880">
      <w:start w:val="3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 w16cid:durableId="2126922568">
    <w:abstractNumId w:val="2"/>
  </w:num>
  <w:num w:numId="2" w16cid:durableId="860900390">
    <w:abstractNumId w:val="1"/>
  </w:num>
  <w:num w:numId="3" w16cid:durableId="2126188062">
    <w:abstractNumId w:val="0"/>
  </w:num>
  <w:num w:numId="4" w16cid:durableId="1057583132">
    <w:abstractNumId w:val="6"/>
  </w:num>
  <w:num w:numId="5" w16cid:durableId="1609390155">
    <w:abstractNumId w:val="3"/>
  </w:num>
  <w:num w:numId="6" w16cid:durableId="1604146882">
    <w:abstractNumId w:val="7"/>
  </w:num>
  <w:num w:numId="7" w16cid:durableId="496967558">
    <w:abstractNumId w:val="8"/>
  </w:num>
  <w:num w:numId="8" w16cid:durableId="833453666">
    <w:abstractNumId w:val="4"/>
  </w:num>
  <w:num w:numId="9" w16cid:durableId="5516963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429A8"/>
    <w:rsid w:val="00060592"/>
    <w:rsid w:val="00086A65"/>
    <w:rsid w:val="00086ED8"/>
    <w:rsid w:val="000C726B"/>
    <w:rsid w:val="000D4823"/>
    <w:rsid w:val="000E651E"/>
    <w:rsid w:val="001238F7"/>
    <w:rsid w:val="001367E7"/>
    <w:rsid w:val="00170764"/>
    <w:rsid w:val="00191F1F"/>
    <w:rsid w:val="001A5BA6"/>
    <w:rsid w:val="001B74A2"/>
    <w:rsid w:val="001D1588"/>
    <w:rsid w:val="001F57B6"/>
    <w:rsid w:val="00231DA6"/>
    <w:rsid w:val="00243024"/>
    <w:rsid w:val="00254217"/>
    <w:rsid w:val="002548EC"/>
    <w:rsid w:val="0028135C"/>
    <w:rsid w:val="002B175B"/>
    <w:rsid w:val="002C6858"/>
    <w:rsid w:val="00300CA1"/>
    <w:rsid w:val="0032517F"/>
    <w:rsid w:val="00364333"/>
    <w:rsid w:val="00366ED3"/>
    <w:rsid w:val="003A492D"/>
    <w:rsid w:val="003A55AD"/>
    <w:rsid w:val="003A758F"/>
    <w:rsid w:val="003C692D"/>
    <w:rsid w:val="003D601E"/>
    <w:rsid w:val="003D63F8"/>
    <w:rsid w:val="00440B45"/>
    <w:rsid w:val="00480ABE"/>
    <w:rsid w:val="00485ED8"/>
    <w:rsid w:val="00486992"/>
    <w:rsid w:val="00497E19"/>
    <w:rsid w:val="004A4448"/>
    <w:rsid w:val="004B1726"/>
    <w:rsid w:val="004B2274"/>
    <w:rsid w:val="004B40B2"/>
    <w:rsid w:val="004B4FAE"/>
    <w:rsid w:val="004E48FB"/>
    <w:rsid w:val="00501185"/>
    <w:rsid w:val="005100BD"/>
    <w:rsid w:val="00545CF0"/>
    <w:rsid w:val="005704AC"/>
    <w:rsid w:val="005727D8"/>
    <w:rsid w:val="005744DA"/>
    <w:rsid w:val="00583F4B"/>
    <w:rsid w:val="00595DEC"/>
    <w:rsid w:val="005B3D85"/>
    <w:rsid w:val="005B5D2F"/>
    <w:rsid w:val="005B7B48"/>
    <w:rsid w:val="005F34A2"/>
    <w:rsid w:val="005F649C"/>
    <w:rsid w:val="006025E5"/>
    <w:rsid w:val="00635C6C"/>
    <w:rsid w:val="00645C89"/>
    <w:rsid w:val="00650465"/>
    <w:rsid w:val="00661E84"/>
    <w:rsid w:val="00665A3F"/>
    <w:rsid w:val="00681BF0"/>
    <w:rsid w:val="00691C1F"/>
    <w:rsid w:val="006A5557"/>
    <w:rsid w:val="006A73C6"/>
    <w:rsid w:val="006B3373"/>
    <w:rsid w:val="007033E4"/>
    <w:rsid w:val="00712F5B"/>
    <w:rsid w:val="007800D7"/>
    <w:rsid w:val="00787888"/>
    <w:rsid w:val="007D4307"/>
    <w:rsid w:val="007D5B79"/>
    <w:rsid w:val="007E4A7A"/>
    <w:rsid w:val="007E695A"/>
    <w:rsid w:val="00800CF0"/>
    <w:rsid w:val="008212D7"/>
    <w:rsid w:val="00821F9C"/>
    <w:rsid w:val="008259BA"/>
    <w:rsid w:val="008317E5"/>
    <w:rsid w:val="0083574B"/>
    <w:rsid w:val="0085300E"/>
    <w:rsid w:val="008702D1"/>
    <w:rsid w:val="00892F05"/>
    <w:rsid w:val="00893A6A"/>
    <w:rsid w:val="008A740E"/>
    <w:rsid w:val="008D01C7"/>
    <w:rsid w:val="008F178B"/>
    <w:rsid w:val="00920389"/>
    <w:rsid w:val="009351F9"/>
    <w:rsid w:val="00941D63"/>
    <w:rsid w:val="0097324C"/>
    <w:rsid w:val="009A5288"/>
    <w:rsid w:val="009B42A1"/>
    <w:rsid w:val="009D0635"/>
    <w:rsid w:val="009F0493"/>
    <w:rsid w:val="00A629E1"/>
    <w:rsid w:val="00A65947"/>
    <w:rsid w:val="00A952E3"/>
    <w:rsid w:val="00AA7B68"/>
    <w:rsid w:val="00AC06C8"/>
    <w:rsid w:val="00AD4745"/>
    <w:rsid w:val="00AD6477"/>
    <w:rsid w:val="00AF7953"/>
    <w:rsid w:val="00B266B2"/>
    <w:rsid w:val="00B26A97"/>
    <w:rsid w:val="00B70D29"/>
    <w:rsid w:val="00B76BAB"/>
    <w:rsid w:val="00B84253"/>
    <w:rsid w:val="00B958FD"/>
    <w:rsid w:val="00BB5152"/>
    <w:rsid w:val="00BD294B"/>
    <w:rsid w:val="00BD704F"/>
    <w:rsid w:val="00BE45A6"/>
    <w:rsid w:val="00C21692"/>
    <w:rsid w:val="00C372D5"/>
    <w:rsid w:val="00C5731C"/>
    <w:rsid w:val="00C81D7B"/>
    <w:rsid w:val="00C96C5C"/>
    <w:rsid w:val="00CA1A20"/>
    <w:rsid w:val="00CA7560"/>
    <w:rsid w:val="00CB4366"/>
    <w:rsid w:val="00CE437E"/>
    <w:rsid w:val="00D34B2F"/>
    <w:rsid w:val="00D41A7E"/>
    <w:rsid w:val="00D53A35"/>
    <w:rsid w:val="00D67D3D"/>
    <w:rsid w:val="00D67EFD"/>
    <w:rsid w:val="00DA6E9F"/>
    <w:rsid w:val="00DD5344"/>
    <w:rsid w:val="00DF6154"/>
    <w:rsid w:val="00E122C5"/>
    <w:rsid w:val="00E16DF7"/>
    <w:rsid w:val="00E23AED"/>
    <w:rsid w:val="00E662B9"/>
    <w:rsid w:val="00E67638"/>
    <w:rsid w:val="00E7212C"/>
    <w:rsid w:val="00EC2612"/>
    <w:rsid w:val="00ED1391"/>
    <w:rsid w:val="00ED4234"/>
    <w:rsid w:val="00F133DA"/>
    <w:rsid w:val="00F36B14"/>
    <w:rsid w:val="00F418B4"/>
    <w:rsid w:val="00F44055"/>
    <w:rsid w:val="00F872EB"/>
    <w:rsid w:val="00F916E2"/>
    <w:rsid w:val="00FA2DB7"/>
    <w:rsid w:val="00FC282B"/>
    <w:rsid w:val="00FC2A00"/>
    <w:rsid w:val="00FC4A7A"/>
    <w:rsid w:val="00FE7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40B822"/>
  <w14:defaultImageDpi w14:val="0"/>
  <w15:chartTrackingRefBased/>
  <w15:docId w15:val="{CA44022B-FC36-2244-AD13-589ACF469B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uiPriority="0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qFormat="1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 w:uiPriority="1" w:qFormat="1"/>
    <w:lsdException w:name="Medium Shading 2 Accent 1" w:uiPriority="60"/>
    <w:lsdException w:name="Medium List 1 Accent 1" w:uiPriority="61"/>
    <w:lsdException w:name="Revision" w:uiPriority="62"/>
    <w:lsdException w:name="List Paragraph" w:uiPriority="63" w:qFormat="1"/>
    <w:lsdException w:name="Quote" w:uiPriority="64" w:qFormat="1"/>
    <w:lsdException w:name="Intense Quote" w:uiPriority="65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/>
    <w:lsdException w:name="Medium Grid 1 Accent 2" w:uiPriority="1" w:qFormat="1"/>
    <w:lsdException w:name="Medium Grid 2 Accent 2" w:uiPriority="29" w:qFormat="1"/>
    <w:lsdException w:name="Medium Grid 3 Accent 2" w:uiPriority="30" w:qFormat="1"/>
    <w:lsdException w:name="Dark List Accent 2" w:uiPriority="66"/>
    <w:lsdException w:name="Colorful Shading Accent 2" w:uiPriority="67"/>
    <w:lsdException w:name="Colorful List Accent 2" w:uiPriority="68"/>
    <w:lsdException w:name="Colorful Grid Accent 2" w:uiPriority="69"/>
    <w:lsdException w:name="Light Shading Accent 3" w:uiPriority="70"/>
    <w:lsdException w:name="Light List Accent 3" w:uiPriority="71"/>
    <w:lsdException w:name="Light Grid Accent 3" w:uiPriority="72"/>
    <w:lsdException w:name="Medium Shading 1 Accent 3" w:uiPriority="73"/>
    <w:lsdException w:name="Medium Shading 2 Accent 3" w:uiPriority="60"/>
    <w:lsdException w:name="Medium List 1 Accent 3" w:uiPriority="61"/>
    <w:lsdException w:name="Medium List 2 Accent 3" w:uiPriority="62"/>
    <w:lsdException w:name="Medium Grid 1 Accent 3" w:uiPriority="63"/>
    <w:lsdException w:name="Medium Grid 2 Accent 3" w:uiPriority="64"/>
    <w:lsdException w:name="Medium Grid 3 Accent 3" w:uiPriority="65"/>
    <w:lsdException w:name="Dark List Accent 3" w:uiPriority="66"/>
    <w:lsdException w:name="Colorful Shading Accent 3" w:uiPriority="67"/>
    <w:lsdException w:name="Colorful List Accent 3" w:uiPriority="68"/>
    <w:lsdException w:name="Colorful Grid Accent 3" w:uiPriority="69"/>
    <w:lsdException w:name="Light Shading Accent 4" w:uiPriority="70"/>
    <w:lsdException w:name="Light List Accent 4" w:uiPriority="71"/>
    <w:lsdException w:name="Light Grid Accent 4" w:uiPriority="72"/>
    <w:lsdException w:name="Medium Shading 1 Accent 4" w:uiPriority="73"/>
    <w:lsdException w:name="Medium Shading 2 Accent 4" w:uiPriority="60"/>
    <w:lsdException w:name="Medium List 1 Accent 4" w:uiPriority="61"/>
    <w:lsdException w:name="Medium List 2 Accent 4" w:uiPriority="62"/>
    <w:lsdException w:name="Medium Grid 1 Accent 4" w:uiPriority="63"/>
    <w:lsdException w:name="Medium Grid 2 Accent 4" w:uiPriority="64"/>
    <w:lsdException w:name="Medium Grid 3 Accent 4" w:uiPriority="65"/>
    <w:lsdException w:name="Dark List Accent 4" w:uiPriority="66"/>
    <w:lsdException w:name="Colorful Shading Accent 4" w:uiPriority="67"/>
    <w:lsdException w:name="Colorful List Accent 4" w:uiPriority="68"/>
    <w:lsdException w:name="Colorful Grid Accent 4" w:uiPriority="69"/>
    <w:lsdException w:name="Light Shading Accent 5" w:uiPriority="70"/>
    <w:lsdException w:name="Light List Accent 5" w:uiPriority="71"/>
    <w:lsdException w:name="Light Grid Accent 5" w:uiPriority="72"/>
    <w:lsdException w:name="Medium Shading 1 Accent 5" w:uiPriority="73"/>
    <w:lsdException w:name="Medium Shading 2 Accent 5" w:uiPriority="60"/>
    <w:lsdException w:name="Medium List 1 Accent 5" w:uiPriority="61"/>
    <w:lsdException w:name="Medium List 2 Accent 5" w:uiPriority="62"/>
    <w:lsdException w:name="Medium Grid 1 Accent 5" w:uiPriority="63"/>
    <w:lsdException w:name="Medium Grid 2 Accent 5" w:uiPriority="64"/>
    <w:lsdException w:name="Medium Grid 3 Accent 5" w:uiPriority="65"/>
    <w:lsdException w:name="Dark List Accent 5" w:uiPriority="66"/>
    <w:lsdException w:name="Colorful Shading Accent 5" w:uiPriority="67"/>
    <w:lsdException w:name="Colorful List Accent 5" w:uiPriority="68"/>
    <w:lsdException w:name="Colorful Grid Accent 5" w:uiPriority="69"/>
    <w:lsdException w:name="Light Shading Accent 6" w:uiPriority="70"/>
    <w:lsdException w:name="Light List Accent 6" w:uiPriority="71"/>
    <w:lsdException w:name="Light Grid Accent 6" w:uiPriority="72"/>
    <w:lsdException w:name="Medium Shading 1 Accent 6" w:uiPriority="73"/>
    <w:lsdException w:name="Medium Shading 2 Accent 6" w:uiPriority="60"/>
    <w:lsdException w:name="Medium List 1 Accent 6" w:uiPriority="61"/>
    <w:lsdException w:name="Medium List 2 Accent 6" w:uiPriority="62"/>
    <w:lsdException w:name="Medium Grid 1 Accent 6" w:uiPriority="63"/>
    <w:lsdException w:name="Medium Grid 2 Accent 6" w:uiPriority="64"/>
    <w:lsdException w:name="Medium Grid 3 Accent 6" w:uiPriority="65"/>
    <w:lsdException w:name="Dark List Accent 6" w:uiPriority="66"/>
    <w:lsdException w:name="Colorful Shading Accent 6" w:uiPriority="67"/>
    <w:lsdException w:name="Colorful List Accent 6" w:uiPriority="68"/>
    <w:lsdException w:name="Colorful Grid Accent 6" w:uiPriority="69"/>
    <w:lsdException w:name="Subtle Emphasis" w:uiPriority="70" w:qFormat="1"/>
    <w:lsdException w:name="Intense Emphasis" w:uiPriority="71" w:qFormat="1"/>
    <w:lsdException w:name="Subtle Reference" w:uiPriority="72" w:qFormat="1"/>
    <w:lsdException w:name="Intense Reference" w:uiPriority="73" w:qFormat="1"/>
    <w:lsdException w:name="Book Title" w:uiPriority="60" w:qFormat="1"/>
    <w:lsdException w:name="Bibliography" w:uiPriority="61"/>
    <w:lsdException w:name="TOC Heading" w:semiHidden="1" w:uiPriority="62" w:unhideWhenUsed="1" w:qFormat="1"/>
    <w:lsdException w:name="Plain Table 1" w:uiPriority="63"/>
    <w:lsdException w:name="Plain Table 2" w:uiPriority="64"/>
    <w:lsdException w:name="Plain Table 3" w:uiPriority="65" w:qFormat="1"/>
    <w:lsdException w:name="Plain Table 4" w:uiPriority="66" w:qFormat="1"/>
    <w:lsdException w:name="Plain Table 5" w:uiPriority="67" w:qFormat="1"/>
    <w:lsdException w:name="Grid Table Light" w:uiPriority="68" w:qFormat="1"/>
    <w:lsdException w:name="Grid Table 1 Light" w:uiPriority="69" w:qFormat="1"/>
    <w:lsdException w:name="Grid Table 2" w:uiPriority="70"/>
    <w:lsdException w:name="Grid Table 3" w:uiPriority="71" w:qFormat="1"/>
    <w:lsdException w:name="Grid Table 4" w:uiPriority="72"/>
    <w:lsdException w:name="Grid Table 5 Dark" w:uiPriority="73"/>
    <w:lsdException w:name="Grid Table 6 Colorful" w:uiPriority="19" w:qFormat="1"/>
    <w:lsdException w:name="Grid Table 7 Colorful" w:uiPriority="21" w:qFormat="1"/>
    <w:lsdException w:name="Grid Table 1 Light Accent 1" w:uiPriority="31" w:qFormat="1"/>
    <w:lsdException w:name="Grid Table 2 Accent 1" w:uiPriority="32" w:qFormat="1"/>
    <w:lsdException w:name="Grid Table 3 Accent 1" w:uiPriority="33" w:qFormat="1"/>
    <w:lsdException w:name="Grid Table 4 Accent 1" w:uiPriority="37"/>
    <w:lsdException w:name="Grid Table 5 Dark Accent 1" w:uiPriority="39" w:qFormat="1"/>
    <w:lsdException w:name="Grid Table 6 Colorful Accent 1" w:uiPriority="49"/>
    <w:lsdException w:name="Grid Table 7 Colorful Accent 1" w:uiPriority="50"/>
    <w:lsdException w:name="Grid Table 1 Light Accent 2" w:uiPriority="51"/>
    <w:lsdException w:name="Grid Table 2 Accent 2" w:uiPriority="52"/>
    <w:lsdException w:name="Grid Table 3 Accent 2" w:uiPriority="46"/>
    <w:lsdException w:name="Grid Table 4 Accent 2" w:uiPriority="47"/>
    <w:lsdException w:name="Grid Table 5 Dark Accent 2" w:uiPriority="48"/>
    <w:lsdException w:name="Grid Table 6 Colorful Accent 2" w:uiPriority="49"/>
    <w:lsdException w:name="Grid Table 7 Colorful Accent 2" w:uiPriority="50"/>
    <w:lsdException w:name="Grid Table 1 Light Accent 3" w:uiPriority="51"/>
    <w:lsdException w:name="Grid Table 2 Accent 3" w:uiPriority="52"/>
    <w:lsdException w:name="Grid Table 3 Accent 3" w:uiPriority="46"/>
    <w:lsdException w:name="Grid Table 4 Accent 3" w:uiPriority="47"/>
    <w:lsdException w:name="Grid Table 5 Dark Accent 3" w:uiPriority="48"/>
    <w:lsdException w:name="Grid Table 6 Colorful Accent 3" w:uiPriority="49"/>
    <w:lsdException w:name="Grid Table 7 Colorful Accent 3" w:uiPriority="50"/>
    <w:lsdException w:name="Grid Table 1 Light Accent 4" w:uiPriority="51"/>
    <w:lsdException w:name="Grid Table 2 Accent 4" w:uiPriority="52"/>
    <w:lsdException w:name="Grid Table 3 Accent 4" w:uiPriority="46"/>
    <w:lsdException w:name="Grid Table 4 Accent 4" w:uiPriority="47"/>
    <w:lsdException w:name="Grid Table 5 Dark Accent 4" w:uiPriority="48"/>
    <w:lsdException w:name="Grid Table 6 Colorful Accent 4" w:uiPriority="49"/>
    <w:lsdException w:name="Grid Table 7 Colorful Accent 4" w:uiPriority="50"/>
    <w:lsdException w:name="Grid Table 1 Light Accent 5" w:uiPriority="51"/>
    <w:lsdException w:name="Grid Table 2 Accent 5" w:uiPriority="52"/>
    <w:lsdException w:name="Grid Table 3 Accent 5" w:uiPriority="46"/>
    <w:lsdException w:name="Grid Table 4 Accent 5" w:uiPriority="47"/>
    <w:lsdException w:name="Grid Table 5 Dark Accent 5" w:uiPriority="48"/>
    <w:lsdException w:name="Grid Table 6 Colorful Accent 5" w:uiPriority="49"/>
    <w:lsdException w:name="Grid Table 7 Colorful Accent 5" w:uiPriority="50"/>
    <w:lsdException w:name="Grid Table 1 Light Accent 6" w:uiPriority="51"/>
    <w:lsdException w:name="Grid Table 2 Accent 6" w:uiPriority="52"/>
    <w:lsdException w:name="Grid Table 3 Accent 6" w:uiPriority="46"/>
    <w:lsdException w:name="Grid Table 4 Accent 6" w:uiPriority="47"/>
    <w:lsdException w:name="Grid Table 5 Dark Accent 6" w:uiPriority="48"/>
    <w:lsdException w:name="Grid Table 6 Colorful Accent 6" w:uiPriority="49"/>
    <w:lsdException w:name="Grid Table 7 Colorful Accent 6" w:uiPriority="50"/>
    <w:lsdException w:name="List Table 1 Light" w:uiPriority="51"/>
    <w:lsdException w:name="List Table 2" w:uiPriority="52"/>
    <w:lsdException w:name="List Table 3" w:uiPriority="46"/>
    <w:lsdException w:name="List Table 4" w:uiPriority="47"/>
    <w:lsdException w:name="List Table 5 Dark" w:uiPriority="48"/>
    <w:lsdException w:name="List Table 6 Colorful" w:uiPriority="49"/>
    <w:lsdException w:name="List Table 7 Colorful" w:uiPriority="50"/>
    <w:lsdException w:name="List Table 1 Light Accent 1" w:uiPriority="51"/>
    <w:lsdException w:name="List Table 2 Accent 1" w:uiPriority="52"/>
    <w:lsdException w:name="List Table 3 Accent 1" w:uiPriority="46"/>
    <w:lsdException w:name="List Table 4 Accent 1" w:uiPriority="47"/>
    <w:lsdException w:name="List Table 5 Dark Accent 1" w:uiPriority="48"/>
    <w:lsdException w:name="List Table 6 Colorful Accent 1" w:uiPriority="49"/>
    <w:lsdException w:name="List Table 7 Colorful Accent 1" w:uiPriority="50"/>
    <w:lsdException w:name="List Table 1 Light Accent 2" w:uiPriority="51"/>
    <w:lsdException w:name="List Table 2 Accent 2" w:uiPriority="52"/>
    <w:lsdException w:name="List Table 3 Accent 2" w:uiPriority="46"/>
    <w:lsdException w:name="List Table 4 Accent 2" w:uiPriority="47"/>
    <w:lsdException w:name="List Table 5 Dark Accent 2" w:uiPriority="48"/>
    <w:lsdException w:name="List Table 6 Colorful Accent 2" w:uiPriority="49"/>
    <w:lsdException w:name="List Table 7 Colorful Accent 2" w:uiPriority="50"/>
    <w:lsdException w:name="List Table 1 Light Accent 3" w:uiPriority="51"/>
    <w:lsdException w:name="List Table 2 Accent 3" w:uiPriority="52"/>
    <w:lsdException w:name="List Table 3 Accent 3" w:uiPriority="46"/>
    <w:lsdException w:name="List Table 4 Accent 3" w:uiPriority="47"/>
    <w:lsdException w:name="List Table 5 Dark Accent 3" w:uiPriority="48"/>
    <w:lsdException w:name="List Table 6 Colorful Accent 3" w:uiPriority="49"/>
    <w:lsdException w:name="List Table 7 Colorful Accent 3" w:uiPriority="50"/>
    <w:lsdException w:name="List Table 1 Light Accent 4" w:uiPriority="51"/>
    <w:lsdException w:name="List Table 2 Accent 4" w:uiPriority="52"/>
    <w:lsdException w:name="List Table 3 Accent 4" w:uiPriority="46"/>
    <w:lsdException w:name="List Table 4 Accent 4" w:uiPriority="47"/>
    <w:lsdException w:name="List Table 5 Dark Accent 4" w:uiPriority="48"/>
    <w:lsdException w:name="List Table 6 Colorful Accent 4" w:uiPriority="49"/>
    <w:lsdException w:name="List Table 7 Colorful Accent 4" w:uiPriority="50"/>
    <w:lsdException w:name="List Table 1 Light Accent 5" w:uiPriority="51"/>
    <w:lsdException w:name="List Table 2 Accent 5" w:uiPriority="52"/>
    <w:lsdException w:name="List Table 3 Accent 5" w:uiPriority="46"/>
    <w:lsdException w:name="List Table 4 Accent 5" w:uiPriority="47"/>
    <w:lsdException w:name="List Table 5 Dark Accent 5" w:uiPriority="48"/>
    <w:lsdException w:name="List Table 6 Colorful Accent 5" w:uiPriority="49"/>
    <w:lsdException w:name="List Table 7 Colorful Accent 5" w:uiPriority="50"/>
    <w:lsdException w:name="List Table 1 Light Accent 6" w:uiPriority="51"/>
    <w:lsdException w:name="List Table 2 Accent 6" w:uiPriority="52"/>
    <w:lsdException w:name="List Table 3 Accent 6" w:uiPriority="46"/>
    <w:lsdException w:name="List Table 4 Accent 6" w:uiPriority="47"/>
    <w:lsdException w:name="List Table 5 Dark Accent 6" w:uiPriority="48"/>
    <w:lsdException w:name="List Table 6 Colorful Accent 6" w:uiPriority="49"/>
    <w:lsdException w:name="List Table 7 Colorful Accent 6" w:uiPriority="50"/>
    <w:lsdException w:name="Mention" w:uiPriority="51"/>
    <w:lsdException w:name="Smart Hyperlink" w:uiPriority="52"/>
    <w:lsdException w:name="Hashtag" w:uiPriority="46"/>
    <w:lsdException w:name="Unresolved Mention" w:uiPriority="47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/>
    </w:rPr>
  </w:style>
  <w:style w:type="paragraph" w:styleId="Titolo1">
    <w:name w:val="heading 1"/>
    <w:basedOn w:val="Normale"/>
    <w:next w:val="Normale"/>
    <w:link w:val="Titolo1Carattere"/>
    <w:uiPriority w:val="1"/>
    <w:qFormat/>
    <w:pPr>
      <w:ind w:left="112"/>
      <w:outlineLvl w:val="0"/>
    </w:pPr>
    <w:rPr>
      <w:rFonts w:ascii="Garamond" w:hAnsi="Garamond" w:cs="Garamond"/>
      <w:b/>
      <w:bCs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pPr>
      <w:ind w:left="112"/>
    </w:pPr>
    <w:rPr>
      <w:rFonts w:ascii="Garamond" w:hAnsi="Garamond" w:cs="Garamond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MediumGrid1-Accent21">
    <w:name w:val="Medium Grid 1 - Accent 2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F916E2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semiHidden/>
    <w:rsid w:val="00F916E2"/>
    <w:rPr>
      <w:sz w:val="24"/>
      <w:szCs w:val="24"/>
      <w:lang w:val="en-US" w:eastAsia="en-US"/>
    </w:rPr>
  </w:style>
  <w:style w:type="paragraph" w:styleId="Testonormale">
    <w:name w:val="Plain Text"/>
    <w:basedOn w:val="Normale"/>
    <w:link w:val="TestonormaleCarattere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val="x-none" w:eastAsia="it-IT"/>
    </w:rPr>
  </w:style>
  <w:style w:type="character" w:customStyle="1" w:styleId="TestonormaleCarattere">
    <w:name w:val="Testo normale Carattere"/>
    <w:link w:val="Testonormale"/>
    <w:uiPriority w:val="99"/>
    <w:rsid w:val="00F916E2"/>
    <w:rPr>
      <w:rFonts w:ascii="Courier New" w:eastAsia="Calibri" w:hAnsi="Courier New"/>
      <w:lang w:val="x-none"/>
    </w:rPr>
  </w:style>
  <w:style w:type="paragraph" w:customStyle="1" w:styleId="Default">
    <w:name w:val="Default"/>
    <w:uiPriority w:val="99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9B42A1"/>
    <w:pPr>
      <w:widowControl/>
      <w:tabs>
        <w:tab w:val="left" w:pos="9000"/>
      </w:tabs>
      <w:autoSpaceDE/>
      <w:autoSpaceDN/>
      <w:adjustRightInd/>
      <w:ind w:left="5664" w:right="278"/>
      <w:jc w:val="both"/>
    </w:pPr>
    <w:rPr>
      <w:rFonts w:ascii="Garamond" w:hAnsi="Garamond"/>
      <w:color w:val="000000"/>
      <w:sz w:val="20"/>
      <w:szCs w:val="20"/>
      <w:lang w:val="x-none" w:eastAsia="x-none"/>
    </w:rPr>
  </w:style>
  <w:style w:type="character" w:customStyle="1" w:styleId="Universit-dataeindirizzoCarattere">
    <w:name w:val="Università - data e indirizzo Carattere"/>
    <w:link w:val="Universit-dataeindirizzo"/>
    <w:rsid w:val="009B42A1"/>
    <w:rPr>
      <w:rFonts w:ascii="Garamond" w:hAnsi="Garamond"/>
      <w:color w:val="00000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406</Words>
  <Characters>2315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2716</CharactersWithSpaces>
  <SharedDoc>false</SharedDoc>
  <HLinks>
    <vt:vector size="6" baseType="variant"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dc:description/>
  <cp:lastModifiedBy>CB</cp:lastModifiedBy>
  <cp:revision>52</cp:revision>
  <cp:lastPrinted>2021-05-21T10:32:00Z</cp:lastPrinted>
  <dcterms:created xsi:type="dcterms:W3CDTF">2023-05-30T17:19:00Z</dcterms:created>
  <dcterms:modified xsi:type="dcterms:W3CDTF">2023-06-23T14:08:00Z</dcterms:modified>
</cp:coreProperties>
</file>