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6A5BDF7D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0C2701">
        <w:rPr>
          <w:rFonts w:eastAsia="Times New Roman" w:cstheme="minorHAnsi"/>
          <w:color w:val="000000"/>
          <w:lang w:eastAsia="it-IT"/>
        </w:rPr>
        <w:t>0</w:t>
      </w:r>
      <w:r w:rsidR="00BC07E3">
        <w:rPr>
          <w:rFonts w:eastAsia="Times New Roman" w:cstheme="minorHAnsi"/>
          <w:color w:val="000000"/>
          <w:lang w:eastAsia="it-IT"/>
        </w:rPr>
        <w:t>1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0C2701">
        <w:rPr>
          <w:rFonts w:eastAsia="Times New Roman" w:cstheme="minorHAnsi"/>
          <w:color w:val="000000"/>
          <w:lang w:eastAsia="it-IT"/>
        </w:rPr>
        <w:t>5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0C2701" w:rsidRPr="0066570D">
        <w:rPr>
          <w:rFonts w:eastAsia="Times New Roman" w:cstheme="minorHAnsi"/>
          <w:color w:val="000000"/>
          <w:lang w:eastAsia="it-IT"/>
        </w:rPr>
        <w:t>002</w:t>
      </w:r>
      <w:r w:rsidR="00614E9F" w:rsidRPr="0066570D">
        <w:rPr>
          <w:rFonts w:eastAsia="Times New Roman" w:cstheme="minorHAnsi"/>
          <w:color w:val="000000"/>
          <w:lang w:eastAsia="it-IT"/>
        </w:rPr>
        <w:t xml:space="preserve"> </w:t>
      </w:r>
      <w:r w:rsidRPr="0066570D">
        <w:rPr>
          <w:rFonts w:eastAsia="Times New Roman" w:cstheme="minorHAnsi"/>
          <w:color w:val="000000"/>
          <w:lang w:eastAsia="it-IT"/>
        </w:rPr>
        <w:t>del</w:t>
      </w:r>
      <w:r w:rsidRPr="00B56F9D">
        <w:rPr>
          <w:rFonts w:eastAsia="Times New Roman" w:cstheme="minorHAnsi"/>
          <w:color w:val="000000"/>
          <w:lang w:eastAsia="it-IT"/>
        </w:rPr>
        <w:t xml:space="preserve"> </w:t>
      </w:r>
      <w:r w:rsidR="0066570D">
        <w:rPr>
          <w:rFonts w:eastAsia="Times New Roman" w:cstheme="minorHAnsi"/>
          <w:color w:val="000000"/>
          <w:lang w:eastAsia="it-IT"/>
        </w:rPr>
        <w:t>09</w:t>
      </w:r>
      <w:r w:rsidRPr="00B56F9D">
        <w:rPr>
          <w:rFonts w:eastAsia="Times New Roman" w:cstheme="minorHAnsi"/>
          <w:color w:val="000000"/>
          <w:lang w:eastAsia="it-IT"/>
        </w:rPr>
        <w:t>/</w:t>
      </w:r>
      <w:r w:rsidR="000C2701">
        <w:rPr>
          <w:rFonts w:eastAsia="Times New Roman" w:cstheme="minorHAnsi"/>
          <w:color w:val="000000"/>
          <w:lang w:eastAsia="it-IT"/>
        </w:rPr>
        <w:t>0</w:t>
      </w:r>
      <w:r w:rsidR="00614E9F">
        <w:rPr>
          <w:rFonts w:eastAsia="Times New Roman" w:cstheme="minorHAnsi"/>
          <w:color w:val="000000"/>
          <w:lang w:eastAsia="it-IT"/>
        </w:rPr>
        <w:t>1</w:t>
      </w:r>
      <w:r w:rsidRPr="00B56F9D">
        <w:rPr>
          <w:rFonts w:eastAsia="Times New Roman" w:cstheme="minorHAnsi"/>
          <w:color w:val="000000"/>
          <w:lang w:eastAsia="it-IT"/>
        </w:rPr>
        <w:t>/202</w:t>
      </w:r>
      <w:r w:rsidR="000C2701">
        <w:rPr>
          <w:rFonts w:eastAsia="Times New Roman" w:cstheme="minorHAnsi"/>
          <w:color w:val="000000"/>
          <w:lang w:eastAsia="it-IT"/>
        </w:rPr>
        <w:t>5</w:t>
      </w:r>
      <w:r w:rsidRPr="00B56F9D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6057313D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r w:rsidR="000C2701" w:rsidRPr="00F248FA">
        <w:rPr>
          <w:i/>
          <w:iCs/>
        </w:rPr>
        <w:t>Caratterizzazione delle proprietà meccaniche e funzionali di materiali ed elementi per forni elettric</w:t>
      </w:r>
      <w:r w:rsidR="000C2701">
        <w:rPr>
          <w:i/>
          <w:iCs/>
        </w:rPr>
        <w:t>i</w:t>
      </w:r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 w:rsidR="000C2701">
        <w:t>Francesco Aymerich</w:t>
      </w:r>
      <w:r w:rsidR="00BC07E3">
        <w:t xml:space="preserve"> -</w:t>
      </w:r>
      <w:r w:rsidR="00B618B0" w:rsidRPr="00B618B0">
        <w:t xml:space="preserve"> </w:t>
      </w:r>
      <w:r w:rsidR="00B618B0">
        <w:t xml:space="preserve">CUP: </w:t>
      </w:r>
      <w:r w:rsidR="000C2701" w:rsidRPr="000C2701">
        <w:t>B29J23001120005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4° grado compreso (Artt. 74/78 Codice Civile) con tutti i professori appartenenti al Dipartimento di Ingegneria Meccanica, Chimica e dei Materiali, ovvero con il Rettore, il Direttore Generale o i Componenti del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Consiglio di Amministrazione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B4F58"/>
    <w:rsid w:val="003D497F"/>
    <w:rsid w:val="003E4887"/>
    <w:rsid w:val="003F0DD3"/>
    <w:rsid w:val="00402AC6"/>
    <w:rsid w:val="004C69DC"/>
    <w:rsid w:val="00532E59"/>
    <w:rsid w:val="00564809"/>
    <w:rsid w:val="005771E9"/>
    <w:rsid w:val="005C35FB"/>
    <w:rsid w:val="00614E9F"/>
    <w:rsid w:val="0065557F"/>
    <w:rsid w:val="0066570D"/>
    <w:rsid w:val="00685A85"/>
    <w:rsid w:val="006B7C7A"/>
    <w:rsid w:val="006F4B05"/>
    <w:rsid w:val="0073467F"/>
    <w:rsid w:val="00777EBB"/>
    <w:rsid w:val="00860B99"/>
    <w:rsid w:val="00875E02"/>
    <w:rsid w:val="0088415E"/>
    <w:rsid w:val="00886017"/>
    <w:rsid w:val="008A564B"/>
    <w:rsid w:val="008D2741"/>
    <w:rsid w:val="008D7CBC"/>
    <w:rsid w:val="008E7855"/>
    <w:rsid w:val="00904206"/>
    <w:rsid w:val="00904BFB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07205"/>
    <w:rsid w:val="00B56F9D"/>
    <w:rsid w:val="00B618B0"/>
    <w:rsid w:val="00BB2C04"/>
    <w:rsid w:val="00BC07E3"/>
    <w:rsid w:val="00BC1B1A"/>
    <w:rsid w:val="00BC2D38"/>
    <w:rsid w:val="00C07EA7"/>
    <w:rsid w:val="00C161C0"/>
    <w:rsid w:val="00C6016A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5</Pages>
  <Words>1279</Words>
  <Characters>7294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55</cp:revision>
  <dcterms:created xsi:type="dcterms:W3CDTF">2022-03-21T09:52:00Z</dcterms:created>
  <dcterms:modified xsi:type="dcterms:W3CDTF">2025-01-10T08:33:00Z</dcterms:modified>
</cp:coreProperties>
</file>