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A55C2C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A55C2C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A55C2C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9FF44B0" w14:textId="1164F71D" w:rsidR="00923A4B" w:rsidRPr="00923A4B" w:rsidRDefault="00C81A0C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 xml:space="preserve">AVVISO PUBBLICO DI SELEZIONE n. </w:t>
      </w:r>
      <w:r w:rsidR="00DF5340">
        <w:rPr>
          <w:rFonts w:asciiTheme="minorHAnsi" w:hAnsiTheme="minorHAnsi" w:cstheme="minorHAnsi"/>
          <w:b/>
          <w:sz w:val="22"/>
          <w:szCs w:val="22"/>
          <w:lang w:val="it-IT"/>
        </w:rPr>
        <w:t>9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_2025</w:t>
      </w:r>
    </w:p>
    <w:p w14:paraId="67E8719B" w14:textId="7BDCE77B" w:rsidR="00D25A7B" w:rsidRPr="00D25A7B" w:rsidRDefault="00923A4B" w:rsidP="00D25A7B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923A4B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Per il conferimento di tre contratti di lavoro autonomo per </w:t>
      </w:r>
      <w:r w:rsidR="00D25A7B" w:rsidRPr="00D25A7B">
        <w:rPr>
          <w:rFonts w:asciiTheme="minorHAnsi" w:hAnsiTheme="minorHAnsi" w:cstheme="minorHAnsi"/>
          <w:bCs/>
          <w:sz w:val="22"/>
          <w:szCs w:val="22"/>
          <w:lang w:val="it-IT"/>
        </w:rPr>
        <w:t>il conferimento di un contratto di lavoro autonomo “Gestione delle aree minerarie dismesse e follow up del progetto CESA”</w:t>
      </w:r>
    </w:p>
    <w:p w14:paraId="0B6FAF8A" w14:textId="059A9BCE" w:rsidR="004C25BA" w:rsidRDefault="00923A4B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923A4B">
        <w:rPr>
          <w:rFonts w:asciiTheme="minorHAnsi" w:hAnsiTheme="minorHAnsi" w:cstheme="minorHAnsi"/>
          <w:b/>
          <w:sz w:val="22"/>
          <w:szCs w:val="22"/>
          <w:lang w:val="it-IT"/>
        </w:rPr>
        <w:t>Responsabile Scientifico Prof. Giovanni De Giudici</w:t>
      </w:r>
    </w:p>
    <w:p w14:paraId="57F7DF66" w14:textId="77777777" w:rsidR="00D25A7B" w:rsidRPr="004C25BA" w:rsidRDefault="00D25A7B" w:rsidP="00923A4B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),e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_(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Consiglio di Amministrazione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83F229" w14:textId="77777777" w:rsidR="00400D3D" w:rsidRDefault="00400D3D">
      <w:r>
        <w:separator/>
      </w:r>
    </w:p>
  </w:endnote>
  <w:endnote w:type="continuationSeparator" w:id="0">
    <w:p w14:paraId="70B59E14" w14:textId="77777777" w:rsidR="00400D3D" w:rsidRDefault="00400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B53799" w14:textId="77777777" w:rsidR="00400D3D" w:rsidRDefault="00400D3D">
      <w:r>
        <w:separator/>
      </w:r>
    </w:p>
  </w:footnote>
  <w:footnote w:type="continuationSeparator" w:id="0">
    <w:p w14:paraId="68AF8743" w14:textId="77777777" w:rsidR="00400D3D" w:rsidRDefault="00400D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43CC"/>
    <w:rsid w:val="00366ED3"/>
    <w:rsid w:val="00381BDB"/>
    <w:rsid w:val="003842B3"/>
    <w:rsid w:val="003930D9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0D3D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36953"/>
    <w:rsid w:val="00947AA9"/>
    <w:rsid w:val="0095184E"/>
    <w:rsid w:val="00955CED"/>
    <w:rsid w:val="00963F42"/>
    <w:rsid w:val="0097324C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5C2C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25A7B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DF5340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46A27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2022</Words>
  <Characters>11531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13526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2025-04-08T08:06:00Z</dcterms:created>
  <dcterms:modified xsi:type="dcterms:W3CDTF">2025-04-08T08:07:00Z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