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185AF38B" w14:textId="3A3B7A6F" w:rsidR="00671795" w:rsidRDefault="009B59DE" w:rsidP="00B023BE">
      <w:pPr>
        <w:tabs>
          <w:tab w:val="left" w:pos="2775"/>
        </w:tabs>
        <w:jc w:val="both"/>
        <w:rPr>
          <w:rFonts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sidR="003D6CFC">
        <w:rPr>
          <w:rFonts w:ascii="Calibri" w:hAnsi="Calibri"/>
        </w:rPr>
        <w:t>1</w:t>
      </w:r>
      <w:r w:rsidR="00786984">
        <w:rPr>
          <w:rFonts w:ascii="Calibri" w:hAnsi="Calibri"/>
        </w:rPr>
        <w:t>4</w:t>
      </w:r>
      <w:r w:rsidRPr="000F7362">
        <w:rPr>
          <w:rFonts w:ascii="Calibri" w:hAnsi="Calibri"/>
        </w:rPr>
        <w:t>/202</w:t>
      </w:r>
      <w:r>
        <w:rPr>
          <w:rFonts w:ascii="Calibri" w:hAnsi="Calibri"/>
        </w:rPr>
        <w:t>5</w:t>
      </w:r>
      <w:r w:rsidR="003D6CFC">
        <w:rPr>
          <w:rFonts w:ascii="Calibri" w:hAnsi="Calibri"/>
        </w:rPr>
        <w:t xml:space="preserve"> </w:t>
      </w:r>
    </w:p>
    <w:p w14:paraId="753E417C" w14:textId="34D1BE44" w:rsidR="006945C4" w:rsidRDefault="006945C4" w:rsidP="006945C4">
      <w:pPr>
        <w:tabs>
          <w:tab w:val="left" w:pos="2775"/>
        </w:tabs>
        <w:jc w:val="both"/>
        <w:rPr>
          <w:b/>
          <w:bCs/>
        </w:rPr>
      </w:pPr>
      <w:r w:rsidRPr="5C230E0E">
        <w:t xml:space="preserve">per il conferimento di n. 1 incarico di </w:t>
      </w:r>
      <w:r w:rsidRPr="00341333">
        <w:t>lavoro autonomo libero professionale,</w:t>
      </w:r>
      <w:r w:rsidRPr="5C230E0E">
        <w:t xml:space="preserve"> avente ad oggetto “Lo s</w:t>
      </w:r>
      <w:r>
        <w:t xml:space="preserve">viluppo di un nuovo software per l’elaborazione dei dati statistici ricavati dal database per la valutazione dell’incidenza di Malattie Lisosomiali e </w:t>
      </w:r>
      <w:proofErr w:type="spellStart"/>
      <w:r>
        <w:t>Amiotrofia</w:t>
      </w:r>
      <w:proofErr w:type="spellEnd"/>
      <w:r>
        <w:t xml:space="preserve"> Spinale (SMA) </w:t>
      </w:r>
      <w:r w:rsidRPr="5C230E0E">
        <w:rPr>
          <w:rFonts w:ascii="Calibri" w:eastAsia="Calibri" w:hAnsi="Calibri" w:cs="Calibri"/>
          <w:color w:val="000000" w:themeColor="text1"/>
        </w:rPr>
        <w:t>malattie individuabili con lo screening neonatale e malattie rare sindromiche e non, nella popolazione della Sardegna.</w:t>
      </w:r>
      <w:r>
        <w:rPr>
          <w:rFonts w:ascii="Calibri" w:eastAsia="Calibri" w:hAnsi="Calibri" w:cs="Calibri"/>
          <w:color w:val="000000" w:themeColor="text1"/>
        </w:rPr>
        <w:t xml:space="preserve"> </w:t>
      </w:r>
      <w:r w:rsidRPr="079124F0">
        <w:t>La manutenzione</w:t>
      </w:r>
      <w:r>
        <w:t xml:space="preserve">, l’implementazione e </w:t>
      </w:r>
      <w:r w:rsidRPr="079124F0">
        <w:t xml:space="preserve">l’integrazione di nuove funzionalità nel software realizzato con le procedure informatiche </w:t>
      </w:r>
      <w:proofErr w:type="spellStart"/>
      <w:r w:rsidRPr="079124F0">
        <w:t>gia</w:t>
      </w:r>
      <w:proofErr w:type="spellEnd"/>
      <w:r w:rsidRPr="079124F0">
        <w:t>̀ in uso nella ricerca scientifica sull’epidemiologia e sull’incidenza delle malattie rare con ritardo globale dello sviluppo in generale e delle sindromi malformative nella regione Sardegna in particolare</w:t>
      </w:r>
      <w:r>
        <w:t>”.</w:t>
      </w:r>
      <w:r>
        <w:t xml:space="preserve"> </w:t>
      </w:r>
      <w:r>
        <w:t>Responsabile Scientifico prof. Salvatore Savasta, professore di II fascia del SSD MEDS-20/A Pediatria generale e specialistica.</w:t>
      </w:r>
    </w:p>
    <w:p w14:paraId="02A45359" w14:textId="77777777" w:rsidR="00671795" w:rsidRDefault="00671795" w:rsidP="00B023BE">
      <w:pPr>
        <w:tabs>
          <w:tab w:val="left" w:pos="2775"/>
        </w:tabs>
        <w:jc w:val="both"/>
        <w:rPr>
          <w:rFonts w:cstheme="minorHAnsi"/>
        </w:rPr>
      </w:pP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4199338F" w14:textId="77777777" w:rsidR="00525A28" w:rsidRDefault="00C91DF1" w:rsidP="00525A28">
      <w:pPr>
        <w:pStyle w:val="paragraph"/>
        <w:spacing w:before="0" w:beforeAutospacing="0" w:after="0" w:afterAutospacing="0"/>
        <w:jc w:val="both"/>
        <w:textAlignment w:val="baseline"/>
        <w:rPr>
          <w:rStyle w:val="normaltextrun"/>
          <w:rFonts w:asciiTheme="minorHAnsi" w:hAnsiTheme="minorHAnsi" w:cstheme="minorHAnsi"/>
        </w:rPr>
      </w:pPr>
      <w:r w:rsidRPr="000F7362">
        <w:rPr>
          <w:rStyle w:val="normaltextrun"/>
          <w:rFonts w:ascii="Calibri" w:hAnsi="Calibri" w:cs="Calibr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EF5A31" w:rsidRPr="00EF5A31">
        <w:rPr>
          <w:rStyle w:val="normaltextrun"/>
          <w:rFonts w:ascii="Calibri" w:hAnsi="Calibri" w:cs="Calibri"/>
        </w:rPr>
        <w:t>25, co. 1, Legge 724/1994</w:t>
      </w:r>
      <w:r w:rsidRPr="000F7362">
        <w:rPr>
          <w:rStyle w:val="normaltextrun"/>
          <w:rFonts w:ascii="Calibri" w:hAnsi="Calibri" w:cs="Calibri"/>
        </w:rPr>
        <w:t xml:space="preserve"> che prescrive che non può essere attribuito un incarico a soggetti </w:t>
      </w:r>
      <w:r w:rsidR="00525A28" w:rsidRPr="00F2360E">
        <w:rPr>
          <w:rStyle w:val="normaltextrun"/>
          <w:rFonts w:asciiTheme="minorHAnsi" w:hAnsiTheme="minorHAnsi" w:cstheme="minorHAnsi"/>
        </w:rPr>
        <w:t xml:space="preserve">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525A28" w:rsidRPr="00C240DE">
        <w:rPr>
          <w:rStyle w:val="normaltextrun"/>
          <w:rFonts w:asciiTheme="minorHAnsi" w:hAnsiTheme="minorHAnsi" w:cstheme="minorHAnsi"/>
        </w:rPr>
        <w:t>25, co. 1, Legge 724/1994</w:t>
      </w:r>
      <w:r w:rsidR="00525A28" w:rsidRPr="00F2360E">
        <w:rPr>
          <w:rStyle w:val="normaltextrun"/>
          <w:rFonts w:asciiTheme="minorHAnsi" w:hAnsiTheme="minorHAnsi" w:cstheme="minorHAnsi"/>
        </w:rPr>
        <w:t xml:space="preserve"> che prescrive che non può essere attribuito un incarico a soggetti </w:t>
      </w:r>
      <w:r w:rsidR="00525A28" w:rsidRPr="00BA6C7A">
        <w:rPr>
          <w:rStyle w:val="normaltextrun"/>
          <w:rFonts w:asciiTheme="minorHAnsi" w:hAnsiTheme="minorHAnsi" w:cstheme="minorHAnsi"/>
        </w:rPr>
        <w:t>che cessa</w:t>
      </w:r>
      <w:r w:rsidR="00525A28">
        <w:rPr>
          <w:rStyle w:val="normaltextrun"/>
          <w:rFonts w:asciiTheme="minorHAnsi" w:hAnsiTheme="minorHAnsi" w:cstheme="minorHAnsi"/>
        </w:rPr>
        <w:t>no</w:t>
      </w:r>
      <w:r w:rsidR="00525A2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525A28">
        <w:rPr>
          <w:rStyle w:val="normaltextrun"/>
          <w:rFonts w:asciiTheme="minorHAnsi" w:hAnsiTheme="minorHAnsi" w:cstheme="minorHAnsi"/>
        </w:rPr>
        <w:t>nno</w:t>
      </w:r>
      <w:r w:rsidR="00525A28" w:rsidRPr="00BA6C7A">
        <w:rPr>
          <w:rStyle w:val="normaltextrun"/>
          <w:rFonts w:asciiTheme="minorHAnsi" w:hAnsiTheme="minorHAnsi" w:cstheme="minorHAnsi"/>
        </w:rPr>
        <w:t xml:space="preserve"> </w:t>
      </w:r>
      <w:r w:rsidR="00525A28" w:rsidRPr="00BA6C7A">
        <w:rPr>
          <w:rStyle w:val="normaltextrun"/>
          <w:rFonts w:asciiTheme="minorHAnsi" w:hAnsiTheme="minorHAnsi" w:cstheme="minorHAnsi"/>
        </w:rPr>
        <w:lastRenderedPageBreak/>
        <w:t>tuttavia il requisito contributivo per l'ottenimento della pensione anticipata di anzianità previsto dai rispettivi ordinamenti, d</w:t>
      </w:r>
      <w:r w:rsidR="00525A28">
        <w:rPr>
          <w:rStyle w:val="normaltextrun"/>
          <w:rFonts w:asciiTheme="minorHAnsi" w:hAnsiTheme="minorHAnsi" w:cstheme="minorHAnsi"/>
        </w:rPr>
        <w:t>a</w:t>
      </w:r>
      <w:r w:rsidR="00525A2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lastRenderedPageBreak/>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AE26B7" w14:textId="77777777" w:rsidR="005561D2" w:rsidRDefault="005561D2" w:rsidP="0030749D">
      <w:r>
        <w:separator/>
      </w:r>
    </w:p>
  </w:endnote>
  <w:endnote w:type="continuationSeparator" w:id="0">
    <w:p w14:paraId="2349EF8E" w14:textId="77777777" w:rsidR="005561D2" w:rsidRDefault="005561D2"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0377F8" w14:textId="77777777" w:rsidR="005561D2" w:rsidRDefault="005561D2" w:rsidP="0030749D">
      <w:r>
        <w:separator/>
      </w:r>
    </w:p>
  </w:footnote>
  <w:footnote w:type="continuationSeparator" w:id="0">
    <w:p w14:paraId="6B49A726" w14:textId="77777777" w:rsidR="005561D2" w:rsidRDefault="005561D2"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6945C4">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3D6CFC"/>
    <w:rsid w:val="00401869"/>
    <w:rsid w:val="0043001C"/>
    <w:rsid w:val="00437A8E"/>
    <w:rsid w:val="004571C8"/>
    <w:rsid w:val="00462D8D"/>
    <w:rsid w:val="00466009"/>
    <w:rsid w:val="0049327F"/>
    <w:rsid w:val="004942DE"/>
    <w:rsid w:val="004967B5"/>
    <w:rsid w:val="004A1477"/>
    <w:rsid w:val="004B1597"/>
    <w:rsid w:val="004D04C6"/>
    <w:rsid w:val="004E061B"/>
    <w:rsid w:val="004F2D35"/>
    <w:rsid w:val="00501D79"/>
    <w:rsid w:val="0051752C"/>
    <w:rsid w:val="00525A28"/>
    <w:rsid w:val="005561D2"/>
    <w:rsid w:val="00566BF9"/>
    <w:rsid w:val="005843BA"/>
    <w:rsid w:val="005974C5"/>
    <w:rsid w:val="005A3B52"/>
    <w:rsid w:val="005E3154"/>
    <w:rsid w:val="005F542B"/>
    <w:rsid w:val="00633AC1"/>
    <w:rsid w:val="0065075A"/>
    <w:rsid w:val="006612BC"/>
    <w:rsid w:val="00663C38"/>
    <w:rsid w:val="00671795"/>
    <w:rsid w:val="006767D3"/>
    <w:rsid w:val="0068140F"/>
    <w:rsid w:val="006945C4"/>
    <w:rsid w:val="00694DBA"/>
    <w:rsid w:val="006974B8"/>
    <w:rsid w:val="006A376F"/>
    <w:rsid w:val="006B19D8"/>
    <w:rsid w:val="006C3DB0"/>
    <w:rsid w:val="006C47CA"/>
    <w:rsid w:val="007064F7"/>
    <w:rsid w:val="00725617"/>
    <w:rsid w:val="00735815"/>
    <w:rsid w:val="007607CF"/>
    <w:rsid w:val="00763374"/>
    <w:rsid w:val="00764FCE"/>
    <w:rsid w:val="00783DF6"/>
    <w:rsid w:val="00786984"/>
    <w:rsid w:val="007D221A"/>
    <w:rsid w:val="007E1252"/>
    <w:rsid w:val="007E2D7F"/>
    <w:rsid w:val="007F2A0D"/>
    <w:rsid w:val="0081328C"/>
    <w:rsid w:val="0081622C"/>
    <w:rsid w:val="00851D16"/>
    <w:rsid w:val="0088311F"/>
    <w:rsid w:val="008A375C"/>
    <w:rsid w:val="008B1590"/>
    <w:rsid w:val="008B6E12"/>
    <w:rsid w:val="008C5C09"/>
    <w:rsid w:val="008E2301"/>
    <w:rsid w:val="008F1486"/>
    <w:rsid w:val="008F1E54"/>
    <w:rsid w:val="008F27C3"/>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420E0"/>
    <w:rsid w:val="00A63708"/>
    <w:rsid w:val="00A67EF3"/>
    <w:rsid w:val="00A75007"/>
    <w:rsid w:val="00A8113E"/>
    <w:rsid w:val="00A82334"/>
    <w:rsid w:val="00AA2D86"/>
    <w:rsid w:val="00AA461F"/>
    <w:rsid w:val="00AB43B1"/>
    <w:rsid w:val="00AC4E14"/>
    <w:rsid w:val="00AC7939"/>
    <w:rsid w:val="00AD627E"/>
    <w:rsid w:val="00AD6B68"/>
    <w:rsid w:val="00AF4AFE"/>
    <w:rsid w:val="00B023B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6</Pages>
  <Words>1646</Words>
  <Characters>9387</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85</cp:revision>
  <cp:lastPrinted>2022-03-10T11:01:00Z</cp:lastPrinted>
  <dcterms:created xsi:type="dcterms:W3CDTF">2023-11-24T10:03:00Z</dcterms:created>
  <dcterms:modified xsi:type="dcterms:W3CDTF">2025-05-15T11:10:00Z</dcterms:modified>
</cp:coreProperties>
</file>