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15A7E6A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909C7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1F6DEBF6" w14:textId="35E61FBD" w:rsidR="00B909C7" w:rsidRPr="00B909C7" w:rsidRDefault="00EA242C" w:rsidP="00B909C7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F479A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B909C7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nell'ambito del Progetto finanziato nell’ambito del Programma Italia Francia Marittimo 2021 – 2027 I Avviso: “EASY2LOG – Servizi digitali innovativi a supporto della logistica territoriale integrata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val="en-GB" w:eastAsia="ar-SA"/>
        </w:rPr>
        <w:t xml:space="preserve">” -CUP: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F23B23000010006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val="en-GB" w:eastAsia="ar-SA"/>
        </w:rPr>
        <w:t>-  Responsabile scientifico Prof. Gianfranco Fancello;</w:t>
      </w:r>
    </w:p>
    <w:p w14:paraId="726DEE24" w14:textId="57020FD6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2190</Words>
  <Characters>12489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21</cp:revision>
  <dcterms:created xsi:type="dcterms:W3CDTF">2022-12-19T10:22:00Z</dcterms:created>
  <dcterms:modified xsi:type="dcterms:W3CDTF">2025-10-13T09:15:00Z</dcterms:modified>
</cp:coreProperties>
</file>