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9542D8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Gi</w:t>
      </w:r>
      <w:r w:rsidR="001233D2">
        <w:rPr>
          <w:rFonts w:ascii="Times New Roman" w:eastAsia="Times New Roman" w:hAnsi="Times New Roman" w:cs="Times New Roman"/>
          <w:szCs w:val="20"/>
          <w:lang w:eastAsia="ar-SA"/>
        </w:rPr>
        <w:t>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3CB8FCF" w14:textId="3FD68CB6" w:rsidR="001233D2" w:rsidRDefault="00EA242C" w:rsidP="001233D2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13730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</w:t>
      </w:r>
      <w:r w:rsidR="002B7F37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</w:t>
      </w:r>
    </w:p>
    <w:p w14:paraId="460916AC" w14:textId="4666760C" w:rsidR="001233D2" w:rsidRPr="001233D2" w:rsidRDefault="001233D2" w:rsidP="001233D2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1233D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“SVI-luppo delle connessioni per le AREe deboli attraverso soluzioni MAAS- SVIARE” (CUP: </w:t>
      </w:r>
      <w:r w:rsidRPr="001233D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br/>
        <w:t>E22B23000240009) Resp. Prof. Gianfranco Fancello;</w:t>
      </w:r>
    </w:p>
    <w:p w14:paraId="726DEE24" w14:textId="65B79C86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37307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52A52"/>
    <w:rsid w:val="006825A3"/>
    <w:rsid w:val="006C0658"/>
    <w:rsid w:val="007459B2"/>
    <w:rsid w:val="0076173F"/>
    <w:rsid w:val="007B5258"/>
    <w:rsid w:val="007B5388"/>
    <w:rsid w:val="007E095E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2174</Words>
  <Characters>12395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25</cp:revision>
  <dcterms:created xsi:type="dcterms:W3CDTF">2022-12-19T10:22:00Z</dcterms:created>
  <dcterms:modified xsi:type="dcterms:W3CDTF">2025-12-02T16:09:00Z</dcterms:modified>
</cp:coreProperties>
</file>