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08CD9D34" w:rsidR="00855ACA" w:rsidRPr="001A6670" w:rsidRDefault="00A17670" w:rsidP="001A6670">
      <w:pPr>
        <w:spacing w:line="276" w:lineRule="auto"/>
        <w:jc w:val="both"/>
        <w:rPr>
          <w:rFonts w:asciiTheme="minorHAnsi" w:eastAsia="Arial" w:hAnsiTheme="minorHAnsi" w:cstheme="minorHAnsi"/>
          <w:b/>
          <w:i/>
          <w:iCs/>
        </w:rPr>
      </w:pPr>
      <w:r>
        <w:rPr>
          <w:b/>
          <w:bCs/>
        </w:rPr>
        <w:t xml:space="preserve">Istanza di ammissione al bando n. </w:t>
      </w:r>
      <w:r w:rsidR="00B039AC">
        <w:rPr>
          <w:b/>
          <w:bCs/>
        </w:rPr>
        <w:t>1</w:t>
      </w:r>
      <w:r w:rsidR="009A7E46">
        <w:rPr>
          <w:b/>
          <w:bCs/>
        </w:rPr>
        <w:t>/202</w:t>
      </w:r>
      <w:r w:rsidR="00B039AC">
        <w:rPr>
          <w:b/>
          <w:bCs/>
        </w:rPr>
        <w:t>6</w:t>
      </w:r>
      <w:r>
        <w:rPr>
          <w:b/>
          <w:bCs/>
        </w:rPr>
        <w:t xml:space="preserve"> per l’assegnazione </w:t>
      </w:r>
      <w:r w:rsidR="00B039AC">
        <w:rPr>
          <w:b/>
          <w:bCs/>
        </w:rPr>
        <w:t xml:space="preserve">della Borsa </w:t>
      </w:r>
      <w:r>
        <w:rPr>
          <w:b/>
          <w:bCs/>
        </w:rPr>
        <w:t>di Studio</w:t>
      </w:r>
      <w:r w:rsidR="003E7985">
        <w:rPr>
          <w:b/>
          <w:bCs/>
        </w:rPr>
        <w:t xml:space="preserve"> n. 2/2026,</w:t>
      </w:r>
      <w:r>
        <w:rPr>
          <w:b/>
          <w:bCs/>
        </w:rPr>
        <w:t xml:space="preserve"> </w:t>
      </w:r>
      <w:r w:rsidR="001A6670">
        <w:rPr>
          <w:b/>
          <w:bCs/>
        </w:rPr>
        <w:t>quadri</w:t>
      </w:r>
      <w:r>
        <w:rPr>
          <w:b/>
          <w:bCs/>
        </w:rPr>
        <w:t>mestral</w:t>
      </w:r>
      <w:r w:rsidR="009A7E46">
        <w:rPr>
          <w:b/>
          <w:bCs/>
        </w:rPr>
        <w:t>e</w:t>
      </w:r>
      <w:r w:rsidR="003E7985">
        <w:rPr>
          <w:b/>
          <w:bCs/>
        </w:rPr>
        <w:t>,</w:t>
      </w:r>
      <w:r w:rsidR="009A7E46">
        <w:rPr>
          <w:b/>
          <w:bCs/>
        </w:rPr>
        <w:t xml:space="preserve"> dal titolo </w:t>
      </w:r>
      <w:r w:rsidR="00D0494C" w:rsidRPr="0036370D">
        <w:rPr>
          <w:rFonts w:cstheme="minorHAnsi"/>
          <w:i/>
          <w:iCs/>
        </w:rPr>
        <w:t>"</w:t>
      </w:r>
      <w:r w:rsidR="00B039AC" w:rsidRPr="00B039AC">
        <w:t xml:space="preserve"> </w:t>
      </w:r>
      <w:r w:rsidR="002F4A4C" w:rsidRPr="002F4A4C">
        <w:rPr>
          <w:rFonts w:asciiTheme="minorHAnsi" w:eastAsia="Arial" w:hAnsiTheme="minorHAnsi" w:cstheme="minorHAnsi"/>
          <w:b/>
          <w:i/>
          <w:iCs/>
        </w:rPr>
        <w:t>Studio del segnale elettromiografico applicato come biofeedback in contesti di adattamento motorio dell'arto superiore</w:t>
      </w:r>
      <w:r w:rsidR="00D0494C" w:rsidRPr="00C4138D">
        <w:rPr>
          <w:rFonts w:cstheme="minorHAnsi"/>
          <w:i/>
          <w:iCs/>
        </w:rPr>
        <w:t>"</w:t>
      </w:r>
      <w:r w:rsidR="00D0494C">
        <w:rPr>
          <w:rFonts w:cstheme="minorHAnsi"/>
          <w:i/>
          <w:iCs/>
        </w:rPr>
        <w:t xml:space="preserve"> </w:t>
      </w:r>
      <w:r>
        <w:rPr>
          <w:b/>
          <w:bCs/>
        </w:rPr>
        <w:t>per favorire, mediante percorsi di formazione, l’iscrizione degli studenti di secondo livello ai corsi di dottorato erogati dal DIEE  -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5BC2D542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partecipare al </w:t>
      </w:r>
      <w:r w:rsidRPr="00C4138D">
        <w:rPr>
          <w:b/>
          <w:bCs/>
        </w:rPr>
        <w:t xml:space="preserve">bando </w:t>
      </w:r>
      <w:r w:rsidR="009A7E46" w:rsidRPr="00C4138D">
        <w:rPr>
          <w:b/>
          <w:bCs/>
        </w:rPr>
        <w:t xml:space="preserve">n. </w:t>
      </w:r>
      <w:r w:rsidR="00B039AC">
        <w:rPr>
          <w:b/>
          <w:bCs/>
        </w:rPr>
        <w:t>1</w:t>
      </w:r>
      <w:r w:rsidR="009A7E46" w:rsidRPr="00C4138D">
        <w:rPr>
          <w:b/>
          <w:bCs/>
        </w:rPr>
        <w:t>/202</w:t>
      </w:r>
      <w:r w:rsidR="00B039AC">
        <w:rPr>
          <w:b/>
          <w:bCs/>
        </w:rPr>
        <w:t>6</w:t>
      </w:r>
      <w:r w:rsidR="009A7E46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per l’assegnazione </w:t>
      </w:r>
      <w:r w:rsidR="00B039AC">
        <w:rPr>
          <w:b/>
          <w:bCs/>
        </w:rPr>
        <w:t xml:space="preserve">della Borsa </w:t>
      </w:r>
      <w:r w:rsidRPr="00C4138D">
        <w:rPr>
          <w:b/>
          <w:bCs/>
        </w:rPr>
        <w:t>di Studio</w:t>
      </w:r>
      <w:r w:rsidR="00506ABC">
        <w:rPr>
          <w:b/>
          <w:bCs/>
        </w:rPr>
        <w:t xml:space="preserve"> </w:t>
      </w:r>
      <w:r w:rsidR="00506ABC">
        <w:rPr>
          <w:b/>
          <w:bCs/>
        </w:rPr>
        <w:t>n. 2</w:t>
      </w:r>
      <w:r w:rsidR="00506ABC">
        <w:rPr>
          <w:b/>
          <w:bCs/>
        </w:rPr>
        <w:t>/2026,</w:t>
      </w:r>
      <w:r w:rsidR="00506ABC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 </w:t>
      </w:r>
      <w:r w:rsidR="001A6670">
        <w:rPr>
          <w:b/>
          <w:bCs/>
        </w:rPr>
        <w:t>quadr</w:t>
      </w:r>
      <w:r w:rsidRPr="00C4138D">
        <w:rPr>
          <w:b/>
          <w:bCs/>
        </w:rPr>
        <w:t>imestral</w:t>
      </w:r>
      <w:r w:rsidR="002B03B6" w:rsidRPr="00C4138D">
        <w:rPr>
          <w:b/>
          <w:bCs/>
        </w:rPr>
        <w:t>e</w:t>
      </w:r>
      <w:r w:rsidR="00506ABC">
        <w:rPr>
          <w:b/>
          <w:bCs/>
        </w:rPr>
        <w:t>,</w:t>
      </w:r>
      <w:r w:rsidR="0014404B" w:rsidRPr="00C4138D">
        <w:rPr>
          <w:b/>
          <w:bCs/>
        </w:rPr>
        <w:t xml:space="preserve"> </w:t>
      </w:r>
      <w:r w:rsidR="002B03B6" w:rsidRPr="00C4138D">
        <w:rPr>
          <w:b/>
          <w:bCs/>
        </w:rPr>
        <w:t xml:space="preserve">dal titolo </w:t>
      </w:r>
      <w:r w:rsidR="002F4A4C" w:rsidRPr="002F4A4C">
        <w:rPr>
          <w:rFonts w:cstheme="minorHAnsi"/>
          <w:b/>
          <w:bCs/>
        </w:rPr>
        <w:t>"Studio del segnale elettromiografico applicato come biofeedback in contesti di adattamento motorio dell'arto superiore</w:t>
      </w:r>
      <w:r w:rsidR="00D0494C" w:rsidRPr="00906BC8">
        <w:rPr>
          <w:rFonts w:cstheme="minorHAnsi"/>
          <w:b/>
          <w:bCs/>
        </w:rPr>
        <w:t>"</w:t>
      </w:r>
      <w:r>
        <w:t xml:space="preserve"> per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lastRenderedPageBreak/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D9D0" w14:textId="77777777" w:rsidR="009314A2" w:rsidRDefault="009314A2">
      <w:r>
        <w:separator/>
      </w:r>
    </w:p>
  </w:endnote>
  <w:endnote w:type="continuationSeparator" w:id="0">
    <w:p w14:paraId="01EBA2CD" w14:textId="77777777" w:rsidR="009314A2" w:rsidRDefault="0093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9515E" w14:textId="77777777" w:rsidR="009314A2" w:rsidRDefault="009314A2">
      <w:r>
        <w:rPr>
          <w:color w:val="000000"/>
        </w:rPr>
        <w:separator/>
      </w:r>
    </w:p>
  </w:footnote>
  <w:footnote w:type="continuationSeparator" w:id="0">
    <w:p w14:paraId="612DE438" w14:textId="77777777" w:rsidR="009314A2" w:rsidRDefault="00931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111C4"/>
    <w:rsid w:val="0003734D"/>
    <w:rsid w:val="00112E45"/>
    <w:rsid w:val="00133E5D"/>
    <w:rsid w:val="0014404B"/>
    <w:rsid w:val="001864BB"/>
    <w:rsid w:val="001A6670"/>
    <w:rsid w:val="001D710C"/>
    <w:rsid w:val="0028174D"/>
    <w:rsid w:val="002B03B6"/>
    <w:rsid w:val="002F4A4C"/>
    <w:rsid w:val="003E7985"/>
    <w:rsid w:val="003F1711"/>
    <w:rsid w:val="00506ABC"/>
    <w:rsid w:val="00613E5A"/>
    <w:rsid w:val="0063507E"/>
    <w:rsid w:val="006B0B9A"/>
    <w:rsid w:val="006E0211"/>
    <w:rsid w:val="00726B42"/>
    <w:rsid w:val="007F5749"/>
    <w:rsid w:val="00802525"/>
    <w:rsid w:val="00855ACA"/>
    <w:rsid w:val="008D2C26"/>
    <w:rsid w:val="00906BC8"/>
    <w:rsid w:val="009314A2"/>
    <w:rsid w:val="00935931"/>
    <w:rsid w:val="0098465F"/>
    <w:rsid w:val="009A7E46"/>
    <w:rsid w:val="009C67FE"/>
    <w:rsid w:val="00A17670"/>
    <w:rsid w:val="00A431B3"/>
    <w:rsid w:val="00A568D8"/>
    <w:rsid w:val="00A67363"/>
    <w:rsid w:val="00AB7EC0"/>
    <w:rsid w:val="00B039AC"/>
    <w:rsid w:val="00B20DD1"/>
    <w:rsid w:val="00B67669"/>
    <w:rsid w:val="00BA2FCA"/>
    <w:rsid w:val="00C4138D"/>
    <w:rsid w:val="00C87E82"/>
    <w:rsid w:val="00D0494C"/>
    <w:rsid w:val="00DC1A49"/>
    <w:rsid w:val="00DF1759"/>
    <w:rsid w:val="00EA3D91"/>
    <w:rsid w:val="00F7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9</cp:revision>
  <dcterms:created xsi:type="dcterms:W3CDTF">2025-12-19T09:24:00Z</dcterms:created>
  <dcterms:modified xsi:type="dcterms:W3CDTF">2026-02-25T12:22:00Z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