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B9138D"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B9138D"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B9138D"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0FF49E80"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903374">
        <w:rPr>
          <w:rFonts w:ascii="Calibri" w:hAnsi="Calibri" w:cs="Calibri"/>
          <w:b/>
          <w:bCs/>
          <w:lang w:val="en-GB"/>
        </w:rPr>
        <w:t>1</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B9138D">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1B6652">
        <w:rPr>
          <w:rFonts w:ascii="Calibri" w:hAnsi="Calibri" w:cs="Calibri"/>
          <w:b/>
          <w:bCs/>
          <w:lang w:val="en-GB"/>
        </w:rPr>
        <w:t>2</w:t>
      </w:r>
      <w:r w:rsidR="00B9138D">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1B6652">
        <w:rPr>
          <w:rFonts w:ascii="Calibri" w:hAnsi="Calibri" w:cs="Calibri"/>
          <w:b/>
          <w:bCs/>
          <w:lang w:val="en-GB"/>
        </w:rPr>
        <w:t>ʺ</w:t>
      </w:r>
      <w:r w:rsidR="001B6652" w:rsidRPr="001B6652">
        <w:rPr>
          <w:rFonts w:ascii="Calibri" w:hAnsi="Calibri" w:cs="Calibri" w:hint="eastAsia"/>
          <w:b/>
          <w:bCs/>
          <w:i/>
          <w:iCs/>
          <w:lang w:val="en-GB"/>
        </w:rPr>
        <w:t>Study of the electromyographic signal applied as biofeedback in contexts of upper limb motor adaptation</w:t>
      </w:r>
      <w:r w:rsidR="001B6652" w:rsidRPr="001B6652">
        <w:rPr>
          <w:rFonts w:ascii="Calibri" w:hAnsi="Calibri" w:cs="Calibri"/>
          <w:b/>
          <w:bCs/>
          <w:i/>
          <w:iCs/>
          <w:lang w:val="en-GB"/>
        </w:rPr>
        <w:t>ʺ</w:t>
      </w:r>
      <w:r w:rsidR="001C68F0" w:rsidRPr="005E53BE">
        <w:rPr>
          <w:rFonts w:ascii="Calibri" w:hAnsi="Calibri" w:cs="Calibri"/>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B9138D"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(magistrale)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dd/mm/yyyy</w:t>
            </w:r>
            <w:r w:rsidRPr="005B2866">
              <w:rPr>
                <w:rFonts w:ascii="Calibri" w:hAnsi="Calibri" w:cs="Calibri"/>
                <w:sz w:val="24"/>
                <w:szCs w:val="24"/>
                <w:lang w:val="de-DE"/>
              </w:rPr>
              <w:t>)</w:t>
            </w:r>
            <w:r w:rsidRPr="001C68F0">
              <w:rPr>
                <w:rFonts w:ascii="Calibri" w:hAnsi="Calibri" w:cs="Calibri"/>
                <w:bCs/>
                <w:sz w:val="24"/>
                <w:szCs w:val="24"/>
                <w:lang w:val="en-GB" w:eastAsia="it-IT"/>
              </w:rPr>
              <w:t>__________________________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B9138D"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B9138D"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duration:______________from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B9138D"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The publications produced for evaluation purposes 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5DE4" w14:textId="77777777" w:rsidR="00182389" w:rsidRDefault="00182389">
      <w:pPr>
        <w:rPr>
          <w:rFonts w:hint="eastAsia"/>
        </w:rPr>
      </w:pPr>
      <w:r>
        <w:separator/>
      </w:r>
    </w:p>
  </w:endnote>
  <w:endnote w:type="continuationSeparator" w:id="0">
    <w:p w14:paraId="480B1121" w14:textId="77777777" w:rsidR="00182389" w:rsidRDefault="001823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4AF3" w14:textId="77777777" w:rsidR="00182389" w:rsidRDefault="00182389">
      <w:pPr>
        <w:rPr>
          <w:rFonts w:hint="eastAsia"/>
        </w:rPr>
      </w:pPr>
      <w:r>
        <w:rPr>
          <w:color w:val="000000"/>
        </w:rPr>
        <w:separator/>
      </w:r>
    </w:p>
  </w:footnote>
  <w:footnote w:type="continuationSeparator" w:id="0">
    <w:p w14:paraId="38690DD9" w14:textId="77777777" w:rsidR="00182389" w:rsidRDefault="0018238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82389"/>
    <w:rsid w:val="001B2250"/>
    <w:rsid w:val="001B4A6A"/>
    <w:rsid w:val="001B6652"/>
    <w:rsid w:val="001C0BD1"/>
    <w:rsid w:val="001C68F0"/>
    <w:rsid w:val="001D710C"/>
    <w:rsid w:val="001E220D"/>
    <w:rsid w:val="001E4A08"/>
    <w:rsid w:val="0028021E"/>
    <w:rsid w:val="0028174D"/>
    <w:rsid w:val="00295214"/>
    <w:rsid w:val="002B7C38"/>
    <w:rsid w:val="00330C4C"/>
    <w:rsid w:val="00355FF1"/>
    <w:rsid w:val="00400F71"/>
    <w:rsid w:val="0042754D"/>
    <w:rsid w:val="004B11EA"/>
    <w:rsid w:val="004B5642"/>
    <w:rsid w:val="004D2F6C"/>
    <w:rsid w:val="004F43A4"/>
    <w:rsid w:val="004F4A0F"/>
    <w:rsid w:val="00513FDB"/>
    <w:rsid w:val="00517A2E"/>
    <w:rsid w:val="0056797B"/>
    <w:rsid w:val="005E286A"/>
    <w:rsid w:val="005E593C"/>
    <w:rsid w:val="0063507E"/>
    <w:rsid w:val="00640C4D"/>
    <w:rsid w:val="00672789"/>
    <w:rsid w:val="00693A18"/>
    <w:rsid w:val="00695D9E"/>
    <w:rsid w:val="006A6595"/>
    <w:rsid w:val="00707E7C"/>
    <w:rsid w:val="0071163B"/>
    <w:rsid w:val="00720E5C"/>
    <w:rsid w:val="007507BB"/>
    <w:rsid w:val="00761893"/>
    <w:rsid w:val="007679B8"/>
    <w:rsid w:val="00787DD6"/>
    <w:rsid w:val="007C0C4E"/>
    <w:rsid w:val="007C4BFB"/>
    <w:rsid w:val="007E5E54"/>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D5622"/>
    <w:rsid w:val="009D674F"/>
    <w:rsid w:val="009E6FD7"/>
    <w:rsid w:val="00A32C5F"/>
    <w:rsid w:val="00A431B3"/>
    <w:rsid w:val="00A53EDF"/>
    <w:rsid w:val="00A55941"/>
    <w:rsid w:val="00A61D4A"/>
    <w:rsid w:val="00A66AF7"/>
    <w:rsid w:val="00A76A79"/>
    <w:rsid w:val="00A84ACC"/>
    <w:rsid w:val="00AA017D"/>
    <w:rsid w:val="00AE3CFE"/>
    <w:rsid w:val="00B364A6"/>
    <w:rsid w:val="00B51B85"/>
    <w:rsid w:val="00B67323"/>
    <w:rsid w:val="00B758E0"/>
    <w:rsid w:val="00B9138D"/>
    <w:rsid w:val="00BA5F5F"/>
    <w:rsid w:val="00BD0271"/>
    <w:rsid w:val="00BE7D41"/>
    <w:rsid w:val="00BF6C72"/>
    <w:rsid w:val="00C6203A"/>
    <w:rsid w:val="00C63727"/>
    <w:rsid w:val="00C87A5B"/>
    <w:rsid w:val="00CB6A3F"/>
    <w:rsid w:val="00CF254F"/>
    <w:rsid w:val="00D23DBA"/>
    <w:rsid w:val="00D5201B"/>
    <w:rsid w:val="00D74340"/>
    <w:rsid w:val="00D745C6"/>
    <w:rsid w:val="00DF3EB4"/>
    <w:rsid w:val="00E11CFC"/>
    <w:rsid w:val="00E36727"/>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2.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5</cp:revision>
  <cp:lastPrinted>2010-12-01T14:48:00Z</cp:lastPrinted>
  <dcterms:created xsi:type="dcterms:W3CDTF">2025-12-19T12:33:00Z</dcterms:created>
  <dcterms:modified xsi:type="dcterms:W3CDTF">2026-02-25T12:23:00Z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